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CA0" w:rsidRPr="007B3F8D" w:rsidRDefault="007B3F8D" w:rsidP="00C72A4D">
      <w:pPr>
        <w:ind w:right="142"/>
        <w:jc w:val="center"/>
      </w:pPr>
      <w:r w:rsidRPr="007B3F8D">
        <w:rPr>
          <w:b/>
        </w:rPr>
        <w:t xml:space="preserve">МУНИЦИПАЛЬНОЕ АВТОНОМНОЕ ДОШКОЛЬНОЕ УЧРЕЖДЕНИЕ </w:t>
      </w:r>
      <w:r w:rsidR="00796EBD" w:rsidRPr="00796EBD">
        <w:rPr>
          <w:b/>
        </w:rPr>
        <w:t>«Централизованная клубная система Вагайского района»</w:t>
      </w:r>
    </w:p>
    <w:tbl>
      <w:tblPr>
        <w:tblW w:w="10031" w:type="dxa"/>
        <w:tblLook w:val="01E0" w:firstRow="1" w:lastRow="1" w:firstColumn="1" w:lastColumn="1" w:noHBand="0" w:noVBand="0"/>
      </w:tblPr>
      <w:tblGrid>
        <w:gridCol w:w="10031"/>
      </w:tblGrid>
      <w:tr w:rsidR="00E74CA0" w:rsidRPr="007C282F" w:rsidTr="00E74CA0">
        <w:trPr>
          <w:trHeight w:val="1509"/>
        </w:trPr>
        <w:tc>
          <w:tcPr>
            <w:tcW w:w="10031" w:type="dxa"/>
          </w:tcPr>
          <w:p w:rsidR="00E74CA0" w:rsidRPr="007C282F" w:rsidRDefault="00E74CA0" w:rsidP="00E74CA0">
            <w:pPr>
              <w:widowControl w:val="0"/>
              <w:ind w:left="142" w:hanging="142"/>
              <w:jc w:val="right"/>
              <w:rPr>
                <w:b/>
                <w:highlight w:val="yellow"/>
              </w:rPr>
            </w:pPr>
          </w:p>
          <w:p w:rsidR="00796EBD" w:rsidRPr="00796EBD" w:rsidRDefault="00796EBD" w:rsidP="00796EBD">
            <w:pPr>
              <w:jc w:val="right"/>
              <w:rPr>
                <w:sz w:val="28"/>
                <w:szCs w:val="28"/>
              </w:rPr>
            </w:pPr>
            <w:r w:rsidRPr="00796EBD">
              <w:rPr>
                <w:sz w:val="28"/>
                <w:szCs w:val="28"/>
              </w:rPr>
              <w:t>УТВЕРЖДАЮ:</w:t>
            </w:r>
          </w:p>
          <w:p w:rsidR="00796EBD" w:rsidRPr="00796EBD" w:rsidRDefault="00796EBD" w:rsidP="00796EBD">
            <w:pPr>
              <w:ind w:left="5664" w:firstLine="6"/>
              <w:rPr>
                <w:snapToGrid w:val="0"/>
                <w:sz w:val="22"/>
                <w:szCs w:val="22"/>
              </w:rPr>
            </w:pPr>
            <w:r w:rsidRPr="00796EBD">
              <w:rPr>
                <w:snapToGrid w:val="0"/>
                <w:sz w:val="22"/>
                <w:szCs w:val="22"/>
              </w:rPr>
              <w:t>Директор</w:t>
            </w:r>
          </w:p>
          <w:p w:rsidR="00796EBD" w:rsidRPr="00796EBD" w:rsidRDefault="00796EBD" w:rsidP="00796EBD">
            <w:pPr>
              <w:ind w:left="5664" w:firstLine="6"/>
              <w:rPr>
                <w:snapToGrid w:val="0"/>
                <w:sz w:val="22"/>
                <w:szCs w:val="22"/>
              </w:rPr>
            </w:pPr>
            <w:r w:rsidRPr="00796EBD">
              <w:rPr>
                <w:snapToGrid w:val="0"/>
                <w:sz w:val="22"/>
                <w:szCs w:val="22"/>
              </w:rPr>
              <w:t>МАУ «ЦКС Вагайского района»</w:t>
            </w:r>
          </w:p>
          <w:p w:rsidR="00796EBD" w:rsidRPr="00796EBD" w:rsidRDefault="00796EBD" w:rsidP="00796EBD">
            <w:pPr>
              <w:jc w:val="right"/>
            </w:pPr>
            <w:r w:rsidRPr="00796EBD">
              <w:t xml:space="preserve">________________________Ю.А. Малюков </w:t>
            </w:r>
          </w:p>
          <w:p w:rsidR="00796EBD" w:rsidRPr="00796EBD" w:rsidRDefault="00796EBD" w:rsidP="00796EBD">
            <w:pPr>
              <w:jc w:val="right"/>
            </w:pPr>
            <w:r w:rsidRPr="00796EBD">
              <w:t>«</w:t>
            </w:r>
            <w:r w:rsidR="00070896">
              <w:t>19</w:t>
            </w:r>
            <w:r w:rsidRPr="00796EBD">
              <w:t xml:space="preserve">» </w:t>
            </w:r>
            <w:r w:rsidR="00070896">
              <w:t>апреля</w:t>
            </w:r>
            <w:r w:rsidRPr="00796EBD">
              <w:t xml:space="preserve"> 202</w:t>
            </w:r>
            <w:r>
              <w:t>2</w:t>
            </w:r>
            <w:r w:rsidRPr="00796EBD">
              <w:t xml:space="preserve"> года</w:t>
            </w:r>
          </w:p>
          <w:p w:rsidR="00E74CA0" w:rsidRPr="007C282F" w:rsidRDefault="00E74CA0" w:rsidP="002721DD">
            <w:pPr>
              <w:pStyle w:val="ab"/>
              <w:widowControl w:val="0"/>
              <w:tabs>
                <w:tab w:val="left" w:pos="851"/>
              </w:tabs>
              <w:ind w:left="142" w:hanging="142"/>
              <w:jc w:val="right"/>
              <w:rPr>
                <w:b/>
                <w:highlight w:val="yellow"/>
              </w:rPr>
            </w:pPr>
          </w:p>
        </w:tc>
      </w:tr>
    </w:tbl>
    <w:p w:rsidR="0076620E" w:rsidRPr="00A9739D" w:rsidRDefault="0076620E" w:rsidP="00C13A43">
      <w:pPr>
        <w:pStyle w:val="af4"/>
        <w:widowControl w:val="0"/>
        <w:ind w:left="142" w:hanging="142"/>
      </w:pPr>
    </w:p>
    <w:p w:rsidR="0076620E" w:rsidRPr="00A9739D" w:rsidRDefault="0076620E" w:rsidP="00C13A43">
      <w:pPr>
        <w:pStyle w:val="af4"/>
        <w:widowControl w:val="0"/>
        <w:ind w:left="142" w:hanging="142"/>
      </w:pPr>
    </w:p>
    <w:p w:rsidR="0076620E" w:rsidRPr="00A9739D" w:rsidRDefault="0076620E" w:rsidP="00C13A43">
      <w:pPr>
        <w:pStyle w:val="af4"/>
        <w:widowControl w:val="0"/>
        <w:ind w:left="142" w:hanging="142"/>
      </w:pPr>
    </w:p>
    <w:p w:rsidR="0076620E" w:rsidRPr="00A9739D" w:rsidRDefault="0076620E" w:rsidP="00C13A43">
      <w:pPr>
        <w:pStyle w:val="af4"/>
        <w:widowControl w:val="0"/>
        <w:ind w:left="142" w:hanging="142"/>
      </w:pPr>
    </w:p>
    <w:p w:rsidR="00BF326F" w:rsidRDefault="0076620E" w:rsidP="00C13A43">
      <w:pPr>
        <w:pStyle w:val="ab"/>
        <w:widowControl w:val="0"/>
        <w:ind w:left="142" w:hanging="142"/>
        <w:jc w:val="center"/>
        <w:rPr>
          <w:b/>
          <w:bCs/>
        </w:rPr>
      </w:pPr>
      <w:r w:rsidRPr="00A9739D">
        <w:rPr>
          <w:b/>
          <w:bCs/>
        </w:rPr>
        <w:t>ДОКУМЕНТАЦИЯ</w:t>
      </w:r>
      <w:r w:rsidR="00E42CF7">
        <w:rPr>
          <w:b/>
          <w:bCs/>
        </w:rPr>
        <w:t xml:space="preserve"> </w:t>
      </w:r>
      <w:r w:rsidR="00247094" w:rsidRPr="00A9739D">
        <w:rPr>
          <w:b/>
          <w:bCs/>
        </w:rPr>
        <w:t xml:space="preserve">КОНКУРСА </w:t>
      </w:r>
    </w:p>
    <w:p w:rsidR="0076620E" w:rsidRPr="00A9739D" w:rsidRDefault="00183C92" w:rsidP="00C13A43">
      <w:pPr>
        <w:pStyle w:val="ab"/>
        <w:widowControl w:val="0"/>
        <w:ind w:left="142" w:hanging="142"/>
        <w:jc w:val="center"/>
        <w:rPr>
          <w:b/>
          <w:bCs/>
        </w:rPr>
      </w:pPr>
      <w:r w:rsidRPr="00A9739D">
        <w:rPr>
          <w:bCs/>
        </w:rPr>
        <w:t>(</w:t>
      </w:r>
      <w:r w:rsidR="00247094" w:rsidRPr="00A9739D">
        <w:rPr>
          <w:bCs/>
        </w:rPr>
        <w:t>КОНКУРС</w:t>
      </w:r>
      <w:r w:rsidR="007C282F">
        <w:rPr>
          <w:bCs/>
        </w:rPr>
        <w:t xml:space="preserve"> В ЭЛЕКТРОННОЙ ФОРМЕ</w:t>
      </w:r>
      <w:r w:rsidRPr="00A9739D">
        <w:rPr>
          <w:bCs/>
        </w:rPr>
        <w:t>)</w:t>
      </w:r>
    </w:p>
    <w:p w:rsidR="0076620E" w:rsidRPr="00A9739D" w:rsidRDefault="0076620E" w:rsidP="00C13A43">
      <w:pPr>
        <w:pStyle w:val="ab"/>
        <w:widowControl w:val="0"/>
        <w:ind w:left="142" w:hanging="142"/>
        <w:jc w:val="center"/>
        <w:rPr>
          <w:b/>
          <w:bCs/>
        </w:rPr>
      </w:pPr>
    </w:p>
    <w:p w:rsidR="00F34D85" w:rsidRPr="00B5255C" w:rsidRDefault="00796EBD" w:rsidP="00B5255C">
      <w:pPr>
        <w:jc w:val="center"/>
        <w:rPr>
          <w:color w:val="000000"/>
        </w:rPr>
      </w:pPr>
      <w:r w:rsidRPr="00796EBD">
        <w:rPr>
          <w:rStyle w:val="fontstyle01"/>
          <w:sz w:val="24"/>
          <w:szCs w:val="24"/>
        </w:rPr>
        <w:t>Капитальный ремонт конструктивных элементов здания (объекта) Тукузский СДК по адресу: Тюменская область, Вагайский район, с. Тукуз, ул.Школьная, д. 4.</w:t>
      </w:r>
    </w:p>
    <w:p w:rsidR="00EB1EBB" w:rsidRPr="00A9739D" w:rsidRDefault="00EB1EBB" w:rsidP="00C13A43">
      <w:pPr>
        <w:pStyle w:val="af4"/>
        <w:widowControl w:val="0"/>
        <w:ind w:left="142" w:hanging="142"/>
        <w:jc w:val="both"/>
      </w:pPr>
    </w:p>
    <w:p w:rsidR="0076620E" w:rsidRPr="00A9739D" w:rsidRDefault="0076620E" w:rsidP="00C13A43">
      <w:pPr>
        <w:pStyle w:val="26"/>
        <w:widowControl w:val="0"/>
        <w:ind w:left="142" w:hanging="142"/>
        <w:jc w:val="center"/>
        <w:rPr>
          <w:b/>
          <w:szCs w:val="24"/>
        </w:rPr>
      </w:pPr>
      <w:r w:rsidRPr="00A9739D">
        <w:rPr>
          <w:b/>
          <w:szCs w:val="24"/>
        </w:rPr>
        <w:t>Конкурсная документация включает:</w:t>
      </w:r>
    </w:p>
    <w:p w:rsidR="0076620E" w:rsidRPr="00A9739D" w:rsidRDefault="0076620E" w:rsidP="00C13A43">
      <w:pPr>
        <w:pStyle w:val="26"/>
        <w:widowControl w:val="0"/>
        <w:ind w:left="142" w:hanging="142"/>
        <w:rPr>
          <w:b/>
          <w:szCs w:val="24"/>
        </w:rPr>
      </w:pPr>
    </w:p>
    <w:p w:rsidR="0076620E" w:rsidRPr="00A9739D" w:rsidRDefault="0076620E" w:rsidP="00C13A43">
      <w:pPr>
        <w:widowControl w:val="0"/>
        <w:ind w:left="142" w:hanging="142"/>
      </w:pPr>
      <w:r w:rsidRPr="00A9739D">
        <w:t xml:space="preserve">ЧАСТЬ </w:t>
      </w:r>
      <w:r w:rsidRPr="00A9739D">
        <w:rPr>
          <w:lang w:val="en-US"/>
        </w:rPr>
        <w:t>I</w:t>
      </w:r>
      <w:r w:rsidRPr="00A9739D">
        <w:t xml:space="preserve">. Общие условия </w:t>
      </w:r>
      <w:r w:rsidR="00F11A35" w:rsidRPr="00A9739D">
        <w:t>проведения конкурса</w:t>
      </w:r>
      <w:r w:rsidR="00CB4C5C" w:rsidRPr="00A80087">
        <w:t xml:space="preserve"> </w:t>
      </w:r>
      <w:r w:rsidR="00F11A35">
        <w:t>в электронной форме</w:t>
      </w:r>
    </w:p>
    <w:p w:rsidR="00594C37" w:rsidRPr="00A9739D" w:rsidRDefault="00594C37" w:rsidP="00C13A43">
      <w:pPr>
        <w:widowControl w:val="0"/>
        <w:ind w:left="142" w:hanging="142"/>
      </w:pPr>
    </w:p>
    <w:p w:rsidR="00594C37" w:rsidRPr="00A9739D" w:rsidRDefault="0076620E" w:rsidP="00C13A43">
      <w:pPr>
        <w:widowControl w:val="0"/>
        <w:ind w:left="142" w:hanging="142"/>
      </w:pPr>
      <w:r w:rsidRPr="00A9739D">
        <w:t xml:space="preserve">ЧАСТЬ II. </w:t>
      </w:r>
      <w:r w:rsidR="008A04FE" w:rsidRPr="00A9739D">
        <w:t xml:space="preserve">Извещение о проведении </w:t>
      </w:r>
      <w:r w:rsidR="00247094" w:rsidRPr="00A9739D">
        <w:t xml:space="preserve">конкурса </w:t>
      </w:r>
      <w:r w:rsidR="00F11A35" w:rsidRPr="00F11A35">
        <w:t>в электронной форме</w:t>
      </w:r>
    </w:p>
    <w:p w:rsidR="0076620E" w:rsidRPr="00A9739D" w:rsidRDefault="0076620E" w:rsidP="00C13A43">
      <w:pPr>
        <w:widowControl w:val="0"/>
        <w:ind w:left="142" w:hanging="142"/>
      </w:pPr>
    </w:p>
    <w:p w:rsidR="0076620E" w:rsidRPr="00A9739D" w:rsidRDefault="0076620E" w:rsidP="00C13A43">
      <w:pPr>
        <w:pStyle w:val="af4"/>
        <w:widowControl w:val="0"/>
        <w:ind w:left="142" w:hanging="142"/>
        <w:jc w:val="both"/>
        <w:rPr>
          <w:b w:val="0"/>
        </w:rPr>
      </w:pPr>
      <w:r w:rsidRPr="00A9739D">
        <w:rPr>
          <w:b w:val="0"/>
        </w:rPr>
        <w:t>ЧАСТЬ III. Техническое задание</w:t>
      </w:r>
    </w:p>
    <w:p w:rsidR="0076620E" w:rsidRPr="00A9739D" w:rsidRDefault="0076620E" w:rsidP="00C13A43">
      <w:pPr>
        <w:pStyle w:val="af4"/>
        <w:widowControl w:val="0"/>
        <w:ind w:left="142" w:hanging="142"/>
        <w:jc w:val="both"/>
        <w:rPr>
          <w:b w:val="0"/>
        </w:rPr>
      </w:pPr>
    </w:p>
    <w:p w:rsidR="0076620E" w:rsidRPr="00A9739D" w:rsidRDefault="0076620E" w:rsidP="00C13A43">
      <w:pPr>
        <w:widowControl w:val="0"/>
        <w:ind w:left="142" w:hanging="142"/>
      </w:pPr>
      <w:r w:rsidRPr="00A9739D">
        <w:t>ЧАСТЬ I</w:t>
      </w:r>
      <w:r w:rsidRPr="00A9739D">
        <w:rPr>
          <w:lang w:val="en-US"/>
        </w:rPr>
        <w:t>V</w:t>
      </w:r>
      <w:r w:rsidRPr="00A9739D">
        <w:t xml:space="preserve">. Проект </w:t>
      </w:r>
      <w:r w:rsidR="0079587D" w:rsidRPr="00A9739D">
        <w:t>договор</w:t>
      </w:r>
      <w:r w:rsidRPr="00A9739D">
        <w:t>а</w:t>
      </w:r>
    </w:p>
    <w:p w:rsidR="0076620E" w:rsidRPr="00A9739D" w:rsidRDefault="0076620E" w:rsidP="00C13A43">
      <w:pPr>
        <w:widowControl w:val="0"/>
        <w:ind w:left="142" w:hanging="142"/>
      </w:pPr>
    </w:p>
    <w:p w:rsidR="0076620E" w:rsidRPr="00A9739D" w:rsidRDefault="0076620E" w:rsidP="00C13A43">
      <w:pPr>
        <w:widowControl w:val="0"/>
        <w:ind w:left="142" w:hanging="142"/>
      </w:pPr>
      <w:r w:rsidRPr="00A9739D">
        <w:t xml:space="preserve">ЧАСТЬ V. Обоснование начальной (максимальной) цены </w:t>
      </w:r>
      <w:r w:rsidR="008A04FE" w:rsidRPr="00A9739D">
        <w:t>договор</w:t>
      </w:r>
      <w:r w:rsidRPr="00A9739D">
        <w:t>а</w:t>
      </w:r>
    </w:p>
    <w:p w:rsidR="0076620E" w:rsidRPr="00A9739D" w:rsidRDefault="0076620E" w:rsidP="00C13A43">
      <w:pPr>
        <w:widowControl w:val="0"/>
        <w:ind w:left="142" w:hanging="142"/>
      </w:pPr>
    </w:p>
    <w:p w:rsidR="0076620E" w:rsidRPr="00A9739D" w:rsidRDefault="0076620E" w:rsidP="00C13A43">
      <w:pPr>
        <w:widowControl w:val="0"/>
        <w:ind w:left="142" w:hanging="142"/>
      </w:pPr>
      <w:r w:rsidRPr="00A9739D">
        <w:t xml:space="preserve">ЧАСТЬ </w:t>
      </w:r>
      <w:r w:rsidRPr="00A9739D">
        <w:rPr>
          <w:lang w:val="en-US"/>
        </w:rPr>
        <w:t>V</w:t>
      </w:r>
      <w:r w:rsidRPr="00A9739D">
        <w:t xml:space="preserve">I. </w:t>
      </w:r>
      <w:r w:rsidR="008D7E1C" w:rsidRPr="00A9739D">
        <w:t>Рекомендуемые формы</w:t>
      </w:r>
      <w:r w:rsidRPr="00A9739D">
        <w:t xml:space="preserve"> для заполнения участниками закупки</w:t>
      </w:r>
    </w:p>
    <w:p w:rsidR="0076620E" w:rsidRPr="00A9739D" w:rsidRDefault="0076620E" w:rsidP="00C13A43">
      <w:pPr>
        <w:widowControl w:val="0"/>
        <w:ind w:left="142" w:hanging="142"/>
        <w:jc w:val="center"/>
        <w:rPr>
          <w:b/>
        </w:rPr>
      </w:pPr>
    </w:p>
    <w:p w:rsidR="0076620E" w:rsidRPr="00A9739D" w:rsidRDefault="0076620E" w:rsidP="00C13A43">
      <w:pPr>
        <w:widowControl w:val="0"/>
        <w:ind w:left="142" w:hanging="142"/>
        <w:jc w:val="center"/>
        <w:rPr>
          <w:b/>
        </w:rPr>
      </w:pPr>
    </w:p>
    <w:p w:rsidR="0076620E" w:rsidRPr="00A9739D" w:rsidRDefault="0076620E" w:rsidP="00C13A43">
      <w:pPr>
        <w:widowControl w:val="0"/>
        <w:ind w:left="142" w:hanging="142"/>
        <w:jc w:val="center"/>
        <w:rPr>
          <w:b/>
        </w:rPr>
      </w:pPr>
    </w:p>
    <w:p w:rsidR="0076620E" w:rsidRPr="00A9739D" w:rsidRDefault="0076620E" w:rsidP="00C13A43">
      <w:pPr>
        <w:widowControl w:val="0"/>
        <w:ind w:left="142" w:hanging="142"/>
        <w:jc w:val="center"/>
        <w:rPr>
          <w:b/>
        </w:rPr>
      </w:pPr>
    </w:p>
    <w:p w:rsidR="003F56AE" w:rsidRPr="00A9739D" w:rsidRDefault="003F56AE" w:rsidP="00C13A43">
      <w:pPr>
        <w:widowControl w:val="0"/>
        <w:ind w:left="142" w:hanging="142"/>
        <w:jc w:val="center"/>
        <w:rPr>
          <w:b/>
        </w:rPr>
      </w:pPr>
    </w:p>
    <w:p w:rsidR="002E3E18" w:rsidRPr="00A9739D" w:rsidRDefault="002E3E18" w:rsidP="00C13A43">
      <w:pPr>
        <w:widowControl w:val="0"/>
        <w:ind w:left="142" w:hanging="142"/>
        <w:jc w:val="center"/>
        <w:rPr>
          <w:b/>
        </w:rPr>
      </w:pPr>
    </w:p>
    <w:p w:rsidR="002E3E18" w:rsidRPr="00A9739D" w:rsidRDefault="002E3E18" w:rsidP="00C13A43">
      <w:pPr>
        <w:widowControl w:val="0"/>
        <w:ind w:left="142" w:hanging="142"/>
        <w:jc w:val="center"/>
        <w:rPr>
          <w:b/>
        </w:rPr>
      </w:pPr>
    </w:p>
    <w:p w:rsidR="002E3E18" w:rsidRPr="00A9739D" w:rsidRDefault="002E3E18" w:rsidP="00C13A43">
      <w:pPr>
        <w:widowControl w:val="0"/>
        <w:ind w:left="142" w:hanging="142"/>
        <w:jc w:val="center"/>
        <w:rPr>
          <w:b/>
        </w:rPr>
      </w:pPr>
    </w:p>
    <w:p w:rsidR="002E3E18" w:rsidRPr="00A9739D" w:rsidRDefault="002E3E18" w:rsidP="00C13A43">
      <w:pPr>
        <w:widowControl w:val="0"/>
        <w:ind w:left="142" w:hanging="142"/>
        <w:jc w:val="center"/>
        <w:rPr>
          <w:b/>
        </w:rPr>
      </w:pPr>
    </w:p>
    <w:p w:rsidR="008D7E1C" w:rsidRPr="00A9739D" w:rsidRDefault="008D7E1C" w:rsidP="00C13A43">
      <w:pPr>
        <w:widowControl w:val="0"/>
        <w:ind w:left="142" w:hanging="142"/>
        <w:jc w:val="center"/>
        <w:rPr>
          <w:b/>
        </w:rPr>
      </w:pPr>
    </w:p>
    <w:p w:rsidR="003F56AE" w:rsidRDefault="003F56AE" w:rsidP="00C13A43">
      <w:pPr>
        <w:widowControl w:val="0"/>
        <w:ind w:left="142" w:hanging="142"/>
        <w:jc w:val="center"/>
        <w:rPr>
          <w:b/>
        </w:rPr>
      </w:pPr>
    </w:p>
    <w:p w:rsidR="00F11A35" w:rsidRDefault="00F11A35" w:rsidP="00C13A43">
      <w:pPr>
        <w:widowControl w:val="0"/>
        <w:ind w:left="142" w:hanging="142"/>
        <w:jc w:val="center"/>
        <w:rPr>
          <w:b/>
        </w:rPr>
      </w:pPr>
    </w:p>
    <w:p w:rsidR="00F11A35" w:rsidRDefault="00F11A35" w:rsidP="00C13A43">
      <w:pPr>
        <w:widowControl w:val="0"/>
        <w:ind w:left="142" w:hanging="142"/>
        <w:jc w:val="center"/>
        <w:rPr>
          <w:b/>
        </w:rPr>
      </w:pPr>
    </w:p>
    <w:p w:rsidR="00F11A35" w:rsidRDefault="00F11A35" w:rsidP="00C13A43">
      <w:pPr>
        <w:widowControl w:val="0"/>
        <w:ind w:left="142" w:hanging="142"/>
        <w:jc w:val="center"/>
        <w:rPr>
          <w:b/>
        </w:rPr>
      </w:pPr>
    </w:p>
    <w:p w:rsidR="00F11A35" w:rsidRDefault="00F11A35" w:rsidP="00C13A43">
      <w:pPr>
        <w:widowControl w:val="0"/>
        <w:ind w:left="142" w:hanging="142"/>
        <w:jc w:val="center"/>
        <w:rPr>
          <w:b/>
        </w:rPr>
      </w:pPr>
    </w:p>
    <w:p w:rsidR="00F11A35" w:rsidRDefault="00F11A35" w:rsidP="00C13A43">
      <w:pPr>
        <w:widowControl w:val="0"/>
        <w:ind w:left="142" w:hanging="142"/>
        <w:jc w:val="center"/>
        <w:rPr>
          <w:b/>
        </w:rPr>
      </w:pPr>
    </w:p>
    <w:p w:rsidR="00F11A35" w:rsidRDefault="00F11A35" w:rsidP="00C13A43">
      <w:pPr>
        <w:widowControl w:val="0"/>
        <w:ind w:left="142" w:hanging="142"/>
        <w:jc w:val="center"/>
        <w:rPr>
          <w:b/>
        </w:rPr>
      </w:pPr>
    </w:p>
    <w:p w:rsidR="00F11A35" w:rsidRDefault="00F11A35" w:rsidP="00C13A43">
      <w:pPr>
        <w:widowControl w:val="0"/>
        <w:ind w:left="142" w:hanging="142"/>
        <w:jc w:val="center"/>
        <w:rPr>
          <w:b/>
        </w:rPr>
      </w:pPr>
    </w:p>
    <w:p w:rsidR="00F11A35" w:rsidRPr="00A9739D" w:rsidRDefault="00F11A35" w:rsidP="00C13A43">
      <w:pPr>
        <w:widowControl w:val="0"/>
        <w:ind w:left="142" w:hanging="142"/>
        <w:jc w:val="center"/>
        <w:rPr>
          <w:b/>
        </w:rPr>
      </w:pPr>
    </w:p>
    <w:p w:rsidR="002721DD" w:rsidRDefault="002721DD" w:rsidP="00C13A43">
      <w:pPr>
        <w:widowControl w:val="0"/>
        <w:ind w:left="142" w:hanging="142"/>
        <w:jc w:val="center"/>
        <w:rPr>
          <w:b/>
        </w:rPr>
      </w:pPr>
    </w:p>
    <w:p w:rsidR="0076620E" w:rsidRPr="00A9739D" w:rsidRDefault="0076620E" w:rsidP="00C13A43">
      <w:pPr>
        <w:widowControl w:val="0"/>
        <w:ind w:left="142" w:hanging="142"/>
        <w:jc w:val="center"/>
        <w:rPr>
          <w:b/>
        </w:rPr>
      </w:pPr>
      <w:r w:rsidRPr="00A9739D">
        <w:rPr>
          <w:b/>
        </w:rPr>
        <w:t>20</w:t>
      </w:r>
      <w:r w:rsidR="003F56AE" w:rsidRPr="00A9739D">
        <w:rPr>
          <w:b/>
        </w:rPr>
        <w:t>2</w:t>
      </w:r>
      <w:r w:rsidR="00F11A35">
        <w:rPr>
          <w:b/>
        </w:rPr>
        <w:t>2</w:t>
      </w:r>
      <w:r w:rsidRPr="00A9739D">
        <w:rPr>
          <w:b/>
        </w:rPr>
        <w:t xml:space="preserve"> год</w:t>
      </w:r>
    </w:p>
    <w:p w:rsidR="0076620E" w:rsidRPr="00A9739D" w:rsidRDefault="0076620E" w:rsidP="00C13A43">
      <w:pPr>
        <w:widowControl w:val="0"/>
        <w:ind w:left="142" w:hanging="142"/>
        <w:rPr>
          <w:b/>
        </w:rPr>
        <w:sectPr w:rsidR="0076620E" w:rsidRPr="00A9739D" w:rsidSect="00C72A4D">
          <w:pgSz w:w="11906" w:h="16838"/>
          <w:pgMar w:top="709" w:right="707" w:bottom="1134" w:left="1134" w:header="1134" w:footer="567" w:gutter="0"/>
          <w:cols w:space="720"/>
        </w:sectPr>
      </w:pPr>
    </w:p>
    <w:p w:rsidR="003542BC" w:rsidRPr="00A9739D" w:rsidRDefault="003542BC" w:rsidP="00C13A43">
      <w:pPr>
        <w:pStyle w:val="af4"/>
        <w:widowControl w:val="0"/>
        <w:ind w:left="142" w:hanging="142"/>
      </w:pPr>
      <w:r w:rsidRPr="00A9739D">
        <w:lastRenderedPageBreak/>
        <w:t xml:space="preserve">ЧАСТЬ </w:t>
      </w:r>
      <w:r w:rsidRPr="00A9739D">
        <w:rPr>
          <w:lang w:val="en-US"/>
        </w:rPr>
        <w:t>I</w:t>
      </w:r>
      <w:r w:rsidRPr="00A9739D">
        <w:t>. ОБЩИЕ УСЛОВИЯ ПРОВЕДЕНИЯ</w:t>
      </w:r>
    </w:p>
    <w:p w:rsidR="003542BC" w:rsidRPr="00A9739D" w:rsidRDefault="003542BC" w:rsidP="00C13A43">
      <w:pPr>
        <w:pStyle w:val="af4"/>
        <w:widowControl w:val="0"/>
        <w:ind w:left="142" w:hanging="142"/>
      </w:pPr>
      <w:r w:rsidRPr="00A9739D">
        <w:t xml:space="preserve">КОНКУРСА </w:t>
      </w:r>
      <w:r w:rsidR="00F11A35">
        <w:t>В ЭЛЕКТРОННОЙ ФОРМЕ</w:t>
      </w:r>
    </w:p>
    <w:p w:rsidR="003542BC" w:rsidRPr="00A9739D" w:rsidRDefault="003542BC" w:rsidP="00C13A43">
      <w:pPr>
        <w:widowControl w:val="0"/>
        <w:tabs>
          <w:tab w:val="left" w:pos="567"/>
        </w:tabs>
        <w:autoSpaceDE w:val="0"/>
        <w:autoSpaceDN w:val="0"/>
        <w:adjustRightInd w:val="0"/>
        <w:ind w:left="142" w:hanging="142"/>
        <w:jc w:val="center"/>
        <w:outlineLvl w:val="1"/>
        <w:rPr>
          <w:u w:val="single"/>
        </w:rPr>
      </w:pPr>
      <w:r w:rsidRPr="00A9739D">
        <w:t xml:space="preserve">(далее – конкурс) </w:t>
      </w:r>
    </w:p>
    <w:p w:rsidR="003542BC" w:rsidRPr="00A9739D" w:rsidRDefault="003542BC" w:rsidP="00C13A43">
      <w:pPr>
        <w:pStyle w:val="H3"/>
        <w:keepNext w:val="0"/>
        <w:spacing w:before="0" w:after="0"/>
        <w:ind w:left="142" w:hanging="142"/>
        <w:jc w:val="center"/>
        <w:rPr>
          <w:sz w:val="24"/>
          <w:szCs w:val="24"/>
          <w:u w:val="single"/>
        </w:rPr>
      </w:pPr>
    </w:p>
    <w:p w:rsidR="003542BC" w:rsidRPr="00A9739D" w:rsidRDefault="003542BC" w:rsidP="00C13A43">
      <w:pPr>
        <w:pStyle w:val="29"/>
        <w:keepNext w:val="0"/>
        <w:keepLines w:val="0"/>
        <w:suppressLineNumbers w:val="0"/>
        <w:tabs>
          <w:tab w:val="num" w:pos="1296"/>
        </w:tabs>
        <w:suppressAutoHyphens w:val="0"/>
        <w:spacing w:after="0"/>
        <w:ind w:left="0" w:firstLine="284"/>
        <w:contextualSpacing/>
        <w:jc w:val="left"/>
        <w:rPr>
          <w:rFonts w:ascii="Times New Roman" w:hAnsi="Times New Roman" w:cs="Times New Roman"/>
          <w:szCs w:val="24"/>
        </w:rPr>
      </w:pPr>
      <w:r w:rsidRPr="00A9739D">
        <w:rPr>
          <w:rFonts w:ascii="Times New Roman" w:hAnsi="Times New Roman" w:cs="Times New Roman"/>
          <w:szCs w:val="24"/>
        </w:rPr>
        <w:t>1. Законодательное регулирование</w:t>
      </w:r>
    </w:p>
    <w:p w:rsidR="002E3E18" w:rsidRPr="00A9739D" w:rsidRDefault="002E3E18" w:rsidP="0064303A">
      <w:pPr>
        <w:widowControl w:val="0"/>
        <w:autoSpaceDN w:val="0"/>
        <w:adjustRightInd w:val="0"/>
        <w:ind w:firstLine="709"/>
        <w:jc w:val="both"/>
        <w:rPr>
          <w:rFonts w:eastAsiaTheme="minorHAnsi"/>
        </w:rPr>
      </w:pPr>
      <w:r w:rsidRPr="00A9739D">
        <w:rPr>
          <w:rFonts w:eastAsiaTheme="minorHAnsi"/>
        </w:rPr>
        <w:t xml:space="preserve">Настоящий конкурс проводится в соответствии с требованиями </w:t>
      </w:r>
      <w:r w:rsidR="008A04FE" w:rsidRPr="00A9739D">
        <w:rPr>
          <w:rFonts w:eastAsiaTheme="minorHAnsi"/>
        </w:rPr>
        <w:t xml:space="preserve">Федерального закона от 18 июля 2011 года № 223-ФЗ «О закупках товаров, работ, услуг отдельными видами юридических лиц» (далее - «Закон о закупках товаров, работ, услуг отдельными видами юридических лиц»), </w:t>
      </w:r>
      <w:r w:rsidRPr="00A9739D">
        <w:rPr>
          <w:rFonts w:eastAsiaTheme="minorHAnsi"/>
        </w:rPr>
        <w:t>Положения «О закупк</w:t>
      </w:r>
      <w:r w:rsidR="00F11A35">
        <w:rPr>
          <w:rFonts w:eastAsiaTheme="minorHAnsi"/>
        </w:rPr>
        <w:t>е</w:t>
      </w:r>
      <w:r w:rsidRPr="00A9739D">
        <w:rPr>
          <w:rFonts w:eastAsiaTheme="minorHAnsi"/>
        </w:rPr>
        <w:t xml:space="preserve"> товаров, работ, услуг для нужд </w:t>
      </w:r>
      <w:r w:rsidR="0064303A" w:rsidRPr="0064303A">
        <w:rPr>
          <w:rFonts w:eastAsiaTheme="minorHAnsi"/>
        </w:rPr>
        <w:t xml:space="preserve">Муниципальное автономное учреждение «Централизованная клубная система Вагайского района» </w:t>
      </w:r>
      <w:r w:rsidRPr="00A9739D">
        <w:rPr>
          <w:rFonts w:eastAsiaTheme="minorHAnsi"/>
        </w:rPr>
        <w:t>(далее - «Положение о закупк</w:t>
      </w:r>
      <w:r w:rsidR="00F11A35">
        <w:rPr>
          <w:rFonts w:eastAsiaTheme="minorHAnsi"/>
        </w:rPr>
        <w:t>е</w:t>
      </w:r>
      <w:r w:rsidRPr="00A9739D">
        <w:rPr>
          <w:rFonts w:eastAsiaTheme="minorHAnsi"/>
        </w:rPr>
        <w:t xml:space="preserve">»), Федерального закона от 26 июля </w:t>
      </w:r>
      <w:smartTag w:uri="urn:schemas-microsoft-com:office:smarttags" w:element="metricconverter">
        <w:smartTagPr>
          <w:attr w:name="ProductID" w:val="2006 г"/>
        </w:smartTagPr>
        <w:r w:rsidRPr="00A9739D">
          <w:rPr>
            <w:rFonts w:eastAsiaTheme="minorHAnsi"/>
          </w:rPr>
          <w:t>2006 г</w:t>
        </w:r>
      </w:smartTag>
      <w:r w:rsidRPr="00A9739D">
        <w:rPr>
          <w:rFonts w:eastAsiaTheme="minorHAnsi"/>
        </w:rPr>
        <w:t xml:space="preserve">. № 135-ФЗ «О защите конкуренции», </w:t>
      </w:r>
      <w:r w:rsidR="008A04FE" w:rsidRPr="00A9739D">
        <w:rPr>
          <w:rFonts w:eastAsiaTheme="minorHAnsi"/>
        </w:rPr>
        <w:t>в</w:t>
      </w:r>
      <w:r w:rsidRPr="00A9739D">
        <w:rPr>
          <w:rFonts w:eastAsiaTheme="minorHAnsi"/>
        </w:rPr>
        <w:t xml:space="preserve"> части, прямо не урегулированной законодательством Российской Федерации, проведение конкурса регулируется настоящей доку</w:t>
      </w:r>
      <w:r w:rsidR="008A04FE" w:rsidRPr="00A9739D">
        <w:rPr>
          <w:rFonts w:eastAsiaTheme="minorHAnsi"/>
        </w:rPr>
        <w:t>ментацией об конкурсе</w:t>
      </w:r>
      <w:r w:rsidR="00F11A35">
        <w:rPr>
          <w:rFonts w:eastAsiaTheme="minorHAnsi"/>
        </w:rPr>
        <w:t xml:space="preserve"> в электронной форме</w:t>
      </w:r>
      <w:r w:rsidRPr="00A9739D">
        <w:rPr>
          <w:rFonts w:eastAsiaTheme="minorHAnsi"/>
        </w:rPr>
        <w:t>.</w:t>
      </w:r>
    </w:p>
    <w:p w:rsidR="002E3E18" w:rsidRPr="00A9739D" w:rsidRDefault="00CF2293" w:rsidP="002E3E18">
      <w:pPr>
        <w:widowControl w:val="0"/>
        <w:autoSpaceDN w:val="0"/>
        <w:adjustRightInd w:val="0"/>
        <w:ind w:firstLine="709"/>
        <w:jc w:val="both"/>
        <w:rPr>
          <w:rFonts w:eastAsiaTheme="minorHAnsi"/>
        </w:rPr>
      </w:pPr>
      <w:r w:rsidRPr="00D2702C">
        <w:t xml:space="preserve">Под конкурсом в электронной форме понимается форма торгов, при которой информация о закупке сообщается заказчиком неограниченному кругу лиц путем размещения в единой информационной системе и на электронной площадке извещения о проведении конкурса в электронной форме и документации </w:t>
      </w:r>
      <w:r>
        <w:t xml:space="preserve">о конкурсе в электронной форме </w:t>
      </w:r>
      <w:r w:rsidRPr="00D2702C">
        <w:t>и победителем конкурса в электронной форме признается участник конкурса в электронной форме, заявка на участие в конкурсе в электронной форме которого соответствует требованиям, установленным в документации</w:t>
      </w:r>
      <w:r w:rsidRPr="005917B3">
        <w:t xml:space="preserve"> </w:t>
      </w:r>
      <w:r>
        <w:t>о конкурсе в электронной форме</w:t>
      </w:r>
      <w:r w:rsidRPr="00D2702C">
        <w:t xml:space="preserve">, и по результатам сопоставления заявок на участие в конкурсе в электронной форме на основе установленных в документации </w:t>
      </w:r>
      <w:r>
        <w:t xml:space="preserve">о конкурсе в электронной форме </w:t>
      </w:r>
      <w:r w:rsidRPr="00D2702C">
        <w:t>критериев оценки содержит лучшие условия исполнения договора.</w:t>
      </w:r>
    </w:p>
    <w:p w:rsidR="003542BC" w:rsidRPr="00A9739D" w:rsidRDefault="003542BC" w:rsidP="00C13A43">
      <w:pPr>
        <w:pStyle w:val="29"/>
        <w:keepNext w:val="0"/>
        <w:keepLines w:val="0"/>
        <w:suppressLineNumbers w:val="0"/>
        <w:tabs>
          <w:tab w:val="num" w:pos="1296"/>
        </w:tabs>
        <w:suppressAutoHyphens w:val="0"/>
        <w:spacing w:after="0"/>
        <w:ind w:left="0" w:firstLine="284"/>
        <w:contextualSpacing/>
        <w:rPr>
          <w:rFonts w:ascii="Times New Roman" w:hAnsi="Times New Roman" w:cs="Times New Roman"/>
          <w:szCs w:val="24"/>
        </w:rPr>
      </w:pPr>
    </w:p>
    <w:p w:rsidR="00B736CF" w:rsidRPr="00A9739D" w:rsidRDefault="00B239E8" w:rsidP="00B736CF">
      <w:pPr>
        <w:widowControl w:val="0"/>
        <w:ind w:firstLine="284"/>
        <w:outlineLvl w:val="4"/>
        <w:rPr>
          <w:b/>
          <w:snapToGrid w:val="0"/>
        </w:rPr>
      </w:pPr>
      <w:r>
        <w:rPr>
          <w:b/>
          <w:snapToGrid w:val="0"/>
        </w:rPr>
        <w:t>3</w:t>
      </w:r>
      <w:r w:rsidR="00B736CF" w:rsidRPr="00A9739D">
        <w:rPr>
          <w:b/>
          <w:snapToGrid w:val="0"/>
        </w:rPr>
        <w:t>. Конкурсная документация</w:t>
      </w:r>
    </w:p>
    <w:p w:rsidR="00B736CF" w:rsidRPr="00A9739D" w:rsidRDefault="00B239E8" w:rsidP="00B736CF">
      <w:pPr>
        <w:widowControl w:val="0"/>
        <w:ind w:firstLine="284"/>
        <w:jc w:val="both"/>
      </w:pPr>
      <w:r>
        <w:t>3</w:t>
      </w:r>
      <w:r w:rsidR="00B736CF" w:rsidRPr="00A9739D">
        <w:t xml:space="preserve">.1. </w:t>
      </w:r>
      <w:r w:rsidR="00CF2293" w:rsidRPr="00D2702C">
        <w:t xml:space="preserve">Заказчик размещает в единой информационной системе и на электронной площадке извещение о проведении конкурса в электронной форме и документацию </w:t>
      </w:r>
      <w:r w:rsidR="00CF2293">
        <w:t xml:space="preserve">о конкурсе в электронной форме </w:t>
      </w:r>
      <w:r w:rsidR="00CF2293" w:rsidRPr="00D2702C">
        <w:t>не менее чем за пятнадцать дней до даты окончания срока подачи заявок на участие в конкурсе в электронной форме</w:t>
      </w:r>
      <w:r w:rsidR="00B736CF" w:rsidRPr="00A9739D">
        <w:t>.</w:t>
      </w:r>
    </w:p>
    <w:p w:rsidR="00B736CF" w:rsidRPr="00A9739D" w:rsidRDefault="00B736CF" w:rsidP="00C13A43">
      <w:pPr>
        <w:pStyle w:val="3d"/>
        <w:tabs>
          <w:tab w:val="clear" w:pos="227"/>
          <w:tab w:val="left" w:pos="708"/>
        </w:tabs>
        <w:ind w:firstLine="284"/>
        <w:rPr>
          <w:rFonts w:ascii="Times New Roman" w:hAnsi="Times New Roman" w:cs="Times New Roman"/>
          <w:szCs w:val="24"/>
          <w:highlight w:val="yellow"/>
        </w:rPr>
      </w:pPr>
    </w:p>
    <w:p w:rsidR="003542BC" w:rsidRPr="00A9739D" w:rsidRDefault="00B239E8" w:rsidP="00C13A43">
      <w:pPr>
        <w:pStyle w:val="120"/>
        <w:widowControl w:val="0"/>
        <w:ind w:firstLine="284"/>
        <w:jc w:val="both"/>
        <w:rPr>
          <w:b/>
          <w:szCs w:val="24"/>
        </w:rPr>
      </w:pPr>
      <w:r w:rsidRPr="00C47204">
        <w:rPr>
          <w:b/>
          <w:szCs w:val="24"/>
        </w:rPr>
        <w:t>4</w:t>
      </w:r>
      <w:r w:rsidR="003542BC" w:rsidRPr="00C47204">
        <w:rPr>
          <w:b/>
          <w:szCs w:val="24"/>
        </w:rPr>
        <w:t>.</w:t>
      </w:r>
      <w:r w:rsidR="003542BC" w:rsidRPr="00A9739D">
        <w:rPr>
          <w:b/>
          <w:szCs w:val="24"/>
        </w:rPr>
        <w:t xml:space="preserve"> Требования к участникам закупки</w:t>
      </w:r>
    </w:p>
    <w:p w:rsidR="003D43ED" w:rsidRPr="00A9739D" w:rsidRDefault="00B239E8" w:rsidP="00217FE3">
      <w:pPr>
        <w:widowControl w:val="0"/>
        <w:autoSpaceDN w:val="0"/>
        <w:adjustRightInd w:val="0"/>
        <w:ind w:firstLine="284"/>
        <w:jc w:val="both"/>
        <w:rPr>
          <w:rFonts w:eastAsiaTheme="minorHAnsi"/>
        </w:rPr>
      </w:pPr>
      <w:r>
        <w:rPr>
          <w:rFonts w:eastAsiaTheme="minorHAnsi"/>
        </w:rPr>
        <w:t>4</w:t>
      </w:r>
      <w:r w:rsidR="003D43ED" w:rsidRPr="00A9739D">
        <w:rPr>
          <w:rFonts w:eastAsiaTheme="minorHAnsi"/>
        </w:rPr>
        <w:t xml:space="preserve">.1. При проведении закупок заказчик устанавливает следующие единые обязательные требования к участникам закупки: </w:t>
      </w:r>
    </w:p>
    <w:p w:rsidR="00CF2293" w:rsidRPr="00D2702C" w:rsidRDefault="00CF2293" w:rsidP="00CF2293">
      <w:pPr>
        <w:pStyle w:val="affffffffa"/>
        <w:ind w:firstLine="709"/>
        <w:rPr>
          <w:rFonts w:ascii="Times New Roman" w:hAnsi="Times New Roman" w:cs="Times New Roman"/>
          <w:sz w:val="24"/>
          <w:szCs w:val="24"/>
        </w:rPr>
      </w:pPr>
      <w:r w:rsidRPr="00D2702C">
        <w:rPr>
          <w:rFonts w:ascii="Times New Roman" w:hAnsi="Times New Roman" w:cs="Times New Roman"/>
          <w:sz w:val="24"/>
          <w:szCs w:val="24"/>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CF2293" w:rsidRPr="00D2702C" w:rsidRDefault="00CF2293" w:rsidP="00CF2293">
      <w:pPr>
        <w:pStyle w:val="affffffffa"/>
        <w:ind w:firstLine="709"/>
        <w:rPr>
          <w:rFonts w:ascii="Times New Roman" w:hAnsi="Times New Roman" w:cs="Times New Roman"/>
          <w:sz w:val="24"/>
          <w:szCs w:val="24"/>
        </w:rPr>
      </w:pPr>
      <w:r w:rsidRPr="00D2702C">
        <w:rPr>
          <w:rFonts w:ascii="Times New Roman" w:hAnsi="Times New Roman" w:cs="Times New Roman"/>
          <w:sz w:val="24"/>
          <w:szCs w:val="24"/>
        </w:rPr>
        <w:t>2) непроведение ликвидации участн</w:t>
      </w:r>
      <w:r>
        <w:rPr>
          <w:rFonts w:ascii="Times New Roman" w:hAnsi="Times New Roman" w:cs="Times New Roman"/>
          <w:sz w:val="24"/>
          <w:szCs w:val="24"/>
        </w:rPr>
        <w:t xml:space="preserve">ика закупки – юридического лица и </w:t>
      </w:r>
      <w:r w:rsidRPr="00D2702C">
        <w:rPr>
          <w:rFonts w:ascii="Times New Roman" w:hAnsi="Times New Roman" w:cs="Times New Roman"/>
          <w:sz w:val="24"/>
          <w:szCs w:val="24"/>
        </w:rPr>
        <w:t>отсутствие решения арбитражного суда</w:t>
      </w:r>
      <w:r>
        <w:rPr>
          <w:rFonts w:ascii="Times New Roman" w:hAnsi="Times New Roman" w:cs="Times New Roman"/>
          <w:sz w:val="24"/>
          <w:szCs w:val="24"/>
        </w:rPr>
        <w:t xml:space="preserve"> о признании участника закупки несостоятельным</w:t>
      </w:r>
      <w:r w:rsidRPr="00D2702C">
        <w:rPr>
          <w:rFonts w:ascii="Times New Roman" w:hAnsi="Times New Roman" w:cs="Times New Roman"/>
          <w:sz w:val="24"/>
          <w:szCs w:val="24"/>
        </w:rPr>
        <w:t xml:space="preserve"> </w:t>
      </w:r>
      <w:r>
        <w:rPr>
          <w:rFonts w:ascii="Times New Roman" w:hAnsi="Times New Roman" w:cs="Times New Roman"/>
          <w:sz w:val="24"/>
          <w:szCs w:val="24"/>
        </w:rPr>
        <w:t>(</w:t>
      </w:r>
      <w:r w:rsidRPr="00D2702C">
        <w:rPr>
          <w:rFonts w:ascii="Times New Roman" w:hAnsi="Times New Roman" w:cs="Times New Roman"/>
          <w:sz w:val="24"/>
          <w:szCs w:val="24"/>
        </w:rPr>
        <w:t>банкротом</w:t>
      </w:r>
      <w:r>
        <w:rPr>
          <w:rFonts w:ascii="Times New Roman" w:hAnsi="Times New Roman" w:cs="Times New Roman"/>
          <w:sz w:val="24"/>
          <w:szCs w:val="24"/>
        </w:rPr>
        <w:t>)</w:t>
      </w:r>
      <w:r w:rsidRPr="00D2702C">
        <w:rPr>
          <w:rFonts w:ascii="Times New Roman" w:hAnsi="Times New Roman" w:cs="Times New Roman"/>
          <w:sz w:val="24"/>
          <w:szCs w:val="24"/>
        </w:rPr>
        <w:t xml:space="preserve"> и об открытии конкурсного производства;</w:t>
      </w:r>
    </w:p>
    <w:p w:rsidR="00CF2293" w:rsidRPr="00D2702C" w:rsidRDefault="00CF2293" w:rsidP="00CF2293">
      <w:pPr>
        <w:pStyle w:val="affffffffa"/>
        <w:ind w:firstLine="709"/>
        <w:rPr>
          <w:rFonts w:ascii="Times New Roman" w:hAnsi="Times New Roman" w:cs="Times New Roman"/>
          <w:sz w:val="24"/>
          <w:szCs w:val="24"/>
        </w:rPr>
      </w:pPr>
      <w:r>
        <w:rPr>
          <w:rFonts w:ascii="Times New Roman" w:hAnsi="Times New Roman" w:cs="Times New Roman"/>
          <w:sz w:val="24"/>
          <w:szCs w:val="24"/>
        </w:rPr>
        <w:t>3</w:t>
      </w:r>
      <w:r w:rsidRPr="00D2702C">
        <w:rPr>
          <w:rFonts w:ascii="Times New Roman" w:hAnsi="Times New Roman" w:cs="Times New Roman"/>
          <w:sz w:val="24"/>
          <w:szCs w:val="24"/>
        </w:rPr>
        <w:t>) неприостановление деятельности участника закупки в порядке, предусмотренном Кодексом Российской Федерации об административных правонарушениях;</w:t>
      </w:r>
    </w:p>
    <w:p w:rsidR="00CF2293" w:rsidRDefault="00CF2293" w:rsidP="00CF2293">
      <w:pPr>
        <w:pStyle w:val="affffffffa"/>
        <w:ind w:firstLine="709"/>
        <w:rPr>
          <w:rFonts w:ascii="Times New Roman" w:hAnsi="Times New Roman" w:cs="Times New Roman"/>
          <w:sz w:val="24"/>
          <w:szCs w:val="24"/>
        </w:rPr>
      </w:pPr>
      <w:r w:rsidRPr="008259CF">
        <w:rPr>
          <w:rFonts w:ascii="Times New Roman" w:hAnsi="Times New Roman" w:cs="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w:t>
      </w:r>
      <w:r w:rsidRPr="008259CF">
        <w:rPr>
          <w:rFonts w:ascii="Times New Roman" w:hAnsi="Times New Roman" w:cs="Times New Roman"/>
          <w:sz w:val="24"/>
          <w:szCs w:val="24"/>
        </w:rPr>
        <w:lastRenderedPageBreak/>
        <w:t>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его заявки на участие в зак</w:t>
      </w:r>
      <w:r>
        <w:rPr>
          <w:rFonts w:ascii="Times New Roman" w:hAnsi="Times New Roman" w:cs="Times New Roman"/>
          <w:sz w:val="24"/>
          <w:szCs w:val="24"/>
        </w:rPr>
        <w:t>упке</w:t>
      </w:r>
      <w:r w:rsidRPr="008259CF">
        <w:rPr>
          <w:rFonts w:ascii="Times New Roman" w:hAnsi="Times New Roman" w:cs="Times New Roman"/>
          <w:sz w:val="24"/>
          <w:szCs w:val="24"/>
        </w:rPr>
        <w:t xml:space="preserve"> не принято;</w:t>
      </w:r>
    </w:p>
    <w:p w:rsidR="00CF2293" w:rsidRPr="00D2702C" w:rsidRDefault="00CF2293" w:rsidP="00CF2293">
      <w:pPr>
        <w:pStyle w:val="affffffffa"/>
        <w:ind w:firstLine="709"/>
        <w:rPr>
          <w:rFonts w:ascii="Times New Roman" w:hAnsi="Times New Roman" w:cs="Times New Roman"/>
          <w:sz w:val="24"/>
          <w:szCs w:val="24"/>
        </w:rPr>
      </w:pPr>
      <w:r>
        <w:rPr>
          <w:rFonts w:ascii="Times New Roman" w:hAnsi="Times New Roman" w:cs="Times New Roman"/>
          <w:sz w:val="24"/>
          <w:szCs w:val="24"/>
        </w:rPr>
        <w:t>5</w:t>
      </w:r>
      <w:r w:rsidRPr="00D2702C">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p w:rsidR="00CF2293" w:rsidRPr="00D2702C" w:rsidRDefault="00CF2293" w:rsidP="00CF2293">
      <w:pPr>
        <w:pStyle w:val="affffffffa"/>
        <w:ind w:firstLine="709"/>
        <w:rPr>
          <w:rFonts w:ascii="Times New Roman" w:hAnsi="Times New Roman" w:cs="Times New Roman"/>
          <w:sz w:val="24"/>
          <w:szCs w:val="24"/>
        </w:rPr>
      </w:pPr>
      <w:r>
        <w:rPr>
          <w:rFonts w:ascii="Times New Roman" w:hAnsi="Times New Roman" w:cs="Times New Roman"/>
          <w:sz w:val="24"/>
          <w:szCs w:val="24"/>
        </w:rPr>
        <w:t>6</w:t>
      </w:r>
      <w:r w:rsidRPr="00D2702C">
        <w:rPr>
          <w:rFonts w:ascii="Times New Roman" w:hAnsi="Times New Roman" w:cs="Times New Roman"/>
          <w:sz w:val="24"/>
          <w:szCs w:val="24"/>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F2293" w:rsidRPr="00D2702C" w:rsidRDefault="00CF2293" w:rsidP="00CF2293">
      <w:pPr>
        <w:pStyle w:val="affffffffa"/>
        <w:ind w:firstLine="709"/>
        <w:rPr>
          <w:rFonts w:ascii="Times New Roman" w:hAnsi="Times New Roman" w:cs="Times New Roman"/>
          <w:sz w:val="24"/>
          <w:szCs w:val="24"/>
        </w:rPr>
      </w:pPr>
      <w:r>
        <w:rPr>
          <w:rFonts w:ascii="Times New Roman" w:hAnsi="Times New Roman" w:cs="Times New Roman"/>
          <w:sz w:val="24"/>
          <w:szCs w:val="24"/>
        </w:rPr>
        <w:t>7</w:t>
      </w:r>
      <w:r w:rsidRPr="00D2702C">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индивидуальными предпринимателями,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F2293" w:rsidRPr="00D2702C" w:rsidRDefault="00CF2293" w:rsidP="00CF2293">
      <w:pPr>
        <w:pStyle w:val="affffffffa"/>
        <w:ind w:firstLine="709"/>
        <w:rPr>
          <w:rFonts w:ascii="Times New Roman" w:hAnsi="Times New Roman" w:cs="Times New Roman"/>
          <w:sz w:val="24"/>
          <w:szCs w:val="24"/>
        </w:rPr>
      </w:pPr>
      <w:r>
        <w:rPr>
          <w:rFonts w:ascii="Times New Roman" w:hAnsi="Times New Roman" w:cs="Times New Roman"/>
          <w:sz w:val="24"/>
          <w:szCs w:val="24"/>
        </w:rPr>
        <w:t>8</w:t>
      </w:r>
      <w:r w:rsidRPr="00D2702C">
        <w:rPr>
          <w:rFonts w:ascii="Times New Roman" w:hAnsi="Times New Roman" w:cs="Times New Roman"/>
          <w:sz w:val="24"/>
          <w:szCs w:val="24"/>
        </w:rPr>
        <w:t>) участник закупки не является офшорной компанией;</w:t>
      </w:r>
    </w:p>
    <w:p w:rsidR="00CF2293" w:rsidRPr="00D2702C" w:rsidRDefault="00CF2293" w:rsidP="00CF2293">
      <w:pPr>
        <w:pStyle w:val="affffffffa"/>
        <w:ind w:firstLine="709"/>
        <w:rPr>
          <w:rFonts w:ascii="Times New Roman" w:hAnsi="Times New Roman" w:cs="Times New Roman"/>
          <w:sz w:val="24"/>
          <w:szCs w:val="24"/>
        </w:rPr>
      </w:pPr>
      <w:r>
        <w:rPr>
          <w:rFonts w:ascii="Times New Roman" w:hAnsi="Times New Roman" w:cs="Times New Roman"/>
          <w:sz w:val="24"/>
          <w:szCs w:val="24"/>
        </w:rPr>
        <w:t>9</w:t>
      </w:r>
      <w:r w:rsidRPr="00D2702C">
        <w:rPr>
          <w:rFonts w:ascii="Times New Roman" w:hAnsi="Times New Roman" w:cs="Times New Roman"/>
          <w:sz w:val="24"/>
          <w:szCs w:val="24"/>
        </w:rPr>
        <w:t>) отсутствие сведений об участнике закупки в реестре недобросовестных поставщиков, предусмотренном Законом № 223-ФЗ;</w:t>
      </w:r>
    </w:p>
    <w:p w:rsidR="00CF2293" w:rsidRPr="00D2702C" w:rsidRDefault="00CF2293" w:rsidP="00CF2293">
      <w:pPr>
        <w:pStyle w:val="affffffffa"/>
        <w:ind w:firstLine="709"/>
        <w:rPr>
          <w:rFonts w:ascii="Times New Roman" w:hAnsi="Times New Roman" w:cs="Times New Roman"/>
          <w:sz w:val="24"/>
          <w:szCs w:val="24"/>
        </w:rPr>
      </w:pPr>
      <w:r>
        <w:rPr>
          <w:rFonts w:ascii="Times New Roman" w:hAnsi="Times New Roman" w:cs="Times New Roman"/>
          <w:sz w:val="24"/>
          <w:szCs w:val="24"/>
        </w:rPr>
        <w:t>10</w:t>
      </w:r>
      <w:r w:rsidRPr="00D2702C">
        <w:rPr>
          <w:rFonts w:ascii="Times New Roman" w:hAnsi="Times New Roman" w:cs="Times New Roman"/>
          <w:sz w:val="24"/>
          <w:szCs w:val="24"/>
        </w:rPr>
        <w:t>) отсутствие сведений об участнике закупки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в том числе отсутствие в указанном реестре сведений об учредителях, о членах коллегиального исполнительного органа, о лице, исполняющем функции единоличного исполнительного органа участника закупки – юридического лица;</w:t>
      </w:r>
    </w:p>
    <w:p w:rsidR="003D43ED" w:rsidRPr="00A9739D" w:rsidRDefault="00CF2293" w:rsidP="00CF2293">
      <w:pPr>
        <w:widowControl w:val="0"/>
        <w:tabs>
          <w:tab w:val="left" w:pos="709"/>
        </w:tabs>
        <w:autoSpaceDN w:val="0"/>
        <w:adjustRightInd w:val="0"/>
        <w:ind w:firstLine="709"/>
        <w:jc w:val="both"/>
        <w:rPr>
          <w:rFonts w:eastAsiaTheme="minorHAnsi"/>
        </w:rPr>
      </w:pPr>
      <w:r w:rsidRPr="00D2702C">
        <w:t>1</w:t>
      </w:r>
      <w:r>
        <w:t>1</w:t>
      </w:r>
      <w:r w:rsidRPr="00D2702C">
        <w:t>) отсутствие у физического лица – участника закупки судимости, уголовного преследования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w:t>
      </w:r>
      <w:r>
        <w:t xml:space="preserve"> (в случае</w:t>
      </w:r>
      <w:r w:rsidRPr="00D2702C">
        <w:t xml:space="preserve"> если исполнение договора связано с </w:t>
      </w:r>
      <w:r w:rsidRPr="00D2702C">
        <w:lastRenderedPageBreak/>
        <w:t>непосредственным присутствием поставщика (подрядчика, исполнителя) в здании и (или) на территории заказчика)</w:t>
      </w:r>
      <w:r w:rsidR="003D43ED" w:rsidRPr="00A9739D">
        <w:rPr>
          <w:rFonts w:eastAsiaTheme="minorHAnsi"/>
        </w:rPr>
        <w:t>.</w:t>
      </w:r>
    </w:p>
    <w:p w:rsidR="006426DA" w:rsidRDefault="006426DA" w:rsidP="006426DA">
      <w:pPr>
        <w:pStyle w:val="affffffffa"/>
        <w:ind w:firstLine="709"/>
        <w:rPr>
          <w:rFonts w:ascii="Times New Roman" w:hAnsi="Times New Roman" w:cs="Times New Roman"/>
          <w:sz w:val="24"/>
          <w:szCs w:val="24"/>
        </w:rPr>
      </w:pPr>
      <w:r w:rsidRPr="00D2702C">
        <w:rPr>
          <w:rFonts w:ascii="Times New Roman" w:hAnsi="Times New Roman" w:cs="Times New Roman"/>
          <w:sz w:val="24"/>
          <w:szCs w:val="24"/>
        </w:rPr>
        <w:t>1</w:t>
      </w:r>
      <w:r>
        <w:rPr>
          <w:rFonts w:ascii="Times New Roman" w:hAnsi="Times New Roman" w:cs="Times New Roman"/>
          <w:sz w:val="24"/>
          <w:szCs w:val="24"/>
        </w:rPr>
        <w:t>2</w:t>
      </w:r>
      <w:r w:rsidRPr="00D2702C">
        <w:rPr>
          <w:rFonts w:ascii="Times New Roman" w:hAnsi="Times New Roman" w:cs="Times New Roman"/>
          <w:sz w:val="24"/>
          <w:szCs w:val="24"/>
        </w:rPr>
        <w:t xml:space="preserve">) </w:t>
      </w:r>
      <w:bookmarkStart w:id="0" w:name="OLE_LINK65"/>
      <w:bookmarkStart w:id="1" w:name="OLE_LINK66"/>
      <w:bookmarkStart w:id="2" w:name="OLE_LINK67"/>
      <w:bookmarkStart w:id="3" w:name="OLE_LINK68"/>
      <w:bookmarkStart w:id="4" w:name="OLE_LINK69"/>
      <w:r w:rsidRPr="00D2702C">
        <w:rPr>
          <w:rFonts w:ascii="Times New Roman" w:hAnsi="Times New Roman" w:cs="Times New Roman"/>
          <w:sz w:val="24"/>
          <w:szCs w:val="24"/>
        </w:rPr>
        <w:t xml:space="preserve">наличие </w:t>
      </w:r>
      <w:bookmarkStart w:id="5" w:name="OLE_LINK58"/>
      <w:bookmarkStart w:id="6" w:name="OLE_LINK59"/>
      <w:bookmarkStart w:id="7" w:name="OLE_LINK60"/>
      <w:r w:rsidRPr="00D2702C">
        <w:rPr>
          <w:rFonts w:ascii="Times New Roman" w:hAnsi="Times New Roman" w:cs="Times New Roman"/>
          <w:sz w:val="24"/>
          <w:szCs w:val="24"/>
        </w:rPr>
        <w:t xml:space="preserve">у участника закупки </w:t>
      </w:r>
      <w:bookmarkEnd w:id="0"/>
      <w:bookmarkEnd w:id="1"/>
      <w:bookmarkEnd w:id="2"/>
      <w:bookmarkEnd w:id="3"/>
      <w:bookmarkEnd w:id="4"/>
      <w:bookmarkEnd w:id="5"/>
      <w:bookmarkEnd w:id="6"/>
      <w:bookmarkEnd w:id="7"/>
      <w:r w:rsidRPr="00D2702C">
        <w:rPr>
          <w:rFonts w:ascii="Times New Roman" w:hAnsi="Times New Roman" w:cs="Times New Roman"/>
          <w:sz w:val="24"/>
          <w:szCs w:val="24"/>
        </w:rPr>
        <w:t>опыта поставки товара, выполнения работы, оказания услуги, являющихся предметом закупки, и деловой репутации;</w:t>
      </w:r>
    </w:p>
    <w:p w:rsidR="00A473E1" w:rsidRPr="00A473E1" w:rsidRDefault="00A473E1" w:rsidP="00A473E1">
      <w:pPr>
        <w:pStyle w:val="affffffffa"/>
        <w:ind w:firstLine="709"/>
        <w:rPr>
          <w:rFonts w:ascii="Times New Roman" w:hAnsi="Times New Roman" w:cs="Times New Roman"/>
          <w:sz w:val="24"/>
          <w:szCs w:val="24"/>
        </w:rPr>
      </w:pPr>
      <w:r w:rsidRPr="00A473E1">
        <w:rPr>
          <w:rFonts w:ascii="Times New Roman" w:hAnsi="Times New Roman" w:cs="Times New Roman"/>
          <w:sz w:val="24"/>
          <w:szCs w:val="24"/>
        </w:rPr>
        <w:t>13) наличие у участника закупки финансовых ресурсов для исполнения договора;</w:t>
      </w:r>
    </w:p>
    <w:p w:rsidR="00A473E1" w:rsidRPr="00A473E1" w:rsidRDefault="00A473E1" w:rsidP="00A473E1">
      <w:pPr>
        <w:pStyle w:val="affffffffa"/>
        <w:ind w:firstLine="709"/>
        <w:rPr>
          <w:rFonts w:ascii="Times New Roman" w:hAnsi="Times New Roman" w:cs="Times New Roman"/>
          <w:sz w:val="24"/>
          <w:szCs w:val="24"/>
        </w:rPr>
      </w:pPr>
      <w:r w:rsidRPr="00A473E1">
        <w:rPr>
          <w:rFonts w:ascii="Times New Roman" w:hAnsi="Times New Roman" w:cs="Times New Roman"/>
          <w:sz w:val="24"/>
          <w:szCs w:val="24"/>
        </w:rPr>
        <w:t>14) наличие у участника закупки на праве собственности или ином законном основании оборудования и других материальных ресурсов для исполнения договора;</w:t>
      </w:r>
    </w:p>
    <w:p w:rsidR="00A473E1" w:rsidRPr="00D2702C" w:rsidRDefault="00A473E1" w:rsidP="00A473E1">
      <w:pPr>
        <w:pStyle w:val="affffffffa"/>
        <w:ind w:firstLine="709"/>
        <w:rPr>
          <w:rFonts w:ascii="Times New Roman" w:hAnsi="Times New Roman" w:cs="Times New Roman"/>
          <w:sz w:val="24"/>
          <w:szCs w:val="24"/>
        </w:rPr>
      </w:pPr>
      <w:r w:rsidRPr="00A473E1">
        <w:rPr>
          <w:rFonts w:ascii="Times New Roman" w:hAnsi="Times New Roman" w:cs="Times New Roman"/>
          <w:sz w:val="24"/>
          <w:szCs w:val="24"/>
        </w:rPr>
        <w:t>15) наличие у участника закупки необходимого количества специалистов и иных работников определенного уровня квалификации для исполнения договора;</w:t>
      </w:r>
    </w:p>
    <w:p w:rsidR="00E12A8D" w:rsidRPr="00A9739D" w:rsidRDefault="00E12A8D" w:rsidP="00EF56B5">
      <w:pPr>
        <w:widowControl w:val="0"/>
        <w:jc w:val="both"/>
      </w:pPr>
    </w:p>
    <w:p w:rsidR="00B736CF" w:rsidRPr="00A9739D" w:rsidRDefault="00B239E8" w:rsidP="00B736CF">
      <w:pPr>
        <w:rPr>
          <w:b/>
        </w:rPr>
      </w:pPr>
      <w:r>
        <w:t>5</w:t>
      </w:r>
      <w:r w:rsidR="00B736CF" w:rsidRPr="00A9739D">
        <w:t xml:space="preserve">. </w:t>
      </w:r>
      <w:r w:rsidR="00B736CF" w:rsidRPr="00A9739D">
        <w:rPr>
          <w:b/>
        </w:rPr>
        <w:t>Условия допуска к участию в закупках</w:t>
      </w:r>
    </w:p>
    <w:p w:rsidR="00B736CF" w:rsidRPr="00A9739D" w:rsidRDefault="00B736CF" w:rsidP="00B736CF">
      <w:pPr>
        <w:jc w:val="center"/>
        <w:rPr>
          <w:b/>
        </w:rPr>
      </w:pPr>
    </w:p>
    <w:p w:rsidR="00B736CF" w:rsidRPr="00A9739D" w:rsidRDefault="00B239E8" w:rsidP="00B736CF">
      <w:pPr>
        <w:widowControl w:val="0"/>
        <w:autoSpaceDN w:val="0"/>
        <w:adjustRightInd w:val="0"/>
        <w:ind w:firstLine="284"/>
        <w:jc w:val="both"/>
        <w:rPr>
          <w:rFonts w:eastAsia="Calibri"/>
        </w:rPr>
      </w:pPr>
      <w:bookmarkStart w:id="8" w:name="P430"/>
      <w:bookmarkStart w:id="9" w:name="_Toc523126092"/>
      <w:bookmarkStart w:id="10" w:name="_Toc523126822"/>
      <w:bookmarkStart w:id="11" w:name="_Toc523127003"/>
      <w:bookmarkStart w:id="12" w:name="_Toc523128315"/>
      <w:bookmarkStart w:id="13" w:name="_Toc523219592"/>
      <w:bookmarkStart w:id="14" w:name="_Toc523219792"/>
      <w:bookmarkStart w:id="15" w:name="_Toc523293764"/>
      <w:bookmarkStart w:id="16" w:name="_Toc523293911"/>
      <w:bookmarkStart w:id="17" w:name="_Toc523294608"/>
      <w:bookmarkStart w:id="18" w:name="_Toc523485105"/>
      <w:bookmarkStart w:id="19" w:name="_Toc523998973"/>
      <w:bookmarkStart w:id="20" w:name="_Toc523999864"/>
      <w:bookmarkStart w:id="21" w:name="_Toc524001962"/>
      <w:bookmarkEnd w:id="8"/>
      <w:r>
        <w:rPr>
          <w:rFonts w:eastAsia="Calibri"/>
        </w:rPr>
        <w:t>5</w:t>
      </w:r>
      <w:r w:rsidR="00B736CF" w:rsidRPr="00A9739D">
        <w:rPr>
          <w:rFonts w:eastAsia="Calibri"/>
        </w:rPr>
        <w:t>.1. Закупочная комиссия отказывает участнику закупки в допуске к участию в процедуре закупки в следующих случаях:</w:t>
      </w:r>
      <w:bookmarkEnd w:id="9"/>
      <w:bookmarkEnd w:id="10"/>
      <w:bookmarkEnd w:id="11"/>
      <w:bookmarkEnd w:id="12"/>
      <w:bookmarkEnd w:id="13"/>
      <w:bookmarkEnd w:id="14"/>
      <w:bookmarkEnd w:id="15"/>
      <w:bookmarkEnd w:id="16"/>
      <w:bookmarkEnd w:id="17"/>
      <w:bookmarkEnd w:id="18"/>
      <w:bookmarkEnd w:id="19"/>
      <w:bookmarkEnd w:id="20"/>
      <w:bookmarkEnd w:id="21"/>
    </w:p>
    <w:p w:rsidR="00B736CF" w:rsidRPr="00A9739D" w:rsidRDefault="00B736CF" w:rsidP="00B736CF">
      <w:pPr>
        <w:widowControl w:val="0"/>
        <w:autoSpaceDN w:val="0"/>
        <w:adjustRightInd w:val="0"/>
        <w:ind w:firstLine="284"/>
        <w:jc w:val="both"/>
        <w:rPr>
          <w:rFonts w:eastAsia="Calibri"/>
        </w:rPr>
      </w:pPr>
      <w:r w:rsidRPr="00A9739D">
        <w:rPr>
          <w:rFonts w:eastAsia="Calibri"/>
        </w:rPr>
        <w:t xml:space="preserve">1) выявлено несоответствие участника закупки хотя бы одному из требований, перечисленных в </w:t>
      </w:r>
      <w:r w:rsidRPr="00A9739D">
        <w:rPr>
          <w:rFonts w:eastAsiaTheme="minorHAnsi"/>
        </w:rPr>
        <w:t xml:space="preserve">разделе </w:t>
      </w:r>
      <w:r w:rsidR="00B239E8">
        <w:rPr>
          <w:rFonts w:eastAsiaTheme="minorHAnsi"/>
        </w:rPr>
        <w:t>4</w:t>
      </w:r>
      <w:r w:rsidRPr="00A9739D">
        <w:rPr>
          <w:rFonts w:eastAsiaTheme="minorHAnsi"/>
        </w:rPr>
        <w:t xml:space="preserve"> настоящей документации</w:t>
      </w:r>
      <w:r w:rsidRPr="00A9739D">
        <w:rPr>
          <w:rFonts w:eastAsia="Calibri"/>
        </w:rPr>
        <w:t>;</w:t>
      </w:r>
    </w:p>
    <w:p w:rsidR="00B736CF" w:rsidRPr="00A9739D" w:rsidRDefault="00B736CF" w:rsidP="00B736CF">
      <w:pPr>
        <w:widowControl w:val="0"/>
        <w:autoSpaceDN w:val="0"/>
        <w:adjustRightInd w:val="0"/>
        <w:ind w:firstLine="284"/>
        <w:jc w:val="both"/>
        <w:rPr>
          <w:rFonts w:eastAsia="Calibri"/>
        </w:rPr>
      </w:pPr>
      <w:r w:rsidRPr="00A9739D">
        <w:rPr>
          <w:rFonts w:eastAsia="Calibri"/>
        </w:rPr>
        <w:t xml:space="preserve">2) участник закупки и (или) его заявка не соответствуют иным требованиям документации о закупке (извещению о проведении </w:t>
      </w:r>
      <w:r w:rsidRPr="00A9739D">
        <w:rPr>
          <w:rFonts w:eastAsiaTheme="minorHAnsi"/>
        </w:rPr>
        <w:t>конкурса</w:t>
      </w:r>
      <w:r w:rsidR="00C25A9B">
        <w:rPr>
          <w:rFonts w:eastAsiaTheme="minorHAnsi"/>
        </w:rPr>
        <w:t xml:space="preserve"> в электронной форме</w:t>
      </w:r>
      <w:r w:rsidRPr="00A9739D">
        <w:rPr>
          <w:rFonts w:eastAsiaTheme="minorHAnsi"/>
        </w:rPr>
        <w:t>)</w:t>
      </w:r>
      <w:r w:rsidRPr="00A9739D">
        <w:rPr>
          <w:rFonts w:eastAsia="Calibri"/>
        </w:rPr>
        <w:t>;</w:t>
      </w:r>
    </w:p>
    <w:p w:rsidR="00B736CF" w:rsidRPr="00A9739D" w:rsidRDefault="00B736CF" w:rsidP="00B736CF">
      <w:pPr>
        <w:widowControl w:val="0"/>
        <w:autoSpaceDN w:val="0"/>
        <w:adjustRightInd w:val="0"/>
        <w:ind w:firstLine="284"/>
        <w:jc w:val="both"/>
        <w:rPr>
          <w:rFonts w:eastAsia="Calibri"/>
        </w:rPr>
      </w:pPr>
      <w:r w:rsidRPr="00A9739D">
        <w:rPr>
          <w:rFonts w:eastAsia="Calibri"/>
        </w:rPr>
        <w:t>3) участник закупки не представил документы, необходимые для участия в процедуре закупки;</w:t>
      </w:r>
    </w:p>
    <w:p w:rsidR="00B736CF" w:rsidRPr="00A9739D" w:rsidRDefault="00B736CF" w:rsidP="00B736CF">
      <w:pPr>
        <w:widowControl w:val="0"/>
        <w:autoSpaceDN w:val="0"/>
        <w:adjustRightInd w:val="0"/>
        <w:ind w:firstLine="284"/>
        <w:jc w:val="both"/>
        <w:rPr>
          <w:rFonts w:eastAsia="Calibri"/>
        </w:rPr>
      </w:pPr>
      <w:r w:rsidRPr="00A9739D">
        <w:rPr>
          <w:rFonts w:eastAsia="Calibri"/>
        </w:rPr>
        <w:t>4) в представленных документах в составе заявки указаны недостоверные сведения об участнике закупки и (или) о ТРУ;</w:t>
      </w:r>
    </w:p>
    <w:p w:rsidR="00B736CF" w:rsidRPr="00A9739D" w:rsidRDefault="00B239E8" w:rsidP="00B736CF">
      <w:pPr>
        <w:widowControl w:val="0"/>
        <w:autoSpaceDN w:val="0"/>
        <w:adjustRightInd w:val="0"/>
        <w:ind w:firstLine="284"/>
        <w:jc w:val="both"/>
        <w:rPr>
          <w:rFonts w:eastAsia="Calibri"/>
        </w:rPr>
      </w:pPr>
      <w:bookmarkStart w:id="22" w:name="P436"/>
      <w:bookmarkStart w:id="23" w:name="_Toc523126093"/>
      <w:bookmarkStart w:id="24" w:name="_Toc523126823"/>
      <w:bookmarkStart w:id="25" w:name="_Toc523127004"/>
      <w:bookmarkStart w:id="26" w:name="_Toc523128316"/>
      <w:bookmarkStart w:id="27" w:name="_Toc523219593"/>
      <w:bookmarkStart w:id="28" w:name="_Toc523219793"/>
      <w:bookmarkStart w:id="29" w:name="_Toc523293765"/>
      <w:bookmarkStart w:id="30" w:name="_Toc523293912"/>
      <w:bookmarkStart w:id="31" w:name="_Toc523294609"/>
      <w:bookmarkStart w:id="32" w:name="_Toc523485106"/>
      <w:bookmarkStart w:id="33" w:name="_Toc523998974"/>
      <w:bookmarkStart w:id="34" w:name="_Toc523999865"/>
      <w:bookmarkStart w:id="35" w:name="_Toc524001963"/>
      <w:bookmarkEnd w:id="22"/>
      <w:r>
        <w:rPr>
          <w:rFonts w:eastAsia="Calibri"/>
        </w:rPr>
        <w:t>5</w:t>
      </w:r>
      <w:r w:rsidR="00B736CF" w:rsidRPr="00A9739D">
        <w:rPr>
          <w:rFonts w:eastAsia="Calibri"/>
        </w:rPr>
        <w:t>.2. Если выявлен хотя бы один из ф</w:t>
      </w:r>
      <w:r w:rsidR="00B736CF" w:rsidRPr="00A9739D">
        <w:rPr>
          <w:rFonts w:eastAsiaTheme="minorHAnsi"/>
        </w:rPr>
        <w:t xml:space="preserve">актов, указанных в пункте </w:t>
      </w:r>
      <w:r>
        <w:rPr>
          <w:rFonts w:eastAsiaTheme="minorHAnsi"/>
        </w:rPr>
        <w:t>5</w:t>
      </w:r>
      <w:r w:rsidR="00B736CF" w:rsidRPr="00A9739D">
        <w:rPr>
          <w:rFonts w:eastAsia="Calibri"/>
        </w:rPr>
        <w:t>.1 настоящего раздела, закупочная комиссия обязана отстранить участника закупки от процедуры закупки на любом этапе ее проведения до момента заключения договора.</w:t>
      </w:r>
      <w:bookmarkStart w:id="36" w:name="P437"/>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B736CF" w:rsidRPr="00A9739D" w:rsidRDefault="00B239E8" w:rsidP="00B736CF">
      <w:pPr>
        <w:widowControl w:val="0"/>
        <w:autoSpaceDN w:val="0"/>
        <w:adjustRightInd w:val="0"/>
        <w:ind w:firstLine="284"/>
        <w:jc w:val="both"/>
        <w:rPr>
          <w:rFonts w:eastAsia="Calibri"/>
        </w:rPr>
      </w:pPr>
      <w:bookmarkStart w:id="37" w:name="_Toc523126094"/>
      <w:bookmarkStart w:id="38" w:name="_Toc523126824"/>
      <w:bookmarkStart w:id="39" w:name="_Toc523127005"/>
      <w:bookmarkStart w:id="40" w:name="_Toc523128317"/>
      <w:bookmarkStart w:id="41" w:name="_Toc523219594"/>
      <w:bookmarkStart w:id="42" w:name="_Toc523219794"/>
      <w:bookmarkStart w:id="43" w:name="_Toc523293766"/>
      <w:bookmarkStart w:id="44" w:name="_Toc523293913"/>
      <w:bookmarkStart w:id="45" w:name="_Toc523294610"/>
      <w:bookmarkStart w:id="46" w:name="_Toc523485107"/>
      <w:bookmarkStart w:id="47" w:name="_Toc523998975"/>
      <w:bookmarkStart w:id="48" w:name="_Toc523999866"/>
      <w:bookmarkStart w:id="49" w:name="_Toc524001964"/>
      <w:r>
        <w:rPr>
          <w:rFonts w:eastAsia="Calibri"/>
        </w:rPr>
        <w:t>5</w:t>
      </w:r>
      <w:r w:rsidR="00B736CF" w:rsidRPr="00A9739D">
        <w:rPr>
          <w:rFonts w:eastAsia="Calibri"/>
        </w:rPr>
        <w:t xml:space="preserve">.3. В случае выявления фактов, предусмотренных в пункте </w:t>
      </w:r>
      <w:r>
        <w:rPr>
          <w:rFonts w:eastAsiaTheme="minorHAnsi"/>
        </w:rPr>
        <w:t>5</w:t>
      </w:r>
      <w:r w:rsidR="00B736CF" w:rsidRPr="00A9739D">
        <w:rPr>
          <w:rFonts w:eastAsia="Calibri"/>
        </w:rPr>
        <w:t>.1 настоящего раздела, в момент рассмотрения заявок информация об отказе в допуске участнику закупки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bookmarkEnd w:id="37"/>
      <w:bookmarkEnd w:id="38"/>
      <w:bookmarkEnd w:id="39"/>
      <w:bookmarkEnd w:id="40"/>
      <w:bookmarkEnd w:id="41"/>
      <w:bookmarkEnd w:id="42"/>
      <w:bookmarkEnd w:id="43"/>
      <w:bookmarkEnd w:id="44"/>
      <w:bookmarkEnd w:id="45"/>
      <w:bookmarkEnd w:id="46"/>
      <w:bookmarkEnd w:id="47"/>
      <w:bookmarkEnd w:id="48"/>
      <w:bookmarkEnd w:id="49"/>
    </w:p>
    <w:p w:rsidR="00B736CF" w:rsidRPr="00A9739D" w:rsidRDefault="00B736CF" w:rsidP="00B736CF">
      <w:pPr>
        <w:widowControl w:val="0"/>
        <w:autoSpaceDN w:val="0"/>
        <w:adjustRightInd w:val="0"/>
        <w:ind w:firstLine="284"/>
        <w:jc w:val="both"/>
        <w:rPr>
          <w:rFonts w:eastAsiaTheme="minorHAnsi"/>
        </w:rPr>
      </w:pPr>
    </w:p>
    <w:p w:rsidR="00D93151" w:rsidRPr="00A9739D" w:rsidRDefault="00B239E8" w:rsidP="00A80087">
      <w:pPr>
        <w:jc w:val="center"/>
        <w:rPr>
          <w:b/>
        </w:rPr>
      </w:pPr>
      <w:r>
        <w:rPr>
          <w:b/>
        </w:rPr>
        <w:t>6</w:t>
      </w:r>
      <w:r w:rsidR="00D93151" w:rsidRPr="00A9739D">
        <w:rPr>
          <w:b/>
        </w:rPr>
        <w:t>. Обеспечительные и антидемпинговые меры</w:t>
      </w:r>
      <w:bookmarkStart w:id="50" w:name="_Toc523999884"/>
      <w:bookmarkStart w:id="51" w:name="_Toc524001984"/>
      <w:r w:rsidR="00D93151" w:rsidRPr="00A9739D">
        <w:rPr>
          <w:b/>
        </w:rPr>
        <w:t xml:space="preserve"> при осуществлении закупок</w:t>
      </w:r>
      <w:bookmarkEnd w:id="50"/>
      <w:bookmarkEnd w:id="51"/>
    </w:p>
    <w:p w:rsidR="00D93151" w:rsidRPr="00A9739D" w:rsidRDefault="00D93151" w:rsidP="00D93151">
      <w:pPr>
        <w:jc w:val="center"/>
        <w:rPr>
          <w:b/>
        </w:rPr>
      </w:pPr>
    </w:p>
    <w:p w:rsidR="00D93151" w:rsidRPr="00A9739D" w:rsidRDefault="00B239E8" w:rsidP="00D93151">
      <w:pPr>
        <w:ind w:firstLine="709"/>
        <w:jc w:val="both"/>
      </w:pPr>
      <w:bookmarkStart w:id="52" w:name="_Toc523126112"/>
      <w:bookmarkStart w:id="53" w:name="_Toc523126842"/>
      <w:bookmarkStart w:id="54" w:name="_Toc523127023"/>
      <w:bookmarkStart w:id="55" w:name="_Toc523128335"/>
      <w:bookmarkStart w:id="56" w:name="_Toc523219613"/>
      <w:bookmarkStart w:id="57" w:name="_Toc523219813"/>
      <w:bookmarkStart w:id="58" w:name="_Toc523293784"/>
      <w:bookmarkStart w:id="59" w:name="_Toc523293932"/>
      <w:bookmarkStart w:id="60" w:name="_Toc523294629"/>
      <w:bookmarkStart w:id="61" w:name="_Toc523485126"/>
      <w:bookmarkStart w:id="62" w:name="_Toc523998994"/>
      <w:bookmarkStart w:id="63" w:name="_Toc523999885"/>
      <w:bookmarkStart w:id="64" w:name="_Toc524001985"/>
      <w:r>
        <w:t>6</w:t>
      </w:r>
      <w:r w:rsidR="00D93151" w:rsidRPr="00A9739D">
        <w:t>.1. Заказчик имеет право предъявлять требования к участникам закупки о предоставлении обеспечения обязательств, связанных с подачей заявки на участие в закупке (далее - обеспечение заявки), и (или) обеспечения обязательств, связанных с исполнением договора, заключенного по результатам проведения закупки (далее - обеспечение исполнения договора).</w:t>
      </w:r>
      <w:bookmarkEnd w:id="52"/>
      <w:bookmarkEnd w:id="53"/>
      <w:bookmarkEnd w:id="54"/>
      <w:bookmarkEnd w:id="55"/>
      <w:bookmarkEnd w:id="56"/>
      <w:bookmarkEnd w:id="57"/>
      <w:bookmarkEnd w:id="58"/>
      <w:bookmarkEnd w:id="59"/>
      <w:bookmarkEnd w:id="60"/>
      <w:bookmarkEnd w:id="61"/>
      <w:bookmarkEnd w:id="62"/>
      <w:bookmarkEnd w:id="63"/>
      <w:bookmarkEnd w:id="64"/>
    </w:p>
    <w:p w:rsidR="00D93151" w:rsidRPr="00A9739D" w:rsidRDefault="00B239E8" w:rsidP="00D93151">
      <w:pPr>
        <w:ind w:firstLine="709"/>
        <w:jc w:val="both"/>
      </w:pPr>
      <w:bookmarkStart w:id="65" w:name="_Toc523126135"/>
      <w:bookmarkStart w:id="66" w:name="_Toc523126865"/>
      <w:bookmarkStart w:id="67" w:name="_Toc523127046"/>
      <w:bookmarkStart w:id="68" w:name="_Toc523128358"/>
      <w:bookmarkStart w:id="69" w:name="_Toc523219636"/>
      <w:bookmarkStart w:id="70" w:name="_Toc523219836"/>
      <w:bookmarkStart w:id="71" w:name="_Toc523293807"/>
      <w:bookmarkStart w:id="72" w:name="_Toc523293955"/>
      <w:bookmarkStart w:id="73" w:name="_Toc523294652"/>
      <w:bookmarkStart w:id="74" w:name="_Toc523485149"/>
      <w:bookmarkStart w:id="75" w:name="_Toc523999017"/>
      <w:bookmarkStart w:id="76" w:name="_Toc523999908"/>
      <w:bookmarkStart w:id="77" w:name="_Toc524002008"/>
      <w:r>
        <w:t>6</w:t>
      </w:r>
      <w:r w:rsidR="00D93151" w:rsidRPr="00A9739D">
        <w:t>.2. Требование о предоставлении обеспечения исполнения договора в случае его установления предъявляется к победителю закупки или лицу, с которым заключается договор, и устанавливается в извещении и (или) в документации о закупке.</w:t>
      </w:r>
      <w:bookmarkEnd w:id="65"/>
      <w:bookmarkEnd w:id="66"/>
      <w:bookmarkEnd w:id="67"/>
      <w:bookmarkEnd w:id="68"/>
      <w:bookmarkEnd w:id="69"/>
      <w:bookmarkEnd w:id="70"/>
      <w:bookmarkEnd w:id="71"/>
      <w:bookmarkEnd w:id="72"/>
      <w:bookmarkEnd w:id="73"/>
      <w:bookmarkEnd w:id="74"/>
      <w:bookmarkEnd w:id="75"/>
      <w:bookmarkEnd w:id="76"/>
      <w:bookmarkEnd w:id="77"/>
    </w:p>
    <w:p w:rsidR="00D93151" w:rsidRPr="00A9739D" w:rsidRDefault="00B239E8" w:rsidP="00BD5A80">
      <w:pPr>
        <w:ind w:firstLine="709"/>
        <w:jc w:val="both"/>
      </w:pPr>
      <w:bookmarkStart w:id="78" w:name="_Toc523126136"/>
      <w:bookmarkStart w:id="79" w:name="_Toc523126866"/>
      <w:bookmarkStart w:id="80" w:name="_Toc523127047"/>
      <w:bookmarkStart w:id="81" w:name="_Toc523128359"/>
      <w:bookmarkStart w:id="82" w:name="_Toc523219637"/>
      <w:bookmarkStart w:id="83" w:name="_Toc523219837"/>
      <w:bookmarkStart w:id="84" w:name="_Toc523293808"/>
      <w:bookmarkStart w:id="85" w:name="_Toc523293956"/>
      <w:bookmarkStart w:id="86" w:name="_Toc523294653"/>
      <w:bookmarkStart w:id="87" w:name="_Toc523485150"/>
      <w:bookmarkStart w:id="88" w:name="_Toc523999018"/>
      <w:bookmarkStart w:id="89" w:name="_Toc523999909"/>
      <w:bookmarkStart w:id="90" w:name="_Toc524002009"/>
      <w:r>
        <w:t>6</w:t>
      </w:r>
      <w:r w:rsidR="00D93151" w:rsidRPr="00A9739D">
        <w:t xml:space="preserve">.3. Размер обеспечения исполнения договора в случае установления заказчиком требования предоставления такого обеспечения может составлять </w:t>
      </w:r>
      <w:r w:rsidR="006F3BDF">
        <w:t xml:space="preserve">не </w:t>
      </w:r>
      <w:r w:rsidR="00C25A9B">
        <w:t xml:space="preserve">более </w:t>
      </w:r>
      <w:r w:rsidR="00C25A9B" w:rsidRPr="00A9739D">
        <w:t>30</w:t>
      </w:r>
      <w:r w:rsidR="00D93151" w:rsidRPr="00A9739D">
        <w:t xml:space="preserve"> процентов от НМЦД, но не менее чем в размере аванса (если проектом договора предусмотрена выплата аванса).</w:t>
      </w:r>
      <w:bookmarkStart w:id="91" w:name="_Toc523999019"/>
      <w:bookmarkStart w:id="92" w:name="_Toc523999910"/>
      <w:bookmarkStart w:id="93" w:name="_Toc524002010"/>
      <w:bookmarkStart w:id="94" w:name="_Toc523126137"/>
      <w:bookmarkStart w:id="95" w:name="_Toc523126867"/>
      <w:bookmarkStart w:id="96" w:name="_Toc523127048"/>
      <w:bookmarkStart w:id="97" w:name="_Toc523128360"/>
      <w:bookmarkStart w:id="98" w:name="_Toc523219638"/>
      <w:bookmarkStart w:id="99" w:name="_Toc523219838"/>
      <w:bookmarkStart w:id="100" w:name="_Toc523293809"/>
      <w:bookmarkStart w:id="101" w:name="_Toc523293957"/>
      <w:bookmarkStart w:id="102" w:name="_Toc523294654"/>
      <w:bookmarkStart w:id="103" w:name="_Toc523485151"/>
      <w:bookmarkEnd w:id="78"/>
      <w:bookmarkEnd w:id="79"/>
      <w:bookmarkEnd w:id="80"/>
      <w:bookmarkEnd w:id="81"/>
      <w:bookmarkEnd w:id="82"/>
      <w:bookmarkEnd w:id="83"/>
      <w:bookmarkEnd w:id="84"/>
      <w:bookmarkEnd w:id="85"/>
      <w:bookmarkEnd w:id="86"/>
      <w:bookmarkEnd w:id="87"/>
      <w:bookmarkEnd w:id="88"/>
      <w:bookmarkEnd w:id="89"/>
      <w:bookmarkEnd w:id="90"/>
    </w:p>
    <w:p w:rsidR="009C3375" w:rsidRDefault="009C3375" w:rsidP="00D93151">
      <w:pPr>
        <w:ind w:firstLine="709"/>
        <w:jc w:val="both"/>
        <w:rPr>
          <w:b/>
        </w:rPr>
      </w:pPr>
      <w:bookmarkStart w:id="104" w:name="_Toc523999020"/>
      <w:bookmarkStart w:id="105" w:name="_Toc523999911"/>
      <w:bookmarkStart w:id="106" w:name="_Toc524002011"/>
      <w:bookmarkEnd w:id="91"/>
      <w:bookmarkEnd w:id="92"/>
      <w:bookmarkEnd w:id="93"/>
    </w:p>
    <w:p w:rsidR="00D93151" w:rsidRPr="00A9739D" w:rsidRDefault="00B239E8" w:rsidP="00D93151">
      <w:pPr>
        <w:ind w:firstLine="709"/>
        <w:jc w:val="both"/>
        <w:rPr>
          <w:b/>
        </w:rPr>
      </w:pPr>
      <w:r>
        <w:rPr>
          <w:b/>
        </w:rPr>
        <w:t xml:space="preserve">7. </w:t>
      </w:r>
      <w:r w:rsidR="00D93151" w:rsidRPr="00A9739D">
        <w:rPr>
          <w:b/>
        </w:rPr>
        <w:t>Порядок предоставления и размер обеспечения исполнения договора</w:t>
      </w:r>
      <w:bookmarkEnd w:id="94"/>
      <w:bookmarkEnd w:id="95"/>
      <w:bookmarkEnd w:id="96"/>
      <w:bookmarkEnd w:id="97"/>
      <w:bookmarkEnd w:id="98"/>
      <w:bookmarkEnd w:id="99"/>
      <w:bookmarkEnd w:id="100"/>
      <w:bookmarkEnd w:id="101"/>
      <w:bookmarkEnd w:id="102"/>
      <w:bookmarkEnd w:id="103"/>
      <w:bookmarkEnd w:id="104"/>
      <w:bookmarkEnd w:id="105"/>
      <w:bookmarkEnd w:id="106"/>
      <w:r w:rsidR="00576A78" w:rsidRPr="00A9739D">
        <w:rPr>
          <w:b/>
        </w:rPr>
        <w:t>.</w:t>
      </w:r>
    </w:p>
    <w:p w:rsidR="00576A78" w:rsidRPr="00B239E8" w:rsidRDefault="00B239E8" w:rsidP="00B239E8">
      <w:pPr>
        <w:ind w:firstLine="709"/>
        <w:jc w:val="both"/>
      </w:pPr>
      <w:r w:rsidRPr="00B239E8">
        <w:t>7</w:t>
      </w:r>
      <w:r w:rsidR="00E74CA0" w:rsidRPr="00B239E8">
        <w:t>.</w:t>
      </w:r>
      <w:r w:rsidRPr="00B239E8">
        <w:t>1</w:t>
      </w:r>
      <w:r w:rsidR="00E74CA0" w:rsidRPr="00B239E8">
        <w:t xml:space="preserve">. </w:t>
      </w:r>
      <w:r w:rsidR="00576A78" w:rsidRPr="00B239E8">
        <w:t>Участник закупки обязан до заключения договора предоставить обеспечение исполнения договора в размере, указанном в извещении о закупке.</w:t>
      </w:r>
    </w:p>
    <w:p w:rsidR="006F3BDF" w:rsidRPr="00B239E8" w:rsidRDefault="00B239E8" w:rsidP="00B239E8">
      <w:pPr>
        <w:ind w:firstLine="709"/>
        <w:jc w:val="both"/>
      </w:pPr>
      <w:bookmarkStart w:id="107" w:name="_Toc523126139"/>
      <w:bookmarkStart w:id="108" w:name="_Toc523126869"/>
      <w:bookmarkStart w:id="109" w:name="_Toc523127050"/>
      <w:bookmarkStart w:id="110" w:name="_Toc523128362"/>
      <w:bookmarkStart w:id="111" w:name="_Toc523219640"/>
      <w:bookmarkStart w:id="112" w:name="_Toc523219840"/>
      <w:bookmarkStart w:id="113" w:name="_Toc523293811"/>
      <w:bookmarkStart w:id="114" w:name="_Toc523293959"/>
      <w:bookmarkStart w:id="115" w:name="_Toc523294656"/>
      <w:bookmarkStart w:id="116" w:name="_Toc523485153"/>
      <w:bookmarkStart w:id="117" w:name="_Toc523999022"/>
      <w:bookmarkStart w:id="118" w:name="_Toc523999913"/>
      <w:bookmarkStart w:id="119" w:name="_Toc524002013"/>
      <w:r w:rsidRPr="00B239E8">
        <w:t>7.2</w:t>
      </w:r>
      <w:r w:rsidR="00D93151" w:rsidRPr="00B239E8">
        <w:t>.</w:t>
      </w:r>
      <w:bookmarkStart w:id="120" w:name="_Toc523126142"/>
      <w:bookmarkStart w:id="121" w:name="_Toc523126872"/>
      <w:bookmarkStart w:id="122" w:name="_Toc523127053"/>
      <w:bookmarkStart w:id="123" w:name="_Toc523128365"/>
      <w:bookmarkStart w:id="124" w:name="_Toc523219643"/>
      <w:bookmarkStart w:id="125" w:name="_Toc523219843"/>
      <w:bookmarkStart w:id="126" w:name="_Toc523293814"/>
      <w:bookmarkStart w:id="127" w:name="_Toc523293962"/>
      <w:bookmarkStart w:id="128" w:name="_Toc523294659"/>
      <w:bookmarkStart w:id="129" w:name="_Toc523485156"/>
      <w:bookmarkStart w:id="130" w:name="_Toc523999025"/>
      <w:bookmarkStart w:id="131" w:name="_Toc523999916"/>
      <w:bookmarkStart w:id="132" w:name="_Toc524002016"/>
      <w:bookmarkEnd w:id="107"/>
      <w:bookmarkEnd w:id="108"/>
      <w:bookmarkEnd w:id="109"/>
      <w:bookmarkEnd w:id="110"/>
      <w:bookmarkEnd w:id="111"/>
      <w:bookmarkEnd w:id="112"/>
      <w:bookmarkEnd w:id="113"/>
      <w:bookmarkEnd w:id="114"/>
      <w:bookmarkEnd w:id="115"/>
      <w:bookmarkEnd w:id="116"/>
      <w:bookmarkEnd w:id="117"/>
      <w:bookmarkEnd w:id="118"/>
      <w:bookmarkEnd w:id="119"/>
      <w:r w:rsidR="006F3BDF" w:rsidRPr="00B239E8">
        <w:t xml:space="preserve">Если с учетом всех переторжек ценовое предложение участника закупки, с которым заключается договор, на 25 % и более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w:t>
      </w:r>
      <w:r w:rsidR="006F3BDF" w:rsidRPr="00B239E8">
        <w:lastRenderedPageBreak/>
        <w:t xml:space="preserve">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проектом договора предусмотрена выплата аванса. </w:t>
      </w:r>
    </w:p>
    <w:p w:rsidR="00D93151" w:rsidRPr="00A9739D" w:rsidRDefault="001D522B" w:rsidP="006F3BDF">
      <w:pPr>
        <w:ind w:firstLine="709"/>
        <w:jc w:val="both"/>
      </w:pPr>
      <w:r w:rsidRPr="00A9739D">
        <w:t>7</w:t>
      </w:r>
      <w:r w:rsidR="005E5CCE" w:rsidRPr="00A9739D">
        <w:t>.</w:t>
      </w:r>
      <w:r w:rsidR="00B239E8">
        <w:t>3</w:t>
      </w:r>
      <w:r w:rsidR="005E5CCE" w:rsidRPr="00A9739D">
        <w:t>.</w:t>
      </w:r>
      <w:r w:rsidR="00D93151" w:rsidRPr="00A9739D">
        <w:t xml:space="preserve"> Требования, предусмотренные подпунктом 1 пункта </w:t>
      </w:r>
      <w:r w:rsidR="000B7879" w:rsidRPr="00A9739D">
        <w:t>7</w:t>
      </w:r>
      <w:r w:rsidR="005E5CCE" w:rsidRPr="00A9739D">
        <w:t>.</w:t>
      </w:r>
      <w:r w:rsidR="00B239E8">
        <w:t>2</w:t>
      </w:r>
      <w:r w:rsidR="00D93151" w:rsidRPr="00A9739D">
        <w:t xml:space="preserve"> настоящего раздела, не применяются в случае снижения цены договора до нуля и проведения процедуры на право заключить договор.</w:t>
      </w:r>
      <w:bookmarkEnd w:id="120"/>
      <w:bookmarkEnd w:id="121"/>
      <w:bookmarkEnd w:id="122"/>
      <w:bookmarkEnd w:id="123"/>
      <w:bookmarkEnd w:id="124"/>
      <w:bookmarkEnd w:id="125"/>
      <w:bookmarkEnd w:id="126"/>
      <w:bookmarkEnd w:id="127"/>
      <w:bookmarkEnd w:id="128"/>
      <w:bookmarkEnd w:id="129"/>
      <w:bookmarkEnd w:id="130"/>
      <w:bookmarkEnd w:id="131"/>
      <w:bookmarkEnd w:id="132"/>
    </w:p>
    <w:p w:rsidR="00D93151" w:rsidRPr="00A9739D" w:rsidRDefault="00B239E8" w:rsidP="00D93151">
      <w:pPr>
        <w:ind w:firstLine="709"/>
        <w:jc w:val="both"/>
      </w:pPr>
      <w:bookmarkStart w:id="133" w:name="_Toc523126144"/>
      <w:bookmarkStart w:id="134" w:name="_Toc523126874"/>
      <w:bookmarkStart w:id="135" w:name="_Toc523127055"/>
      <w:bookmarkStart w:id="136" w:name="_Toc523128367"/>
      <w:bookmarkStart w:id="137" w:name="_Toc523219645"/>
      <w:bookmarkStart w:id="138" w:name="_Toc523219845"/>
      <w:bookmarkStart w:id="139" w:name="_Toc523293816"/>
      <w:bookmarkStart w:id="140" w:name="_Toc523293964"/>
      <w:bookmarkStart w:id="141" w:name="_Toc523294661"/>
      <w:bookmarkStart w:id="142" w:name="_Toc523485158"/>
      <w:bookmarkStart w:id="143" w:name="_Toc523999027"/>
      <w:bookmarkStart w:id="144" w:name="_Toc523999918"/>
      <w:bookmarkStart w:id="145" w:name="_Toc524002018"/>
      <w:r>
        <w:t>7</w:t>
      </w:r>
      <w:r w:rsidR="005E5CCE" w:rsidRPr="00A9739D">
        <w:t>.</w:t>
      </w:r>
      <w:r>
        <w:t>4</w:t>
      </w:r>
      <w:r w:rsidR="005E5CCE" w:rsidRPr="00A9739D">
        <w:t>.</w:t>
      </w:r>
      <w:r w:rsidR="00D93151" w:rsidRPr="00A9739D">
        <w:t xml:space="preserve"> Антидемпинговые меры могут быть применены только в случае установления возможности применения таких мер в извещении и (или) в документации о закупке.</w:t>
      </w:r>
      <w:bookmarkEnd w:id="133"/>
      <w:bookmarkEnd w:id="134"/>
      <w:bookmarkEnd w:id="135"/>
      <w:bookmarkEnd w:id="136"/>
      <w:bookmarkEnd w:id="137"/>
      <w:bookmarkEnd w:id="138"/>
      <w:bookmarkEnd w:id="139"/>
      <w:bookmarkEnd w:id="140"/>
      <w:bookmarkEnd w:id="141"/>
      <w:bookmarkEnd w:id="142"/>
      <w:bookmarkEnd w:id="143"/>
      <w:bookmarkEnd w:id="144"/>
      <w:bookmarkEnd w:id="145"/>
    </w:p>
    <w:p w:rsidR="00D93151" w:rsidRPr="00A9739D" w:rsidRDefault="00B239E8" w:rsidP="00D93151">
      <w:pPr>
        <w:ind w:firstLine="709"/>
        <w:jc w:val="both"/>
      </w:pPr>
      <w:bookmarkStart w:id="146" w:name="_Toc523126145"/>
      <w:bookmarkStart w:id="147" w:name="_Toc523126875"/>
      <w:bookmarkStart w:id="148" w:name="_Toc523127056"/>
      <w:bookmarkStart w:id="149" w:name="_Toc523128368"/>
      <w:bookmarkStart w:id="150" w:name="_Toc523219646"/>
      <w:bookmarkStart w:id="151" w:name="_Toc523219846"/>
      <w:bookmarkStart w:id="152" w:name="_Toc523293817"/>
      <w:bookmarkStart w:id="153" w:name="_Toc523293965"/>
      <w:bookmarkStart w:id="154" w:name="_Toc523294662"/>
      <w:bookmarkStart w:id="155" w:name="_Toc523485159"/>
      <w:bookmarkStart w:id="156" w:name="_Toc523999028"/>
      <w:bookmarkStart w:id="157" w:name="_Toc523999919"/>
      <w:bookmarkStart w:id="158" w:name="_Toc524002019"/>
      <w:r>
        <w:t>7</w:t>
      </w:r>
      <w:r w:rsidR="005E5CCE" w:rsidRPr="00A9739D">
        <w:t>.</w:t>
      </w:r>
      <w:r>
        <w:t>5</w:t>
      </w:r>
      <w:r w:rsidR="00D93151" w:rsidRPr="00A9739D">
        <w:t>. В случае неисполнения установленных антидемпинговыми мерами требований победитель закупки признается уклонившимся от заключения договора.</w:t>
      </w:r>
      <w:bookmarkEnd w:id="146"/>
      <w:bookmarkEnd w:id="147"/>
      <w:bookmarkEnd w:id="148"/>
      <w:bookmarkEnd w:id="149"/>
      <w:bookmarkEnd w:id="150"/>
      <w:bookmarkEnd w:id="151"/>
      <w:bookmarkEnd w:id="152"/>
      <w:bookmarkEnd w:id="153"/>
      <w:bookmarkEnd w:id="154"/>
      <w:bookmarkEnd w:id="155"/>
      <w:bookmarkEnd w:id="156"/>
      <w:bookmarkEnd w:id="157"/>
      <w:bookmarkEnd w:id="158"/>
    </w:p>
    <w:p w:rsidR="00D93151" w:rsidRPr="00A9739D" w:rsidRDefault="00B239E8" w:rsidP="00D93151">
      <w:pPr>
        <w:ind w:firstLine="709"/>
        <w:jc w:val="both"/>
      </w:pPr>
      <w:bookmarkStart w:id="159" w:name="_Toc523126146"/>
      <w:bookmarkStart w:id="160" w:name="_Toc523126876"/>
      <w:bookmarkStart w:id="161" w:name="_Toc523127057"/>
      <w:bookmarkStart w:id="162" w:name="_Toc523128369"/>
      <w:bookmarkStart w:id="163" w:name="_Toc523219647"/>
      <w:bookmarkStart w:id="164" w:name="_Toc523219847"/>
      <w:bookmarkStart w:id="165" w:name="_Toc523293818"/>
      <w:bookmarkStart w:id="166" w:name="_Toc523293966"/>
      <w:bookmarkStart w:id="167" w:name="_Toc523294663"/>
      <w:bookmarkStart w:id="168" w:name="_Toc523485160"/>
      <w:bookmarkStart w:id="169" w:name="_Toc523999029"/>
      <w:bookmarkStart w:id="170" w:name="_Toc523999920"/>
      <w:bookmarkStart w:id="171" w:name="_Toc524002020"/>
      <w:r>
        <w:t>7</w:t>
      </w:r>
      <w:r w:rsidR="003465C9" w:rsidRPr="00A9739D">
        <w:t>.</w:t>
      </w:r>
      <w:r>
        <w:t>6</w:t>
      </w:r>
      <w:r w:rsidR="003465C9" w:rsidRPr="00A9739D">
        <w:t>.</w:t>
      </w:r>
      <w:r w:rsidR="00D93151" w:rsidRPr="00A9739D">
        <w:t xml:space="preserve"> Если заказчиком принято решение о заключении договора с участником закупки, занявшим второе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заказчиком. Невыполнение требований антидемпинговых мер таким участником закупки не является основанием для признания его уклонившимся от заключения договора, однако влечет за собой невозможность заключения договора с таким участником закупки.</w:t>
      </w:r>
      <w:bookmarkEnd w:id="159"/>
      <w:bookmarkEnd w:id="160"/>
      <w:bookmarkEnd w:id="161"/>
      <w:bookmarkEnd w:id="162"/>
      <w:bookmarkEnd w:id="163"/>
      <w:bookmarkEnd w:id="164"/>
      <w:bookmarkEnd w:id="165"/>
      <w:bookmarkEnd w:id="166"/>
      <w:bookmarkEnd w:id="167"/>
      <w:bookmarkEnd w:id="168"/>
      <w:bookmarkEnd w:id="169"/>
      <w:bookmarkEnd w:id="170"/>
      <w:bookmarkEnd w:id="171"/>
    </w:p>
    <w:p w:rsidR="00D93151" w:rsidRPr="00A9739D" w:rsidRDefault="00B239E8" w:rsidP="00D93151">
      <w:pPr>
        <w:ind w:firstLine="709"/>
        <w:jc w:val="both"/>
      </w:pPr>
      <w:bookmarkStart w:id="172" w:name="_Toc523126147"/>
      <w:bookmarkStart w:id="173" w:name="_Toc523126877"/>
      <w:bookmarkStart w:id="174" w:name="_Toc523127058"/>
      <w:bookmarkStart w:id="175" w:name="_Toc523128370"/>
      <w:bookmarkStart w:id="176" w:name="_Toc523219648"/>
      <w:bookmarkStart w:id="177" w:name="_Toc523219848"/>
      <w:bookmarkStart w:id="178" w:name="_Toc523293819"/>
      <w:bookmarkStart w:id="179" w:name="_Toc523293967"/>
      <w:bookmarkStart w:id="180" w:name="_Toc523294664"/>
      <w:bookmarkStart w:id="181" w:name="_Toc523485161"/>
      <w:bookmarkStart w:id="182" w:name="_Toc523999030"/>
      <w:bookmarkStart w:id="183" w:name="_Toc523999921"/>
      <w:bookmarkStart w:id="184" w:name="_Toc524002021"/>
      <w:r>
        <w:t>7</w:t>
      </w:r>
      <w:r w:rsidR="003465C9" w:rsidRPr="00A9739D">
        <w:t>.</w:t>
      </w:r>
      <w:r>
        <w:t>7</w:t>
      </w:r>
      <w:r w:rsidR="00D93151" w:rsidRPr="00A9739D">
        <w:t>. Решение о применении или неприменении антидемпинговых мер, а также в случае принятия решения о применении таких мер выбор конкретного способа антидемпинговых мер осуществляется заказчиком путем установления в извещении и (или) документации о закупке возможности применения таких мер. Принятые решения в случае их принятия и выбранный способ антидемпинговых мер не могут быть изменены в ходе проведения закупки без внесения изменений в извещение и (или) документацию о закупке.</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463B74" w:rsidRPr="00A9739D" w:rsidRDefault="00463B74" w:rsidP="00243E29">
      <w:pPr>
        <w:widowControl w:val="0"/>
        <w:autoSpaceDN w:val="0"/>
        <w:adjustRightInd w:val="0"/>
        <w:ind w:firstLine="284"/>
        <w:rPr>
          <w:rFonts w:eastAsiaTheme="minorHAnsi"/>
          <w:b/>
        </w:rPr>
      </w:pPr>
    </w:p>
    <w:p w:rsidR="00D93151" w:rsidRPr="00A9739D" w:rsidRDefault="00B239E8" w:rsidP="00192BD8">
      <w:pPr>
        <w:widowControl w:val="0"/>
        <w:autoSpaceDN w:val="0"/>
        <w:adjustRightInd w:val="0"/>
        <w:ind w:firstLine="284"/>
        <w:jc w:val="both"/>
        <w:rPr>
          <w:b/>
        </w:rPr>
      </w:pPr>
      <w:r>
        <w:rPr>
          <w:rFonts w:eastAsiaTheme="minorHAnsi"/>
          <w:b/>
        </w:rPr>
        <w:t>8</w:t>
      </w:r>
      <w:r w:rsidR="00243E29" w:rsidRPr="00A9739D">
        <w:rPr>
          <w:rFonts w:eastAsiaTheme="minorHAnsi"/>
          <w:b/>
        </w:rPr>
        <w:t xml:space="preserve">. </w:t>
      </w:r>
      <w:r w:rsidR="00243E29" w:rsidRPr="00A9739D">
        <w:rPr>
          <w:b/>
        </w:rPr>
        <w:t>Порядок предоставления разъяснений положений извещения о закупке, документации о закупке, иных разъяснений</w:t>
      </w:r>
    </w:p>
    <w:p w:rsidR="00463B74" w:rsidRPr="00A9739D" w:rsidRDefault="00463B74" w:rsidP="00243E29">
      <w:pPr>
        <w:widowControl w:val="0"/>
        <w:autoSpaceDN w:val="0"/>
        <w:adjustRightInd w:val="0"/>
        <w:ind w:firstLine="284"/>
        <w:rPr>
          <w:b/>
        </w:rPr>
      </w:pPr>
    </w:p>
    <w:p w:rsidR="00243E29" w:rsidRPr="00A9739D" w:rsidRDefault="00B239E8" w:rsidP="00243E29">
      <w:pPr>
        <w:ind w:firstLine="709"/>
        <w:jc w:val="both"/>
      </w:pPr>
      <w:bookmarkStart w:id="185" w:name="_Toc524002035"/>
      <w:r>
        <w:t>8</w:t>
      </w:r>
      <w:r w:rsidR="00243E29" w:rsidRPr="00A9739D">
        <w:t>.1. Любой участник конкурентной закупки вправе направить запрос на предоставление разъяснений положений извещения о закупке, положений документации о закупке, за исключением закупки способом запроса котировок в электронной форме.</w:t>
      </w:r>
      <w:bookmarkEnd w:id="185"/>
    </w:p>
    <w:p w:rsidR="00243E29" w:rsidRPr="00A9739D" w:rsidRDefault="00B239E8" w:rsidP="00243E29">
      <w:pPr>
        <w:ind w:firstLine="709"/>
        <w:jc w:val="both"/>
      </w:pPr>
      <w:bookmarkStart w:id="186" w:name="_Toc524002036"/>
      <w:r>
        <w:t>8</w:t>
      </w:r>
      <w:r w:rsidR="00243E29" w:rsidRPr="00A9739D">
        <w:t>.2. Требования к форме, оформлению запроса на предоставление разъяснений положений извещения о закупке, положений документации о закупке устанавливаются заказчиком в документации о закупке.</w:t>
      </w:r>
      <w:bookmarkEnd w:id="186"/>
    </w:p>
    <w:p w:rsidR="00243E29" w:rsidRPr="00A9739D" w:rsidRDefault="00B239E8" w:rsidP="00243E29">
      <w:pPr>
        <w:ind w:firstLine="709"/>
        <w:jc w:val="both"/>
      </w:pPr>
      <w:bookmarkStart w:id="187" w:name="_Toc524002037"/>
      <w:r>
        <w:t>8</w:t>
      </w:r>
      <w:r w:rsidR="00243E29" w:rsidRPr="00A9739D">
        <w:t>.3. Заказчик обязан предоставить разъяснение положений извещения о закупке, документации о закупке в соответствии с поданным запросом по форме, предусмотренной документацией о закупке, в течение 3 рабочих дней при условии, что запрос поступил не позднее чем за 3 рабочих дня до даты окончания срока подачи заявок на участие в такой закупке. Если запрос был направлен в нарушение данных сроков, заказчик имеет право не давать разъяснения по такому запросу.</w:t>
      </w:r>
      <w:bookmarkEnd w:id="187"/>
    </w:p>
    <w:p w:rsidR="00243E29" w:rsidRPr="00A9739D" w:rsidRDefault="001D522B" w:rsidP="00243E29">
      <w:pPr>
        <w:ind w:firstLine="709"/>
        <w:jc w:val="both"/>
      </w:pPr>
      <w:bookmarkStart w:id="188" w:name="_Toc524002038"/>
      <w:r w:rsidRPr="00A9739D">
        <w:t>8</w:t>
      </w:r>
      <w:r w:rsidR="00243E29" w:rsidRPr="00A9739D">
        <w:t>.4. Разъяснения должны быть размещены в ЕИС в течение 3 рабочих дней со дня получения запроса. Размещаемые разъяснения должны сопровождаться предметом запроса, но без указания участника закупки, от которого поступил запрос.</w:t>
      </w:r>
      <w:bookmarkEnd w:id="188"/>
    </w:p>
    <w:p w:rsidR="00243E29" w:rsidRPr="00A9739D" w:rsidRDefault="00B239E8" w:rsidP="00243E29">
      <w:pPr>
        <w:ind w:firstLine="709"/>
        <w:jc w:val="both"/>
      </w:pPr>
      <w:bookmarkStart w:id="189" w:name="_Toc524002039"/>
      <w:r>
        <w:t>8</w:t>
      </w:r>
      <w:r w:rsidR="00243E29" w:rsidRPr="00A9739D">
        <w:t>.5. Разъяснения не должны изменять предмет закупки и существенные условия проекта договора, в противном случае заказчик вносит изменения в извещение о закупке и в документацию о закупке.</w:t>
      </w:r>
      <w:bookmarkStart w:id="190" w:name="_Порядок_подачи_заявки"/>
      <w:bookmarkEnd w:id="189"/>
      <w:bookmarkEnd w:id="190"/>
    </w:p>
    <w:p w:rsidR="005E4109" w:rsidRPr="00A9739D" w:rsidRDefault="005E4109" w:rsidP="005E4109">
      <w:pPr>
        <w:ind w:firstLine="708"/>
        <w:rPr>
          <w:b/>
        </w:rPr>
      </w:pPr>
    </w:p>
    <w:p w:rsidR="005E4109" w:rsidRPr="00A9739D" w:rsidRDefault="001D522B" w:rsidP="00D15783">
      <w:pPr>
        <w:ind w:firstLine="708"/>
        <w:jc w:val="both"/>
        <w:rPr>
          <w:b/>
        </w:rPr>
      </w:pPr>
      <w:r w:rsidRPr="00A9739D">
        <w:rPr>
          <w:b/>
        </w:rPr>
        <w:t>9</w:t>
      </w:r>
      <w:r w:rsidR="005E4109" w:rsidRPr="00A9739D">
        <w:rPr>
          <w:b/>
        </w:rPr>
        <w:t>. Порядок подачи заявки на участие в конкурентной закупке и требования к составу такой заявки</w:t>
      </w:r>
    </w:p>
    <w:p w:rsidR="005E4109" w:rsidRPr="00A9739D" w:rsidRDefault="005E4109" w:rsidP="005E4109">
      <w:pPr>
        <w:jc w:val="center"/>
        <w:rPr>
          <w:b/>
        </w:rPr>
      </w:pPr>
    </w:p>
    <w:p w:rsidR="005E4109" w:rsidRPr="00A9739D" w:rsidRDefault="001D522B" w:rsidP="005E4109">
      <w:pPr>
        <w:ind w:firstLine="709"/>
        <w:jc w:val="both"/>
      </w:pPr>
      <w:r w:rsidRPr="00A9739D">
        <w:t>9</w:t>
      </w:r>
      <w:r w:rsidR="005E4109" w:rsidRPr="00A9739D">
        <w:t xml:space="preserve">.1. Заявка на участие в конкурентной закупке должна быть подана в той форме и тем способом, которые предусмотрены извещением о закупке. </w:t>
      </w:r>
    </w:p>
    <w:p w:rsidR="005E4109" w:rsidRPr="00A9739D" w:rsidRDefault="005E4109" w:rsidP="005E4109">
      <w:pPr>
        <w:ind w:firstLine="709"/>
        <w:jc w:val="both"/>
      </w:pPr>
      <w:r w:rsidRPr="00A9739D">
        <w:t>Редакционные недостатки в оформлении заявок, не влияющие на смысл их содержания, не являются основанием для отклонения заявок.</w:t>
      </w:r>
    </w:p>
    <w:p w:rsidR="005E4109" w:rsidRPr="00A9739D" w:rsidRDefault="001D522B" w:rsidP="005E4109">
      <w:pPr>
        <w:ind w:firstLine="709"/>
        <w:jc w:val="both"/>
      </w:pPr>
      <w:r w:rsidRPr="00A9739D">
        <w:lastRenderedPageBreak/>
        <w:t>9</w:t>
      </w:r>
      <w:r w:rsidR="005E4109" w:rsidRPr="00A9739D">
        <w:t>.2. Заявки на участие в закупке принимаются до окончания срока подачи заявок, установленного извещением и (или) документацией о закупке. При наступлении даты и времени окончания срока подачи заявок подача заявки становится невозможной.</w:t>
      </w:r>
    </w:p>
    <w:p w:rsidR="005E4109" w:rsidRPr="00A9739D" w:rsidRDefault="001D522B" w:rsidP="005E4109">
      <w:pPr>
        <w:ind w:firstLine="709"/>
        <w:jc w:val="both"/>
      </w:pPr>
      <w:r w:rsidRPr="00A9739D">
        <w:t>9</w:t>
      </w:r>
      <w:r w:rsidR="005E4109" w:rsidRPr="00A9739D">
        <w:t>.3. Участник закупки может изменить или отозвать свою заявку в любой момент до окончания срока подачи заявок. Изменение или отзыв заявки после окончания срока подачи заявок не допускается.</w:t>
      </w:r>
    </w:p>
    <w:p w:rsidR="005E4109" w:rsidRPr="00A9739D" w:rsidRDefault="001D522B" w:rsidP="005E4109">
      <w:pPr>
        <w:ind w:firstLine="709"/>
        <w:jc w:val="both"/>
      </w:pPr>
      <w:r w:rsidRPr="00A9739D">
        <w:t>9</w:t>
      </w:r>
      <w:r w:rsidR="005E4109" w:rsidRPr="00A9739D">
        <w:t>.4. Участник закупки вправе подать только одну заявку (находящуюся в статусе не отозванной) на участие в отношении одного предмета закупки (одного лота). Участник закупки имеет право подать заявку на участие в закупке в отношении как одного, так и нескольких или всех лотов конкурентной закупки (в случае выделения в закупке лотов).</w:t>
      </w:r>
    </w:p>
    <w:p w:rsidR="00111614" w:rsidRPr="00D2702C" w:rsidRDefault="001D522B" w:rsidP="00111614">
      <w:pPr>
        <w:autoSpaceDE w:val="0"/>
        <w:autoSpaceDN w:val="0"/>
        <w:adjustRightInd w:val="0"/>
        <w:ind w:firstLine="709"/>
        <w:jc w:val="both"/>
        <w:outlineLvl w:val="1"/>
      </w:pPr>
      <w:r w:rsidRPr="00A9739D">
        <w:t>9</w:t>
      </w:r>
      <w:r w:rsidR="00176842" w:rsidRPr="00A9739D">
        <w:t xml:space="preserve">.5. </w:t>
      </w:r>
      <w:r w:rsidR="00111614" w:rsidRPr="00D2702C">
        <w:t xml:space="preserve">Участник конкурса в электронной форме подает заявку на участие в конкурсе в электронной форме в форме электронного документа на электронной площадке. Заявка на участие в конкурсе в электронной форме должна содержать все указанные заказчиком в документации </w:t>
      </w:r>
      <w:r w:rsidR="00111614">
        <w:t xml:space="preserve">о конкурсе в электронной форме </w:t>
      </w:r>
      <w:r w:rsidR="00111614" w:rsidRPr="00D2702C">
        <w:t>информацию и документы, а именно:</w:t>
      </w:r>
    </w:p>
    <w:p w:rsidR="00111614" w:rsidRPr="00D2702C" w:rsidRDefault="00111614" w:rsidP="00111614">
      <w:pPr>
        <w:autoSpaceDE w:val="0"/>
        <w:autoSpaceDN w:val="0"/>
        <w:adjustRightInd w:val="0"/>
        <w:ind w:firstLine="709"/>
        <w:jc w:val="both"/>
        <w:outlineLvl w:val="1"/>
      </w:pPr>
      <w:r w:rsidRPr="00D2702C">
        <w:t>1) информацию об участнике конкурса в электронной форме, включая:</w:t>
      </w:r>
    </w:p>
    <w:p w:rsidR="00111614" w:rsidRPr="00D2702C" w:rsidRDefault="00111614" w:rsidP="00111614">
      <w:pPr>
        <w:autoSpaceDE w:val="0"/>
        <w:autoSpaceDN w:val="0"/>
        <w:adjustRightInd w:val="0"/>
        <w:ind w:firstLine="709"/>
        <w:jc w:val="both"/>
        <w:outlineLvl w:val="1"/>
      </w:pPr>
      <w:r w:rsidRPr="00D2702C">
        <w:t>а) для юридического лица:</w:t>
      </w:r>
    </w:p>
    <w:p w:rsidR="00111614" w:rsidRPr="00D2702C" w:rsidRDefault="00111614" w:rsidP="00111614">
      <w:pPr>
        <w:autoSpaceDE w:val="0"/>
        <w:autoSpaceDN w:val="0"/>
        <w:adjustRightInd w:val="0"/>
        <w:ind w:firstLine="709"/>
        <w:jc w:val="both"/>
        <w:outlineLvl w:val="1"/>
      </w:pPr>
      <w:r w:rsidRPr="00D2702C">
        <w:t>наименование;</w:t>
      </w:r>
    </w:p>
    <w:p w:rsidR="00111614" w:rsidRPr="00D2702C" w:rsidRDefault="00111614" w:rsidP="00111614">
      <w:pPr>
        <w:autoSpaceDE w:val="0"/>
        <w:autoSpaceDN w:val="0"/>
        <w:adjustRightInd w:val="0"/>
        <w:ind w:firstLine="709"/>
        <w:jc w:val="both"/>
        <w:outlineLvl w:val="1"/>
      </w:pPr>
      <w:r w:rsidRPr="00D2702C">
        <w:t>фирменное наименование (при наличии);</w:t>
      </w:r>
    </w:p>
    <w:p w:rsidR="00111614" w:rsidRPr="00D2702C" w:rsidRDefault="00111614" w:rsidP="00111614">
      <w:pPr>
        <w:autoSpaceDE w:val="0"/>
        <w:autoSpaceDN w:val="0"/>
        <w:adjustRightInd w:val="0"/>
        <w:ind w:firstLine="709"/>
        <w:jc w:val="both"/>
        <w:outlineLvl w:val="1"/>
      </w:pPr>
      <w:r w:rsidRPr="00D2702C">
        <w:t>место нахождения;</w:t>
      </w:r>
    </w:p>
    <w:p w:rsidR="00111614" w:rsidRPr="00D2702C" w:rsidRDefault="00111614" w:rsidP="00111614">
      <w:pPr>
        <w:autoSpaceDE w:val="0"/>
        <w:autoSpaceDN w:val="0"/>
        <w:adjustRightInd w:val="0"/>
        <w:ind w:firstLine="709"/>
        <w:jc w:val="both"/>
        <w:outlineLvl w:val="1"/>
      </w:pPr>
      <w:r w:rsidRPr="00D2702C">
        <w:t>почтовый адрес;</w:t>
      </w:r>
    </w:p>
    <w:p w:rsidR="00111614" w:rsidRPr="00D2702C" w:rsidRDefault="00111614" w:rsidP="00111614">
      <w:pPr>
        <w:autoSpaceDE w:val="0"/>
        <w:autoSpaceDN w:val="0"/>
        <w:adjustRightInd w:val="0"/>
        <w:ind w:firstLine="709"/>
        <w:jc w:val="both"/>
        <w:outlineLvl w:val="1"/>
      </w:pPr>
      <w:r w:rsidRPr="00D2702C">
        <w:t>номер контактного телефона;</w:t>
      </w:r>
    </w:p>
    <w:p w:rsidR="00111614" w:rsidRPr="00D2702C" w:rsidRDefault="00111614" w:rsidP="00111614">
      <w:pPr>
        <w:autoSpaceDE w:val="0"/>
        <w:autoSpaceDN w:val="0"/>
        <w:adjustRightInd w:val="0"/>
        <w:ind w:firstLine="709"/>
        <w:jc w:val="both"/>
        <w:outlineLvl w:val="1"/>
      </w:pPr>
      <w:r w:rsidRPr="00D2702C">
        <w:t>адрес электронной почты;</w:t>
      </w:r>
    </w:p>
    <w:p w:rsidR="00111614" w:rsidRPr="00D2702C" w:rsidRDefault="00111614" w:rsidP="00111614">
      <w:pPr>
        <w:autoSpaceDE w:val="0"/>
        <w:autoSpaceDN w:val="0"/>
        <w:adjustRightInd w:val="0"/>
        <w:ind w:firstLine="709"/>
        <w:jc w:val="both"/>
        <w:outlineLvl w:val="1"/>
      </w:pPr>
      <w:r w:rsidRPr="00D2702C">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111614" w:rsidRPr="00D2702C" w:rsidRDefault="00111614" w:rsidP="00111614">
      <w:pPr>
        <w:autoSpaceDE w:val="0"/>
        <w:autoSpaceDN w:val="0"/>
        <w:adjustRightInd w:val="0"/>
        <w:ind w:firstLine="709"/>
        <w:jc w:val="both"/>
        <w:outlineLvl w:val="1"/>
      </w:pPr>
      <w:r w:rsidRPr="00D2702C">
        <w:t>код причины постановки на учет в налоговом органе (для российского лица);</w:t>
      </w:r>
    </w:p>
    <w:p w:rsidR="00111614" w:rsidRPr="00D2702C" w:rsidRDefault="00111614" w:rsidP="00111614">
      <w:pPr>
        <w:autoSpaceDE w:val="0"/>
        <w:autoSpaceDN w:val="0"/>
        <w:adjustRightInd w:val="0"/>
        <w:ind w:firstLine="709"/>
        <w:jc w:val="both"/>
        <w:outlineLvl w:val="1"/>
      </w:pPr>
      <w:r w:rsidRPr="00D2702C">
        <w:t>основной государственный регистрационный номер (для российского лица);</w:t>
      </w:r>
    </w:p>
    <w:p w:rsidR="00111614" w:rsidRPr="00D2702C" w:rsidRDefault="00111614" w:rsidP="00111614">
      <w:pPr>
        <w:autoSpaceDE w:val="0"/>
        <w:autoSpaceDN w:val="0"/>
        <w:adjustRightInd w:val="0"/>
        <w:ind w:firstLine="709"/>
        <w:jc w:val="both"/>
        <w:outlineLvl w:val="1"/>
      </w:pPr>
      <w:r w:rsidRPr="00D2702C">
        <w:t>дату регистрации юридического лица (для российского лица);</w:t>
      </w:r>
    </w:p>
    <w:p w:rsidR="00111614" w:rsidRPr="00D2702C" w:rsidRDefault="00111614" w:rsidP="00111614">
      <w:pPr>
        <w:autoSpaceDE w:val="0"/>
        <w:autoSpaceDN w:val="0"/>
        <w:adjustRightInd w:val="0"/>
        <w:ind w:firstLine="709"/>
        <w:jc w:val="both"/>
        <w:outlineLvl w:val="1"/>
      </w:pPr>
      <w:r w:rsidRPr="00D2702C">
        <w:t>код по Общероссийскому классификатору предприятий и организаций (для российского лица);</w:t>
      </w:r>
    </w:p>
    <w:p w:rsidR="00111614" w:rsidRPr="00D2702C" w:rsidRDefault="00111614" w:rsidP="00111614">
      <w:pPr>
        <w:autoSpaceDE w:val="0"/>
        <w:autoSpaceDN w:val="0"/>
        <w:adjustRightInd w:val="0"/>
        <w:ind w:firstLine="709"/>
        <w:jc w:val="both"/>
        <w:outlineLvl w:val="1"/>
      </w:pPr>
      <w:r w:rsidRPr="00D2702C">
        <w:t>банковские реквизиты;</w:t>
      </w:r>
    </w:p>
    <w:p w:rsidR="00111614" w:rsidRPr="00D2702C" w:rsidRDefault="00111614" w:rsidP="00111614">
      <w:pPr>
        <w:autoSpaceDE w:val="0"/>
        <w:autoSpaceDN w:val="0"/>
        <w:adjustRightInd w:val="0"/>
        <w:ind w:firstLine="709"/>
        <w:jc w:val="both"/>
        <w:outlineLvl w:val="1"/>
      </w:pPr>
      <w:r w:rsidRPr="00D2702C">
        <w:t>б) для физического лица, в том числе индивидуального предпринимателя:</w:t>
      </w:r>
    </w:p>
    <w:p w:rsidR="00111614" w:rsidRPr="00D2702C" w:rsidRDefault="00111614" w:rsidP="00111614">
      <w:pPr>
        <w:autoSpaceDE w:val="0"/>
        <w:autoSpaceDN w:val="0"/>
        <w:adjustRightInd w:val="0"/>
        <w:ind w:firstLine="709"/>
        <w:jc w:val="both"/>
        <w:outlineLvl w:val="1"/>
      </w:pPr>
      <w:r w:rsidRPr="00D2702C">
        <w:t>фамилию, имя, отчество (при наличии);</w:t>
      </w:r>
    </w:p>
    <w:p w:rsidR="00111614" w:rsidRPr="00D2702C" w:rsidRDefault="00111614" w:rsidP="00111614">
      <w:pPr>
        <w:autoSpaceDE w:val="0"/>
        <w:autoSpaceDN w:val="0"/>
        <w:adjustRightInd w:val="0"/>
        <w:ind w:firstLine="709"/>
        <w:jc w:val="both"/>
        <w:outlineLvl w:val="1"/>
      </w:pPr>
      <w:r w:rsidRPr="00D2702C">
        <w:t>паспортные данные;</w:t>
      </w:r>
    </w:p>
    <w:p w:rsidR="00111614" w:rsidRPr="00D2702C" w:rsidRDefault="00111614" w:rsidP="00111614">
      <w:pPr>
        <w:autoSpaceDE w:val="0"/>
        <w:autoSpaceDN w:val="0"/>
        <w:adjustRightInd w:val="0"/>
        <w:ind w:firstLine="709"/>
        <w:jc w:val="both"/>
        <w:outlineLvl w:val="1"/>
      </w:pPr>
      <w:r w:rsidRPr="00D2702C">
        <w:t>место жительства;</w:t>
      </w:r>
    </w:p>
    <w:p w:rsidR="00111614" w:rsidRPr="00D2702C" w:rsidRDefault="00111614" w:rsidP="00111614">
      <w:pPr>
        <w:autoSpaceDE w:val="0"/>
        <w:autoSpaceDN w:val="0"/>
        <w:adjustRightInd w:val="0"/>
        <w:ind w:firstLine="709"/>
        <w:jc w:val="both"/>
        <w:outlineLvl w:val="1"/>
      </w:pPr>
      <w:r w:rsidRPr="00D2702C">
        <w:t>почтовый адрес;</w:t>
      </w:r>
    </w:p>
    <w:p w:rsidR="00111614" w:rsidRPr="00D2702C" w:rsidRDefault="00111614" w:rsidP="00111614">
      <w:pPr>
        <w:autoSpaceDE w:val="0"/>
        <w:autoSpaceDN w:val="0"/>
        <w:adjustRightInd w:val="0"/>
        <w:ind w:firstLine="709"/>
        <w:jc w:val="both"/>
        <w:outlineLvl w:val="1"/>
      </w:pPr>
      <w:r w:rsidRPr="00D2702C">
        <w:t>номер контактного телефона;</w:t>
      </w:r>
    </w:p>
    <w:p w:rsidR="00111614" w:rsidRPr="00D2702C" w:rsidRDefault="00111614" w:rsidP="00111614">
      <w:pPr>
        <w:autoSpaceDE w:val="0"/>
        <w:autoSpaceDN w:val="0"/>
        <w:adjustRightInd w:val="0"/>
        <w:ind w:firstLine="709"/>
        <w:jc w:val="both"/>
        <w:outlineLvl w:val="1"/>
      </w:pPr>
      <w:r w:rsidRPr="00D2702C">
        <w:t>адрес электронной почты;</w:t>
      </w:r>
    </w:p>
    <w:p w:rsidR="00111614" w:rsidRPr="00D2702C" w:rsidRDefault="00111614" w:rsidP="00111614">
      <w:pPr>
        <w:autoSpaceDE w:val="0"/>
        <w:autoSpaceDN w:val="0"/>
        <w:adjustRightInd w:val="0"/>
        <w:ind w:firstLine="709"/>
        <w:jc w:val="both"/>
        <w:outlineLvl w:val="1"/>
      </w:pPr>
      <w:r w:rsidRPr="00D2702C">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111614" w:rsidRPr="00D2702C" w:rsidRDefault="00111614" w:rsidP="00111614">
      <w:pPr>
        <w:autoSpaceDE w:val="0"/>
        <w:autoSpaceDN w:val="0"/>
        <w:adjustRightInd w:val="0"/>
        <w:ind w:firstLine="709"/>
        <w:jc w:val="both"/>
        <w:outlineLvl w:val="1"/>
      </w:pPr>
      <w:r w:rsidRPr="00D2702C">
        <w:t>основной государственный регистрационный номер индивидуального предпринимателя (для российского индивидуального предпринимателя);</w:t>
      </w:r>
    </w:p>
    <w:p w:rsidR="00111614" w:rsidRPr="00D2702C" w:rsidRDefault="00111614" w:rsidP="00111614">
      <w:pPr>
        <w:autoSpaceDE w:val="0"/>
        <w:autoSpaceDN w:val="0"/>
        <w:adjustRightInd w:val="0"/>
        <w:ind w:firstLine="709"/>
        <w:jc w:val="both"/>
        <w:outlineLvl w:val="1"/>
      </w:pPr>
      <w:r w:rsidRPr="00D2702C">
        <w:t>дату регистрации в качестве индивидуального предпринимателя (для российского индивидуального предпринимателя);</w:t>
      </w:r>
    </w:p>
    <w:p w:rsidR="00111614" w:rsidRPr="00D2702C" w:rsidRDefault="00111614" w:rsidP="00111614">
      <w:pPr>
        <w:autoSpaceDE w:val="0"/>
        <w:autoSpaceDN w:val="0"/>
        <w:adjustRightInd w:val="0"/>
        <w:ind w:firstLine="709"/>
        <w:jc w:val="both"/>
        <w:outlineLvl w:val="1"/>
      </w:pPr>
      <w:r w:rsidRPr="00D2702C">
        <w:t>банковские реквизиты;</w:t>
      </w:r>
    </w:p>
    <w:p w:rsidR="00111614" w:rsidRPr="00D2702C" w:rsidRDefault="00111614" w:rsidP="00111614">
      <w:pPr>
        <w:autoSpaceDE w:val="0"/>
        <w:autoSpaceDN w:val="0"/>
        <w:adjustRightInd w:val="0"/>
        <w:ind w:firstLine="709"/>
        <w:jc w:val="both"/>
        <w:outlineLvl w:val="1"/>
      </w:pPr>
      <w:r w:rsidRPr="00D2702C">
        <w:t>2) документы, подтверждающие соответствие участника конкурса в электронной форме требованиям, установленным в документации</w:t>
      </w:r>
      <w:r w:rsidRPr="005917B3">
        <w:t xml:space="preserve"> </w:t>
      </w:r>
      <w:r>
        <w:t>о конкурсе в электронной форме</w:t>
      </w:r>
      <w:r w:rsidRPr="00D2702C">
        <w:t>;</w:t>
      </w:r>
    </w:p>
    <w:p w:rsidR="00111614" w:rsidRPr="00D2702C" w:rsidRDefault="00111614" w:rsidP="00111614">
      <w:pPr>
        <w:autoSpaceDE w:val="0"/>
        <w:autoSpaceDN w:val="0"/>
        <w:adjustRightInd w:val="0"/>
        <w:ind w:firstLine="709"/>
        <w:jc w:val="both"/>
        <w:outlineLvl w:val="1"/>
      </w:pPr>
      <w:r w:rsidRPr="00D2702C">
        <w:t>3) предложение участника конкурса в электронной форме в отношении предмета закупки, включая:</w:t>
      </w:r>
    </w:p>
    <w:p w:rsidR="00111614" w:rsidRPr="001A4FB3" w:rsidRDefault="00111614" w:rsidP="00111614">
      <w:pPr>
        <w:autoSpaceDE w:val="0"/>
        <w:autoSpaceDN w:val="0"/>
        <w:adjustRightInd w:val="0"/>
        <w:ind w:firstLine="709"/>
        <w:jc w:val="both"/>
        <w:outlineLvl w:val="1"/>
      </w:pPr>
      <w:r w:rsidRPr="001A4FB3">
        <w:t xml:space="preserve">а) согласие участника конкурса в электронной форме на поставку товара, выполнение работы или оказание услуги на условиях, предусмотренных документацией о конкурсе в </w:t>
      </w:r>
      <w:r w:rsidRPr="001A4FB3">
        <w:lastRenderedPageBreak/>
        <w:t>электронной форме и не подлежащих изменению по результатам проведения конкурса в электронной форме. Такое согласие может включаться в состав заявки на участие в конкурсе в электронной форме с использованием программно-аппаратных средств электронной площадки;</w:t>
      </w:r>
    </w:p>
    <w:p w:rsidR="00111614" w:rsidRPr="00D2702C" w:rsidRDefault="00111614" w:rsidP="00111614">
      <w:pPr>
        <w:autoSpaceDE w:val="0"/>
        <w:autoSpaceDN w:val="0"/>
        <w:adjustRightInd w:val="0"/>
        <w:ind w:firstLine="709"/>
        <w:jc w:val="both"/>
        <w:outlineLvl w:val="1"/>
      </w:pPr>
      <w:r>
        <w:t>б</w:t>
      </w:r>
      <w:r w:rsidRPr="00D2702C">
        <w:t>) в случаях, предусмотренных документацией</w:t>
      </w:r>
      <w:r w:rsidRPr="005917B3">
        <w:t xml:space="preserve"> </w:t>
      </w:r>
      <w:r>
        <w:t>о конкурсе в электронной форме</w:t>
      </w:r>
      <w:r w:rsidRPr="00D2702C">
        <w:t xml:space="preserve">, </w:t>
      </w:r>
      <w:r w:rsidRPr="00C25A97">
        <w:t xml:space="preserve">за исключением случаев включения в документацию </w:t>
      </w:r>
      <w:r>
        <w:t>о конкурсе в электронной форме</w:t>
      </w:r>
      <w:r w:rsidRPr="00C25A97">
        <w:t xml:space="preserve"> проектной документации, утвержденной в порядке, установленном законодательством о градостроительной деятельности, </w:t>
      </w:r>
      <w:r w:rsidRPr="00D2702C">
        <w:t>конкретные показатели в отношении товара, работы, услуги, соответствующие значениям, установленным в документации</w:t>
      </w:r>
      <w:r w:rsidRPr="005917B3">
        <w:t xml:space="preserve"> </w:t>
      </w:r>
      <w:r>
        <w:t>о конкурсе в электронной форме</w:t>
      </w:r>
      <w:r w:rsidRPr="00D2702C">
        <w:t>;</w:t>
      </w:r>
    </w:p>
    <w:p w:rsidR="00111614" w:rsidRPr="00D2702C" w:rsidRDefault="00111614" w:rsidP="00111614">
      <w:pPr>
        <w:autoSpaceDE w:val="0"/>
        <w:autoSpaceDN w:val="0"/>
        <w:adjustRightInd w:val="0"/>
        <w:ind w:firstLine="709"/>
        <w:jc w:val="both"/>
        <w:outlineLvl w:val="1"/>
      </w:pPr>
      <w:r>
        <w:t>в</w:t>
      </w:r>
      <w:r w:rsidRPr="00D2702C">
        <w:t>)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p>
    <w:p w:rsidR="00111614" w:rsidRDefault="00111614" w:rsidP="00111614">
      <w:pPr>
        <w:autoSpaceDE w:val="0"/>
        <w:autoSpaceDN w:val="0"/>
        <w:adjustRightInd w:val="0"/>
        <w:ind w:firstLine="709"/>
        <w:jc w:val="both"/>
        <w:outlineLvl w:val="1"/>
      </w:pPr>
      <w:r>
        <w:t>г</w:t>
      </w:r>
      <w:r w:rsidRPr="00D2702C">
        <w:t>) наименова</w:t>
      </w:r>
      <w:r>
        <w:t xml:space="preserve">ние страны происхождения товара, </w:t>
      </w:r>
      <w:r w:rsidRPr="004D4BAE">
        <w:t>в том числе поставляемого заказчику при выполнении закупаемых работ, оказании закупаемых услуг</w:t>
      </w:r>
      <w:r w:rsidRPr="00D2702C">
        <w:t>. Отсутствие указанной информации в составе заявки на участие в конкурсе в электронной форме не является основанием для отклонения такой заявки;</w:t>
      </w:r>
    </w:p>
    <w:p w:rsidR="00111614" w:rsidRPr="00D2702C" w:rsidRDefault="00111614" w:rsidP="00111614">
      <w:pPr>
        <w:autoSpaceDE w:val="0"/>
        <w:autoSpaceDN w:val="0"/>
        <w:adjustRightInd w:val="0"/>
        <w:ind w:firstLine="709"/>
        <w:jc w:val="both"/>
        <w:outlineLvl w:val="1"/>
      </w:pPr>
      <w:r>
        <w:t xml:space="preserve">д) </w:t>
      </w:r>
      <w:r w:rsidRPr="00C114FB">
        <w:t>информацию о нахождении товара, в том числе поставляемого заказчику при выполнении закупаемых работ, оказании закупаемых услуг, в отношении которого Правительством Российской Федерации установлена минимальная доля закупок товаров российского происхождения, в реестре промышленной продукции, произведенной на территории Российской Федерации, либо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либо едином реестр российской радиоэлектронной продукции с указанием номера реестровой записи</w:t>
      </w:r>
      <w:r>
        <w:t xml:space="preserve">. </w:t>
      </w:r>
      <w:r w:rsidRPr="00D2702C">
        <w:t>Отсутствие указанной информации в составе заявки на участие в конкурсе в электронной форме не является основанием для отклонения такой заявки</w:t>
      </w:r>
      <w:r>
        <w:t>;</w:t>
      </w:r>
    </w:p>
    <w:p w:rsidR="00111614" w:rsidRPr="00D2702C" w:rsidRDefault="00111614" w:rsidP="00111614">
      <w:pPr>
        <w:autoSpaceDE w:val="0"/>
        <w:autoSpaceDN w:val="0"/>
        <w:adjustRightInd w:val="0"/>
        <w:ind w:firstLine="709"/>
        <w:jc w:val="both"/>
        <w:outlineLvl w:val="1"/>
      </w:pPr>
      <w:r>
        <w:t>е</w:t>
      </w:r>
      <w:r w:rsidRPr="00D2702C">
        <w:t>) предложения об условиях исполнения договора, являющихся критериями оценки заявок на участие в конкурсе в электронной форме, установленными в документации</w:t>
      </w:r>
      <w:r w:rsidRPr="005917B3">
        <w:t xml:space="preserve"> </w:t>
      </w:r>
      <w:r>
        <w:t>о конкурсе в электронной форме</w:t>
      </w:r>
      <w:r w:rsidRPr="00D2702C">
        <w:t xml:space="preserve">, в том числе предложение о цене </w:t>
      </w:r>
      <w:r w:rsidRPr="00FD5760">
        <w:t>договора, сумме цен единиц товара, работы, услуги. Предложение о цене договора, сумме цен единиц товара, работы, услуги включается в состав заявки на участие в конкурсе в электронной форме с использованием программно-аппаратных средств электронной площадки;</w:t>
      </w:r>
    </w:p>
    <w:p w:rsidR="00111614" w:rsidRPr="00D2702C" w:rsidRDefault="00111614" w:rsidP="00111614">
      <w:pPr>
        <w:autoSpaceDE w:val="0"/>
        <w:autoSpaceDN w:val="0"/>
        <w:adjustRightInd w:val="0"/>
        <w:ind w:firstLine="709"/>
        <w:jc w:val="both"/>
        <w:outlineLvl w:val="1"/>
      </w:pPr>
      <w:r w:rsidRPr="00D2702C">
        <w:t>4) в случаях, предусмотренных документацией</w:t>
      </w:r>
      <w:r w:rsidRPr="005917B3">
        <w:t xml:space="preserve"> </w:t>
      </w:r>
      <w:r>
        <w:t>о конкурсе в электронной форме</w:t>
      </w:r>
      <w:r w:rsidRPr="00D2702C">
        <w:t xml:space="preserve">, документы, подтверждающие соответствие товара, работы или услуги требованиям, установленным в документации </w:t>
      </w:r>
      <w:r>
        <w:t xml:space="preserve">о конкурсе в электронной форме </w:t>
      </w:r>
      <w:r w:rsidRPr="00D2702C">
        <w:t>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111614" w:rsidRPr="00D2702C" w:rsidRDefault="00111614" w:rsidP="00111614">
      <w:pPr>
        <w:autoSpaceDE w:val="0"/>
        <w:autoSpaceDN w:val="0"/>
        <w:adjustRightInd w:val="0"/>
        <w:ind w:firstLine="709"/>
        <w:jc w:val="both"/>
        <w:outlineLvl w:val="1"/>
      </w:pPr>
      <w:r w:rsidRPr="00D2702C">
        <w:t>5) документы, подтверждающие предоставление обеспечения заявки на участие в конкурсе в электронной форме</w:t>
      </w:r>
      <w:r>
        <w:t>, в случае</w:t>
      </w:r>
      <w:r w:rsidRPr="00D2702C">
        <w:t xml:space="preserve"> если заказчиком в документации </w:t>
      </w:r>
      <w:r>
        <w:t xml:space="preserve">о конкурсе в электронной форме </w:t>
      </w:r>
      <w:r w:rsidRPr="00D2702C">
        <w:t xml:space="preserve">установлено требование обеспечения заявки на участие в конкурсе в электронной форме, за исключением случая внесения денежных средств в качестве обеспечения заявки на участие в конкурсе в электронной форме. Указанные документы не представляются </w:t>
      </w:r>
      <w:r>
        <w:t>государственными и муниципальными</w:t>
      </w:r>
      <w:r w:rsidRPr="00D2702C">
        <w:t xml:space="preserve"> учреждениями;</w:t>
      </w:r>
    </w:p>
    <w:p w:rsidR="00111614" w:rsidRPr="00D2702C" w:rsidRDefault="00111614" w:rsidP="00111614">
      <w:pPr>
        <w:autoSpaceDE w:val="0"/>
        <w:autoSpaceDN w:val="0"/>
        <w:adjustRightInd w:val="0"/>
        <w:ind w:firstLine="709"/>
        <w:jc w:val="both"/>
        <w:outlineLvl w:val="1"/>
      </w:pPr>
      <w:r w:rsidRPr="00D2702C">
        <w:t>6) документы, представляемые для оценки заявки на участие в конкурсе в электронной форме по критериям такой оценки, установленным в документации</w:t>
      </w:r>
      <w:r w:rsidRPr="005917B3">
        <w:t xml:space="preserve"> </w:t>
      </w:r>
      <w:r>
        <w:t>о конкурсе в электронной форме</w:t>
      </w:r>
      <w:r w:rsidRPr="00D2702C">
        <w:t>. Отсутствие указанных документов в составе заявки на участие в конкурсе в электронной форме не является основанием для отклонения такой заявки;</w:t>
      </w:r>
    </w:p>
    <w:p w:rsidR="00111614" w:rsidRPr="00D2702C" w:rsidRDefault="00111614" w:rsidP="00111614">
      <w:pPr>
        <w:autoSpaceDE w:val="0"/>
        <w:autoSpaceDN w:val="0"/>
        <w:adjustRightInd w:val="0"/>
        <w:ind w:firstLine="709"/>
        <w:jc w:val="both"/>
        <w:outlineLvl w:val="1"/>
      </w:pPr>
      <w:r w:rsidRPr="00D2702C">
        <w:t xml:space="preserve">7) соглашение между лицами, выступающими на стороне одного участника конкурса в электронной форме, или копию такого соглашения в случае участия в конкурсе в электронной форме нескольких лиц, выступающих на стороне одного участника конкурса в электронной </w:t>
      </w:r>
      <w:r w:rsidRPr="00D2702C">
        <w:lastRenderedPageBreak/>
        <w:t>форме. В таком соглашении должны быть определены права, обязанности и ответственность каждого лица, выступающего на стороне одного участника конкурса в электронной форме, по участию в конкурсе в электронной форме и исполнению договора. При этом такое распределение должно учитывать соответствие таких лиц требованиям к участникам конкурса в электронной форме, установленным в документации</w:t>
      </w:r>
      <w:r w:rsidRPr="005917B3">
        <w:t xml:space="preserve"> </w:t>
      </w:r>
      <w:r>
        <w:t>о конкурсе в электронной форме</w:t>
      </w:r>
      <w:r w:rsidRPr="00D2702C">
        <w:t>, и наличие у таких лиц документов, которые должна содержать заявка на участие в конкурсе в электронной форме в соответствии с документацией</w:t>
      </w:r>
      <w:r w:rsidRPr="005917B3">
        <w:t xml:space="preserve"> </w:t>
      </w:r>
      <w:r>
        <w:t>о конкурсе в электронной форме</w:t>
      </w:r>
      <w:r w:rsidRPr="00D2702C">
        <w:t>;</w:t>
      </w:r>
    </w:p>
    <w:p w:rsidR="00A50542" w:rsidRDefault="00111614" w:rsidP="00111614">
      <w:pPr>
        <w:ind w:firstLine="709"/>
        <w:jc w:val="both"/>
      </w:pPr>
      <w:r w:rsidRPr="00D2702C">
        <w:t>8) согласие участника конкурса в электронной форме на обработку его персональных данных (для физического лица, в том числе индивидуального предпринимателя</w:t>
      </w:r>
      <w:r w:rsidR="002D2F00">
        <w:t>)</w:t>
      </w:r>
      <w:r w:rsidR="00A50542">
        <w:t>.</w:t>
      </w:r>
    </w:p>
    <w:p w:rsidR="007F0974" w:rsidRPr="007F0974" w:rsidRDefault="007F0974" w:rsidP="007F0974">
      <w:pPr>
        <w:ind w:firstLine="709"/>
        <w:jc w:val="both"/>
      </w:pPr>
      <w:r w:rsidRPr="007F0974">
        <w:t xml:space="preserve">В случае участия в конкурсе в электронной форме нескольких лиц, выступающих на стороне одного участника конкурса в электронной форме, информация и документы, указанные в подпунктах 1, 8 настоящего пункта, документы, указанные в подпункте 2 настоящего пункта и подтверждающие соответствие участника конкурса в электронной форме требованиям, установленным в документации о конкурсе в электронной форме в соответствии с подпунктами 2 – 11 пункта </w:t>
      </w:r>
      <w:r w:rsidR="009A0E0C" w:rsidRPr="009A0E0C">
        <w:t>4</w:t>
      </w:r>
      <w:r w:rsidRPr="007F0974">
        <w:t xml:space="preserve"> </w:t>
      </w:r>
      <w:r w:rsidR="009A0E0C">
        <w:t>части 1</w:t>
      </w:r>
      <w:r w:rsidRPr="007F0974">
        <w:t xml:space="preserve">, должны быть представлены в отношении каждого такого лица, документы, указанные в подпунктах 4 – 6 настоящего пункта, документы, указанные в подпункте 2 настоящего пункта и подтверждающие соответствие участника конкурса в электронной форме требованиям, установленным в документации о конкурсе в электронной форме в соответствии с подпунктами 1, 12 – 16 пункта </w:t>
      </w:r>
      <w:r w:rsidR="009A0E0C">
        <w:t>4</w:t>
      </w:r>
      <w:r w:rsidRPr="007F0974">
        <w:t xml:space="preserve"> </w:t>
      </w:r>
      <w:r w:rsidR="009A0E0C">
        <w:t>части 1</w:t>
      </w:r>
      <w:r w:rsidRPr="007F0974">
        <w:t>, должны быть представлены в отношении хотя бы одного из таких лиц.</w:t>
      </w:r>
    </w:p>
    <w:p w:rsidR="007F0974" w:rsidRPr="00A9739D" w:rsidRDefault="007F0974" w:rsidP="00111614">
      <w:pPr>
        <w:ind w:firstLine="709"/>
        <w:jc w:val="both"/>
      </w:pPr>
    </w:p>
    <w:p w:rsidR="004A5BF0" w:rsidRPr="00A9739D" w:rsidRDefault="004A5BF0" w:rsidP="00176842">
      <w:pPr>
        <w:ind w:firstLine="709"/>
        <w:jc w:val="both"/>
      </w:pPr>
    </w:p>
    <w:p w:rsidR="00D61CFA" w:rsidRPr="00A9739D" w:rsidRDefault="00D61CFA" w:rsidP="00D61CFA">
      <w:pPr>
        <w:jc w:val="both"/>
        <w:rPr>
          <w:b/>
        </w:rPr>
      </w:pPr>
      <w:r w:rsidRPr="00A9739D">
        <w:rPr>
          <w:b/>
        </w:rPr>
        <w:t>1</w:t>
      </w:r>
      <w:r w:rsidR="001D522B" w:rsidRPr="00A9739D">
        <w:rPr>
          <w:b/>
        </w:rPr>
        <w:t>0</w:t>
      </w:r>
      <w:r w:rsidRPr="00A9739D">
        <w:rPr>
          <w:b/>
        </w:rPr>
        <w:t>. Особенности предоставления приоритета товаров российского происхождения, работ, услуг, выполняемых, оказываемых российскими лицами</w:t>
      </w:r>
    </w:p>
    <w:p w:rsidR="00D61CFA" w:rsidRPr="00A9739D" w:rsidRDefault="00D61CFA" w:rsidP="00D61CFA">
      <w:pPr>
        <w:jc w:val="center"/>
        <w:rPr>
          <w:b/>
        </w:rPr>
      </w:pPr>
    </w:p>
    <w:p w:rsidR="00D61CFA" w:rsidRPr="00A9739D" w:rsidRDefault="00D61CFA" w:rsidP="00D61CFA">
      <w:pPr>
        <w:ind w:firstLine="709"/>
        <w:jc w:val="both"/>
      </w:pPr>
      <w:bookmarkStart w:id="191" w:name="_Toc523126085"/>
      <w:bookmarkStart w:id="192" w:name="_Toc523126815"/>
      <w:bookmarkStart w:id="193" w:name="_Toc523126996"/>
      <w:bookmarkStart w:id="194" w:name="_Toc523128308"/>
      <w:bookmarkStart w:id="195" w:name="_Toc523219585"/>
      <w:bookmarkStart w:id="196" w:name="_Toc523219785"/>
      <w:bookmarkStart w:id="197" w:name="_Toc523293757"/>
      <w:bookmarkStart w:id="198" w:name="_Toc523293904"/>
      <w:bookmarkStart w:id="199" w:name="_Toc523294601"/>
      <w:bookmarkStart w:id="200" w:name="_Toc523485098"/>
      <w:bookmarkStart w:id="201" w:name="_Toc523997006"/>
      <w:bookmarkStart w:id="202" w:name="_Toc523998969"/>
      <w:bookmarkStart w:id="203" w:name="_Toc523999860"/>
      <w:bookmarkStart w:id="204" w:name="_Toc524001958"/>
      <w:r w:rsidRPr="00A9739D">
        <w:t>1</w:t>
      </w:r>
      <w:r w:rsidR="001D522B" w:rsidRPr="00A9739D">
        <w:t>0</w:t>
      </w:r>
      <w:r w:rsidRPr="00A9739D">
        <w:t>.1. При проведении конкурентных закупок заказчик предоставляет приоритет товарам российского происхождения, работам, услугам, выполняемым, оказываемым российскими лицами, в случаях, установленных постановлением №925</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A9739D">
        <w:t>.</w:t>
      </w:r>
    </w:p>
    <w:p w:rsidR="00D61CFA" w:rsidRPr="00A9739D" w:rsidRDefault="00D61CFA" w:rsidP="00D61CFA">
      <w:pPr>
        <w:ind w:firstLine="709"/>
        <w:jc w:val="both"/>
      </w:pPr>
      <w:r w:rsidRPr="00A9739D">
        <w:t>1</w:t>
      </w:r>
      <w:r w:rsidR="001D522B" w:rsidRPr="00A9739D">
        <w:t>0</w:t>
      </w:r>
      <w:r w:rsidRPr="00A9739D">
        <w:t>.2.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года.</w:t>
      </w:r>
    </w:p>
    <w:p w:rsidR="00D61CFA" w:rsidRPr="00A9739D" w:rsidRDefault="00600FB5" w:rsidP="00D61CFA">
      <w:pPr>
        <w:ind w:firstLine="709"/>
        <w:jc w:val="both"/>
      </w:pPr>
      <w:bookmarkStart w:id="205" w:name="_Toc523126086"/>
      <w:bookmarkStart w:id="206" w:name="_Toc523126816"/>
      <w:bookmarkStart w:id="207" w:name="_Toc523126997"/>
      <w:bookmarkStart w:id="208" w:name="_Toc523128309"/>
      <w:bookmarkStart w:id="209" w:name="_Toc523219586"/>
      <w:bookmarkStart w:id="210" w:name="_Toc523219786"/>
      <w:bookmarkStart w:id="211" w:name="_Toc523293758"/>
      <w:bookmarkStart w:id="212" w:name="_Toc523293905"/>
      <w:bookmarkStart w:id="213" w:name="_Toc523294602"/>
      <w:bookmarkStart w:id="214" w:name="_Toc523485099"/>
      <w:bookmarkStart w:id="215" w:name="_Toc523997007"/>
      <w:bookmarkStart w:id="216" w:name="_Toc523998970"/>
      <w:bookmarkStart w:id="217" w:name="_Toc523999861"/>
      <w:bookmarkStart w:id="218" w:name="_Toc524001959"/>
      <w:r w:rsidRPr="00A9739D">
        <w:t>1</w:t>
      </w:r>
      <w:r w:rsidR="001D522B" w:rsidRPr="00A9739D">
        <w:t>0</w:t>
      </w:r>
      <w:r w:rsidR="00D61CFA" w:rsidRPr="00A9739D">
        <w:t xml:space="preserve">.3. </w:t>
      </w:r>
      <w:r w:rsidR="00A37EBA" w:rsidRPr="00A9739D">
        <w:t>Условием</w:t>
      </w:r>
      <w:r w:rsidR="00D61CFA" w:rsidRPr="00A9739D">
        <w:t xml:space="preserve"> предоставления приоритета </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00A37EBA" w:rsidRPr="00A9739D">
        <w:t>является о</w:t>
      </w:r>
      <w:r w:rsidR="00D61CFA" w:rsidRPr="00A9739D">
        <w:t>тнесени</w:t>
      </w:r>
      <w:r w:rsidRPr="00A9739D">
        <w:t>е</w:t>
      </w:r>
      <w:r w:rsidR="00D61CFA" w:rsidRPr="00A9739D">
        <w:t xml:space="preserve">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w:t>
      </w:r>
      <w:r w:rsidR="00A37EBA" w:rsidRPr="00A9739D">
        <w:t>ских лиц).</w:t>
      </w:r>
    </w:p>
    <w:p w:rsidR="00A37EBA" w:rsidRPr="00A9739D" w:rsidRDefault="00A37EBA" w:rsidP="00D61CFA">
      <w:pPr>
        <w:ind w:firstLine="709"/>
        <w:jc w:val="both"/>
      </w:pPr>
      <w:r w:rsidRPr="00A9739D">
        <w:t>1</w:t>
      </w:r>
      <w:r w:rsidR="001D522B" w:rsidRPr="00A9739D">
        <w:t>0</w:t>
      </w:r>
      <w:r w:rsidRPr="00A9739D">
        <w:t xml:space="preserve">.4.В случае </w:t>
      </w:r>
      <w:r w:rsidR="00726922" w:rsidRPr="00A9739D">
        <w:t>уклонения от заключения договора победителя закупки,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D61CFA" w:rsidRPr="00A9739D" w:rsidRDefault="00726922" w:rsidP="00D61CFA">
      <w:pPr>
        <w:ind w:firstLine="709"/>
        <w:jc w:val="both"/>
      </w:pPr>
      <w:r w:rsidRPr="00A9739D">
        <w:t>1</w:t>
      </w:r>
      <w:r w:rsidR="001D522B" w:rsidRPr="00A9739D">
        <w:t>0</w:t>
      </w:r>
      <w:r w:rsidR="00D61CFA" w:rsidRPr="00A9739D">
        <w:t>.</w:t>
      </w:r>
      <w:r w:rsidRPr="00A9739D">
        <w:t>5</w:t>
      </w:r>
      <w:r w:rsidR="00D61CFA" w:rsidRPr="00A9739D">
        <w:t>. Приоритет не предоставляется в следующих случаях:</w:t>
      </w:r>
    </w:p>
    <w:p w:rsidR="00C462DE" w:rsidRPr="00D2702C" w:rsidRDefault="00C462DE" w:rsidP="00C462DE">
      <w:pPr>
        <w:autoSpaceDE w:val="0"/>
        <w:autoSpaceDN w:val="0"/>
        <w:adjustRightInd w:val="0"/>
        <w:ind w:firstLine="709"/>
        <w:jc w:val="both"/>
      </w:pPr>
      <w:bookmarkStart w:id="219" w:name="P400"/>
      <w:bookmarkEnd w:id="219"/>
      <w:r>
        <w:t>1</w:t>
      </w:r>
      <w:r w:rsidRPr="00D2702C">
        <w:t>) закупка признана несостоявшейся и договор заключается с единственным участником закупки;</w:t>
      </w:r>
    </w:p>
    <w:p w:rsidR="00C462DE" w:rsidRPr="00D2702C" w:rsidRDefault="00C462DE" w:rsidP="00C462DE">
      <w:pPr>
        <w:autoSpaceDE w:val="0"/>
        <w:autoSpaceDN w:val="0"/>
        <w:adjustRightInd w:val="0"/>
        <w:ind w:firstLine="709"/>
        <w:jc w:val="both"/>
      </w:pPr>
      <w:r w:rsidRPr="00D2702C">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462DE" w:rsidRPr="00D2702C" w:rsidRDefault="00C462DE" w:rsidP="00C462DE">
      <w:pPr>
        <w:autoSpaceDE w:val="0"/>
        <w:autoSpaceDN w:val="0"/>
        <w:adjustRightInd w:val="0"/>
        <w:ind w:firstLine="709"/>
        <w:jc w:val="both"/>
      </w:pPr>
      <w:r w:rsidRPr="00D2702C">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462DE" w:rsidRDefault="00C462DE" w:rsidP="00C462DE">
      <w:pPr>
        <w:autoSpaceDE w:val="0"/>
        <w:autoSpaceDN w:val="0"/>
        <w:adjustRightInd w:val="0"/>
        <w:ind w:firstLine="709"/>
        <w:jc w:val="both"/>
      </w:pPr>
      <w:r w:rsidRPr="00D2702C">
        <w:t xml:space="preserve">4)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w:t>
      </w:r>
      <w:r w:rsidRPr="00D2702C">
        <w:lastRenderedPageBreak/>
        <w:t xml:space="preserve">процентов стоимости всех предложенных соответствующим участником закупки товаров, работ, услуг. При этом для целей установления соотношения цены </w:t>
      </w:r>
      <w:r w:rsidRPr="00D2702C">
        <w:rPr>
          <w:color w:val="222222"/>
          <w:shd w:val="clear" w:color="auto" w:fill="FFFFFF"/>
        </w:rPr>
        <w:t>предлагаемых к поставке товаров российского и иностранного происхождения, цены выполнения работ, оказания услуг российскими и иностранными лицами</w:t>
      </w:r>
      <w:r w:rsidRPr="00D2702C">
        <w:t xml:space="preserve">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осуществления закупки, определяемый как результат деления цены договора, по которой заключается договор, на начальную (максимальную) цену договора.</w:t>
      </w:r>
    </w:p>
    <w:p w:rsidR="00C462DE" w:rsidRDefault="00726922" w:rsidP="00C462DE">
      <w:pPr>
        <w:autoSpaceDE w:val="0"/>
        <w:autoSpaceDN w:val="0"/>
        <w:adjustRightInd w:val="0"/>
        <w:ind w:firstLine="709"/>
        <w:jc w:val="both"/>
        <w:outlineLvl w:val="1"/>
      </w:pPr>
      <w:bookmarkStart w:id="220" w:name="_Toc523126087"/>
      <w:bookmarkStart w:id="221" w:name="_Toc523126817"/>
      <w:bookmarkStart w:id="222" w:name="_Toc523126998"/>
      <w:bookmarkStart w:id="223" w:name="_Toc523128310"/>
      <w:bookmarkStart w:id="224" w:name="_Toc523219587"/>
      <w:bookmarkStart w:id="225" w:name="_Toc523219787"/>
      <w:bookmarkStart w:id="226" w:name="_Toc523293759"/>
      <w:bookmarkStart w:id="227" w:name="_Toc523293906"/>
      <w:bookmarkStart w:id="228" w:name="_Toc523294603"/>
      <w:bookmarkStart w:id="229" w:name="_Toc523485100"/>
      <w:bookmarkStart w:id="230" w:name="_Toc523997008"/>
      <w:r w:rsidRPr="00A9739D">
        <w:t>1</w:t>
      </w:r>
      <w:r w:rsidR="001D522B" w:rsidRPr="00A9739D">
        <w:t>0</w:t>
      </w:r>
      <w:r w:rsidRPr="00A9739D">
        <w:t>.6</w:t>
      </w:r>
      <w:r w:rsidR="00D61CFA" w:rsidRPr="00A9739D">
        <w:t xml:space="preserve">. </w:t>
      </w:r>
      <w:bookmarkStart w:id="231" w:name="_Toc523126088"/>
      <w:bookmarkStart w:id="232" w:name="_Toc523126818"/>
      <w:bookmarkStart w:id="233" w:name="_Toc523126999"/>
      <w:bookmarkStart w:id="234" w:name="_Toc523128311"/>
      <w:bookmarkStart w:id="235" w:name="_Toc523219588"/>
      <w:bookmarkStart w:id="236" w:name="_Toc523219788"/>
      <w:bookmarkStart w:id="237" w:name="_Toc523293760"/>
      <w:bookmarkStart w:id="238" w:name="_Toc523293907"/>
      <w:bookmarkStart w:id="239" w:name="_Toc523294604"/>
      <w:bookmarkStart w:id="240" w:name="_Toc523485101"/>
      <w:bookmarkStart w:id="241" w:name="_Toc523997009"/>
      <w:bookmarkEnd w:id="220"/>
      <w:bookmarkEnd w:id="221"/>
      <w:bookmarkEnd w:id="222"/>
      <w:bookmarkEnd w:id="223"/>
      <w:bookmarkEnd w:id="224"/>
      <w:bookmarkEnd w:id="225"/>
      <w:bookmarkEnd w:id="226"/>
      <w:bookmarkEnd w:id="227"/>
      <w:bookmarkEnd w:id="228"/>
      <w:bookmarkEnd w:id="229"/>
      <w:bookmarkEnd w:id="230"/>
      <w:r w:rsidR="00C462DE">
        <w:t>При проведении конкурса</w:t>
      </w:r>
      <w:r w:rsidR="00C462DE" w:rsidRPr="00D2702C">
        <w:t xml:space="preserve"> оценка заявок на участие в закупке, окончательных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окончательных предложениях цене договора, сниженной на 15 процентов.</w:t>
      </w:r>
    </w:p>
    <w:bookmarkEnd w:id="231"/>
    <w:bookmarkEnd w:id="232"/>
    <w:bookmarkEnd w:id="233"/>
    <w:bookmarkEnd w:id="234"/>
    <w:bookmarkEnd w:id="235"/>
    <w:bookmarkEnd w:id="236"/>
    <w:bookmarkEnd w:id="237"/>
    <w:bookmarkEnd w:id="238"/>
    <w:bookmarkEnd w:id="239"/>
    <w:bookmarkEnd w:id="240"/>
    <w:bookmarkEnd w:id="241"/>
    <w:p w:rsidR="005E4109" w:rsidRPr="00A9739D" w:rsidRDefault="005E4109" w:rsidP="00243E29">
      <w:pPr>
        <w:ind w:firstLine="709"/>
        <w:jc w:val="both"/>
      </w:pPr>
    </w:p>
    <w:p w:rsidR="004242B4" w:rsidRDefault="00EF56B5" w:rsidP="004242B4">
      <w:pPr>
        <w:ind w:firstLine="709"/>
        <w:jc w:val="both"/>
        <w:rPr>
          <w:b/>
        </w:rPr>
      </w:pPr>
      <w:r w:rsidRPr="00A9739D">
        <w:rPr>
          <w:rFonts w:eastAsiaTheme="minorHAnsi"/>
          <w:b/>
        </w:rPr>
        <w:t>1</w:t>
      </w:r>
      <w:r w:rsidR="001D522B" w:rsidRPr="00A9739D">
        <w:rPr>
          <w:rFonts w:eastAsiaTheme="minorHAnsi"/>
          <w:b/>
        </w:rPr>
        <w:t>1</w:t>
      </w:r>
      <w:r w:rsidRPr="00A9739D">
        <w:rPr>
          <w:rFonts w:eastAsiaTheme="minorHAnsi"/>
          <w:b/>
        </w:rPr>
        <w:t>.</w:t>
      </w:r>
      <w:bookmarkStart w:id="242" w:name="_Ref523120635"/>
      <w:bookmarkStart w:id="243" w:name="_Toc523126158"/>
      <w:bookmarkStart w:id="244" w:name="_Toc523126888"/>
      <w:bookmarkStart w:id="245" w:name="_Toc523128386"/>
      <w:bookmarkStart w:id="246" w:name="_Toc523219864"/>
      <w:bookmarkStart w:id="247" w:name="_Toc523293983"/>
      <w:bookmarkStart w:id="248" w:name="_Toc523294680"/>
      <w:bookmarkStart w:id="249" w:name="_Toc523485177"/>
      <w:bookmarkStart w:id="250" w:name="_Toc524002045"/>
      <w:r w:rsidR="004242B4" w:rsidRPr="00A9739D">
        <w:rPr>
          <w:b/>
        </w:rPr>
        <w:t xml:space="preserve"> Рассмотрение и оценка заявок на участие в конкурсе</w:t>
      </w:r>
      <w:bookmarkEnd w:id="242"/>
      <w:bookmarkEnd w:id="243"/>
      <w:bookmarkEnd w:id="244"/>
      <w:bookmarkEnd w:id="245"/>
      <w:bookmarkEnd w:id="246"/>
      <w:bookmarkEnd w:id="247"/>
      <w:bookmarkEnd w:id="248"/>
      <w:bookmarkEnd w:id="249"/>
      <w:bookmarkEnd w:id="250"/>
      <w:r w:rsidR="004242B4" w:rsidRPr="00A9739D">
        <w:rPr>
          <w:b/>
        </w:rPr>
        <w:t>.</w:t>
      </w:r>
    </w:p>
    <w:p w:rsidR="00D15783" w:rsidRPr="00A9739D" w:rsidRDefault="00D15783" w:rsidP="004242B4">
      <w:pPr>
        <w:ind w:firstLine="709"/>
        <w:jc w:val="both"/>
        <w:rPr>
          <w:b/>
        </w:rPr>
      </w:pPr>
    </w:p>
    <w:p w:rsidR="00345A20" w:rsidRPr="00D2702C" w:rsidRDefault="00B71ECB" w:rsidP="00345A20">
      <w:pPr>
        <w:autoSpaceDE w:val="0"/>
        <w:autoSpaceDN w:val="0"/>
        <w:adjustRightInd w:val="0"/>
        <w:ind w:firstLine="709"/>
        <w:jc w:val="both"/>
        <w:outlineLvl w:val="1"/>
      </w:pPr>
      <w:r>
        <w:rPr>
          <w:kern w:val="1"/>
          <w:lang w:eastAsia="ar-SA"/>
        </w:rPr>
        <w:t>11</w:t>
      </w:r>
      <w:r w:rsidRPr="00B71ECB">
        <w:rPr>
          <w:kern w:val="1"/>
          <w:lang w:eastAsia="ar-SA"/>
        </w:rPr>
        <w:t xml:space="preserve">.1. </w:t>
      </w:r>
      <w:r w:rsidR="00345A20" w:rsidRPr="00D2702C">
        <w:t>Прием заявок на участие в конкурсе в электронной форме прекращается с наступлением даты и времени окончания срока подачи заявок на участие в конкурсе в электронной форме, установленных в извещении о проведении конкурса в электронной форме и документации</w:t>
      </w:r>
      <w:r w:rsidR="00345A20" w:rsidRPr="005917B3">
        <w:t xml:space="preserve"> </w:t>
      </w:r>
      <w:r w:rsidR="00345A20">
        <w:t>о конкурсе в электронной форме</w:t>
      </w:r>
      <w:r w:rsidR="00345A20" w:rsidRPr="00D2702C">
        <w:t>.</w:t>
      </w:r>
    </w:p>
    <w:p w:rsidR="00345A20" w:rsidRPr="00D2702C" w:rsidRDefault="00345A20" w:rsidP="00345A20">
      <w:pPr>
        <w:autoSpaceDE w:val="0"/>
        <w:autoSpaceDN w:val="0"/>
        <w:adjustRightInd w:val="0"/>
        <w:ind w:firstLine="709"/>
        <w:jc w:val="both"/>
        <w:outlineLvl w:val="1"/>
      </w:pPr>
      <w:r>
        <w:t>11.2</w:t>
      </w:r>
      <w:r w:rsidRPr="00D2702C">
        <w:t>. Оператор электронной площадки обеспечивает на электронной площадке предоставление заказчику доступа к заявкам на участие в конкурсе в электронной форме и документам, направленным участниками конкурса в электронной форме при аккредитации на электронной площадке, в течение одного часа с даты и времени окончания срока подачи заявок на участие в конкурсе в электронной форме.</w:t>
      </w:r>
    </w:p>
    <w:p w:rsidR="00345A20" w:rsidRPr="00D2702C" w:rsidRDefault="00345A20" w:rsidP="00345A20">
      <w:pPr>
        <w:autoSpaceDE w:val="0"/>
        <w:autoSpaceDN w:val="0"/>
        <w:adjustRightInd w:val="0"/>
        <w:ind w:firstLine="709"/>
        <w:jc w:val="both"/>
        <w:outlineLvl w:val="1"/>
      </w:pPr>
      <w:r>
        <w:t>11.3</w:t>
      </w:r>
      <w:r w:rsidRPr="00D2702C">
        <w:t>. С целью подведения итогов конкурса в электронной форме комиссия осуществляет рассмотрение и оценку заявок на участие в конкурсе в электронной форме в срок, не превышающий двадцать дней с даты окончания срока подачи заявок на участие в конкурсе в электронной форме.</w:t>
      </w:r>
    </w:p>
    <w:p w:rsidR="00345A20" w:rsidRPr="00D2702C" w:rsidRDefault="00345A20" w:rsidP="00345A20">
      <w:pPr>
        <w:autoSpaceDE w:val="0"/>
        <w:autoSpaceDN w:val="0"/>
        <w:adjustRightInd w:val="0"/>
        <w:ind w:firstLine="709"/>
        <w:jc w:val="both"/>
        <w:outlineLvl w:val="1"/>
      </w:pPr>
      <w:r>
        <w:t>11.4</w:t>
      </w:r>
      <w:r w:rsidRPr="00D2702C">
        <w:t>. Комиссия осуществляет рассмотрение заявок на участие в конкурсе в электронной форме, в том числе единственной поданной заявки на участие в конкурсе в электронной форме</w:t>
      </w:r>
      <w:r w:rsidRPr="004A5DD2">
        <w:t xml:space="preserve"> и единственной рассматриваемой заявки на участие в конкурсе</w:t>
      </w:r>
      <w:r>
        <w:t xml:space="preserve"> в электронной форме</w:t>
      </w:r>
      <w:r w:rsidRPr="00D2702C">
        <w:t>.</w:t>
      </w:r>
    </w:p>
    <w:p w:rsidR="00345A20" w:rsidRPr="00D2702C" w:rsidRDefault="00345A20" w:rsidP="00345A20">
      <w:pPr>
        <w:autoSpaceDE w:val="0"/>
        <w:autoSpaceDN w:val="0"/>
        <w:adjustRightInd w:val="0"/>
        <w:ind w:firstLine="709"/>
        <w:jc w:val="both"/>
        <w:outlineLvl w:val="1"/>
      </w:pPr>
      <w:r w:rsidRPr="00D2702C">
        <w:t xml:space="preserve">По результатам рассмотрения заявок на участие в конкурсе в электронной форме комиссия принимает решение о признании заявки на участие в конкурсе в электронной форме соответствующей требованиям, установленным в </w:t>
      </w:r>
      <w:r>
        <w:t xml:space="preserve">извещении о проведении конкурса в электронной форме, </w:t>
      </w:r>
      <w:r w:rsidRPr="00D2702C">
        <w:t>документации</w:t>
      </w:r>
      <w:r w:rsidRPr="005917B3">
        <w:t xml:space="preserve"> </w:t>
      </w:r>
      <w:r>
        <w:t>о конкурсе в электронной форме</w:t>
      </w:r>
      <w:r w:rsidRPr="00D2702C">
        <w:t>, или об отклонении заявки на участие в конкурсе в электронной форме.</w:t>
      </w:r>
    </w:p>
    <w:p w:rsidR="00345A20" w:rsidRPr="00D2702C" w:rsidRDefault="00345A20" w:rsidP="00345A20">
      <w:pPr>
        <w:autoSpaceDE w:val="0"/>
        <w:autoSpaceDN w:val="0"/>
        <w:adjustRightInd w:val="0"/>
        <w:ind w:firstLine="709"/>
        <w:jc w:val="both"/>
        <w:outlineLvl w:val="1"/>
      </w:pPr>
      <w:r>
        <w:t>11.5</w:t>
      </w:r>
      <w:r w:rsidRPr="00D2702C">
        <w:t xml:space="preserve">. Комиссия осуществляет оценку заявок на участие в конкурсе в электронной форме, которые не были отклонены, за исключением заявки единственного участника конкурса в электронной форме, для </w:t>
      </w:r>
      <w:r>
        <w:t>определения</w:t>
      </w:r>
      <w:r w:rsidRPr="00D2702C">
        <w:t xml:space="preserve"> победителя конкурса в электронной форме на основе критериев оценки, установленных в документации</w:t>
      </w:r>
      <w:r w:rsidRPr="005917B3">
        <w:t xml:space="preserve"> </w:t>
      </w:r>
      <w:r>
        <w:t>о конкурсе в электронной форме</w:t>
      </w:r>
      <w:r w:rsidRPr="00D2702C">
        <w:t>.</w:t>
      </w:r>
    </w:p>
    <w:p w:rsidR="00345A20" w:rsidRDefault="00345A20" w:rsidP="00345A20">
      <w:pPr>
        <w:autoSpaceDE w:val="0"/>
        <w:autoSpaceDN w:val="0"/>
        <w:adjustRightInd w:val="0"/>
        <w:ind w:firstLine="709"/>
        <w:jc w:val="both"/>
        <w:outlineLvl w:val="1"/>
      </w:pPr>
      <w:r w:rsidRPr="00D2702C">
        <w:t>Победителем конкурса в электронной форме признается участник конкурса в электронной форме, заявка на участие в конкурсе в электронной форме которого признана соответствующей требованиям, установленным в документации</w:t>
      </w:r>
      <w:r w:rsidRPr="005917B3">
        <w:t xml:space="preserve"> </w:t>
      </w:r>
      <w:r>
        <w:t>о конкурсе в электронной форме</w:t>
      </w:r>
      <w:r w:rsidRPr="00D2702C">
        <w:t xml:space="preserve">, и заявке на участие в конкурсе в электронной форме </w:t>
      </w:r>
      <w:r w:rsidRPr="006B0D1F">
        <w:rPr>
          <w:b/>
        </w:rPr>
        <w:t>которого присвоен первый номер</w:t>
      </w:r>
      <w:r w:rsidRPr="00D2702C">
        <w:t>.</w:t>
      </w:r>
    </w:p>
    <w:p w:rsidR="00345A20" w:rsidRPr="00D2702C" w:rsidRDefault="00345A20" w:rsidP="00345A20">
      <w:pPr>
        <w:autoSpaceDE w:val="0"/>
        <w:autoSpaceDN w:val="0"/>
        <w:adjustRightInd w:val="0"/>
        <w:ind w:firstLine="709"/>
        <w:jc w:val="both"/>
        <w:outlineLvl w:val="1"/>
      </w:pPr>
      <w:r>
        <w:t>Участником</w:t>
      </w:r>
      <w:r w:rsidRPr="00D2702C">
        <w:t xml:space="preserve"> конкурса</w:t>
      </w:r>
      <w:r w:rsidRPr="00AA0948">
        <w:t xml:space="preserve"> </w:t>
      </w:r>
      <w:r w:rsidRPr="00D2702C">
        <w:t xml:space="preserve">в электронной форме, который предложил такие же, как и победитель </w:t>
      </w:r>
      <w:r>
        <w:t xml:space="preserve">конкурса </w:t>
      </w:r>
      <w:r w:rsidRPr="00D2702C">
        <w:t xml:space="preserve">в электронной форме, условия исполнения договора или предложение которого содержит лучшие условия исполнения договора, следующие после условий, предложенных победителем </w:t>
      </w:r>
      <w:r>
        <w:t>конкурса</w:t>
      </w:r>
      <w:r w:rsidRPr="00AA0948">
        <w:t xml:space="preserve"> </w:t>
      </w:r>
      <w:r w:rsidRPr="00D2702C">
        <w:t>в электронной форме</w:t>
      </w:r>
      <w:r>
        <w:t xml:space="preserve">, </w:t>
      </w:r>
      <w:r w:rsidRPr="00D2702C">
        <w:t>признается участник конкурса</w:t>
      </w:r>
      <w:r w:rsidRPr="00AA0948">
        <w:t xml:space="preserve"> </w:t>
      </w:r>
      <w:r w:rsidRPr="00D2702C">
        <w:t xml:space="preserve">в электронной форме, заявка на участие в конкурсе в электронной форме которого признана </w:t>
      </w:r>
      <w:r w:rsidRPr="00D2702C">
        <w:lastRenderedPageBreak/>
        <w:t>соответствующей требованиям, установленным в документации</w:t>
      </w:r>
      <w:r w:rsidRPr="0015466D">
        <w:t xml:space="preserve"> </w:t>
      </w:r>
      <w:r>
        <w:t>о конкурсе</w:t>
      </w:r>
      <w:r w:rsidRPr="00AA0948">
        <w:t xml:space="preserve"> </w:t>
      </w:r>
      <w:r w:rsidRPr="00D2702C">
        <w:t xml:space="preserve">в электронной форме, и заявке на участие в конкурсе в электронной форме которого присвоен </w:t>
      </w:r>
      <w:r>
        <w:t>второй</w:t>
      </w:r>
      <w:r w:rsidRPr="00D2702C">
        <w:t xml:space="preserve"> номер</w:t>
      </w:r>
      <w:r>
        <w:t>.</w:t>
      </w:r>
    </w:p>
    <w:p w:rsidR="00345A20" w:rsidRPr="00B71ECB" w:rsidRDefault="00345A20" w:rsidP="00345A20">
      <w:pPr>
        <w:suppressAutoHyphens/>
        <w:ind w:firstLine="709"/>
        <w:jc w:val="both"/>
        <w:textAlignment w:val="baseline"/>
        <w:rPr>
          <w:kern w:val="1"/>
          <w:lang w:eastAsia="ar-SA"/>
        </w:rPr>
      </w:pPr>
      <w:r>
        <w:t>11.6</w:t>
      </w:r>
      <w:r w:rsidRPr="00D2702C">
        <w:t xml:space="preserve">. Результаты рассмотрения и оценки заявок на участие в конкурсе в электронной форме вносятся в протокол рассмотрения и оценки заявок на участие в конкурсе в электронной форме, являющийся </w:t>
      </w:r>
      <w:r w:rsidRPr="006B0D1F">
        <w:rPr>
          <w:b/>
        </w:rPr>
        <w:t>итоговым протоколом</w:t>
      </w:r>
      <w:r w:rsidRPr="00D2702C">
        <w:t>.</w:t>
      </w:r>
    </w:p>
    <w:p w:rsidR="008C4E92" w:rsidRPr="005A0438" w:rsidRDefault="008C4E92" w:rsidP="004242B4">
      <w:pPr>
        <w:ind w:firstLine="709"/>
        <w:jc w:val="both"/>
        <w:rPr>
          <w:b/>
        </w:rPr>
      </w:pPr>
    </w:p>
    <w:p w:rsidR="00722803" w:rsidRPr="00495DDD" w:rsidRDefault="00722803" w:rsidP="00722803">
      <w:pPr>
        <w:pStyle w:val="22"/>
        <w:keepNext w:val="0"/>
        <w:tabs>
          <w:tab w:val="clear" w:pos="1356"/>
        </w:tabs>
        <w:ind w:firstLine="567"/>
      </w:pPr>
      <w:bookmarkStart w:id="251" w:name="_Toc131309087"/>
      <w:bookmarkStart w:id="252" w:name="_Toc62651664"/>
      <w:r>
        <w:t>12</w:t>
      </w:r>
      <w:r w:rsidR="00D15783">
        <w:t>.</w:t>
      </w:r>
      <w:r>
        <w:t xml:space="preserve"> </w:t>
      </w:r>
      <w:r w:rsidRPr="00495DDD">
        <w:t>Срок и порядок заключения договора</w:t>
      </w:r>
      <w:bookmarkEnd w:id="251"/>
      <w:bookmarkEnd w:id="252"/>
    </w:p>
    <w:p w:rsidR="00722803" w:rsidRPr="00495DDD" w:rsidRDefault="00722803" w:rsidP="00722803">
      <w:pPr>
        <w:pStyle w:val="33"/>
        <w:keepNext w:val="0"/>
        <w:tabs>
          <w:tab w:val="clear" w:pos="1356"/>
        </w:tabs>
        <w:ind w:firstLine="567"/>
        <w:jc w:val="both"/>
        <w:rPr>
          <w:b w:val="0"/>
          <w:bCs w:val="0"/>
        </w:rPr>
      </w:pPr>
      <w:r>
        <w:rPr>
          <w:b w:val="0"/>
        </w:rPr>
        <w:t xml:space="preserve">12.1. </w:t>
      </w:r>
      <w:r w:rsidR="00345A20" w:rsidRPr="00345A20">
        <w:rPr>
          <w:b w:val="0"/>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(а при конкурентной закупке, осуществляемой закрытым способом, – со дня подписания такого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722803" w:rsidRPr="00495DDD" w:rsidRDefault="00345A20" w:rsidP="003A41AE">
      <w:pPr>
        <w:pStyle w:val="33"/>
        <w:keepNext w:val="0"/>
        <w:numPr>
          <w:ilvl w:val="1"/>
          <w:numId w:val="25"/>
        </w:numPr>
        <w:tabs>
          <w:tab w:val="clear" w:pos="1356"/>
        </w:tabs>
        <w:ind w:left="0" w:firstLine="567"/>
        <w:jc w:val="both"/>
        <w:rPr>
          <w:b w:val="0"/>
          <w:bCs w:val="0"/>
        </w:rPr>
      </w:pPr>
      <w:r w:rsidRPr="00345A20">
        <w:rPr>
          <w:b w:val="0"/>
          <w:bCs w:val="0"/>
        </w:rPr>
        <w:t>В случае если в извещении об осуществлении закупки, документации о закупке установлены требование обеспечения исполнения договора и срок его предоставления до заключения договора, договор заключается только после предоставления заказчику такого обеспечения.</w:t>
      </w:r>
    </w:p>
    <w:p w:rsidR="00B6096E" w:rsidRPr="00B6096E" w:rsidRDefault="00B6096E" w:rsidP="003A41AE">
      <w:pPr>
        <w:pStyle w:val="33"/>
        <w:numPr>
          <w:ilvl w:val="1"/>
          <w:numId w:val="25"/>
        </w:numPr>
        <w:jc w:val="both"/>
        <w:rPr>
          <w:b w:val="0"/>
          <w:bCs w:val="0"/>
        </w:rPr>
      </w:pPr>
      <w:r w:rsidRPr="00B6096E">
        <w:rPr>
          <w:b w:val="0"/>
          <w:bCs w:val="0"/>
        </w:rPr>
        <w:t>Договор по результатам конкурентной закупки заключается:</w:t>
      </w:r>
    </w:p>
    <w:p w:rsidR="00B6096E" w:rsidRPr="00B6096E" w:rsidRDefault="00B6096E" w:rsidP="00B6096E">
      <w:pPr>
        <w:pStyle w:val="33"/>
        <w:ind w:left="1047"/>
        <w:jc w:val="both"/>
        <w:rPr>
          <w:b w:val="0"/>
          <w:bCs w:val="0"/>
        </w:rPr>
      </w:pPr>
      <w:r w:rsidRPr="00B6096E">
        <w:rPr>
          <w:b w:val="0"/>
          <w:bCs w:val="0"/>
        </w:rPr>
        <w:t>1) с победителем такой закупки;</w:t>
      </w:r>
    </w:p>
    <w:p w:rsidR="00B6096E" w:rsidRPr="00B6096E" w:rsidRDefault="00B6096E" w:rsidP="00B6096E">
      <w:pPr>
        <w:pStyle w:val="33"/>
        <w:ind w:left="1047"/>
        <w:jc w:val="both"/>
        <w:rPr>
          <w:b w:val="0"/>
          <w:bCs w:val="0"/>
        </w:rPr>
      </w:pPr>
      <w:r w:rsidRPr="00B6096E">
        <w:rPr>
          <w:b w:val="0"/>
          <w:bCs w:val="0"/>
        </w:rPr>
        <w:t>2) с участником такой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в случаях если победитель такой закупки отстранен от участия в закупке или признан уклонившимся от заключения договора либо если договор, заключенный с победителем закупки, расторгнут (при условии согласия такого участника закупки заключить договор), при принятии заказчиком решения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B6096E" w:rsidRPr="00B6096E" w:rsidRDefault="00B6096E" w:rsidP="00B6096E">
      <w:pPr>
        <w:pStyle w:val="33"/>
        <w:ind w:left="1047"/>
        <w:jc w:val="both"/>
        <w:rPr>
          <w:b w:val="0"/>
          <w:bCs w:val="0"/>
        </w:rPr>
      </w:pPr>
      <w:r w:rsidRPr="00B6096E">
        <w:rPr>
          <w:b w:val="0"/>
          <w:bCs w:val="0"/>
        </w:rPr>
        <w:t>3) с единственным участником такой закупки при принятии заказчиком решения о заключении договора с единственным участником закупки.</w:t>
      </w:r>
    </w:p>
    <w:p w:rsidR="00722803" w:rsidRPr="00495DDD" w:rsidRDefault="00B6096E" w:rsidP="00B6096E">
      <w:pPr>
        <w:pStyle w:val="33"/>
        <w:keepNext w:val="0"/>
        <w:tabs>
          <w:tab w:val="clear" w:pos="1356"/>
        </w:tabs>
        <w:ind w:left="1047"/>
        <w:jc w:val="both"/>
        <w:rPr>
          <w:b w:val="0"/>
          <w:bCs w:val="0"/>
        </w:rPr>
      </w:pPr>
      <w:r w:rsidRPr="00B6096E">
        <w:rPr>
          <w:b w:val="0"/>
          <w:bCs w:val="0"/>
        </w:rPr>
        <w:t>В случае заключения договора с участником закупки, на стороне которого выступало несколько лиц, заключается один договор со всеми такими лицами</w:t>
      </w:r>
    </w:p>
    <w:p w:rsidR="00722803" w:rsidRDefault="00B6096E" w:rsidP="003A41AE">
      <w:pPr>
        <w:pStyle w:val="33"/>
        <w:keepNext w:val="0"/>
        <w:numPr>
          <w:ilvl w:val="1"/>
          <w:numId w:val="25"/>
        </w:numPr>
        <w:tabs>
          <w:tab w:val="clear" w:pos="1356"/>
        </w:tabs>
        <w:ind w:left="0" w:firstLine="567"/>
        <w:jc w:val="both"/>
        <w:rPr>
          <w:b w:val="0"/>
          <w:bCs w:val="0"/>
        </w:rPr>
      </w:pPr>
      <w:r w:rsidRPr="00B6096E">
        <w:rPr>
          <w:b w:val="0"/>
          <w:bCs w:val="0"/>
        </w:rPr>
        <w:t>Договор по результатам конкурентной закупки заключается на условиях, указанных в извещении об осуществлении закупки, документации о закупке, проекте договора и предложенных участником закупки, с которым заключается договор, при осуществлении закупки</w:t>
      </w:r>
      <w:r w:rsidR="00722803" w:rsidRPr="00495DDD">
        <w:rPr>
          <w:b w:val="0"/>
          <w:bCs w:val="0"/>
        </w:rPr>
        <w:t>.</w:t>
      </w:r>
    </w:p>
    <w:p w:rsidR="00B6096E" w:rsidRPr="00B6096E" w:rsidRDefault="00B6096E" w:rsidP="00B6096E">
      <w:r w:rsidRPr="00B6096E">
        <w:t>По результатам конкурентной закупки заказчик в течение пяти дней со дня размещения в единой информационной системе итогового протокола (а при конкурентной закупке, осуществляемой закрытым способом, – со дня подписания такого протокола) передает победителю закупки проект договора без своей подписи.</w:t>
      </w:r>
    </w:p>
    <w:p w:rsidR="00722803" w:rsidRDefault="00722803" w:rsidP="00722803">
      <w:pPr>
        <w:ind w:firstLine="567"/>
        <w:jc w:val="both"/>
      </w:pPr>
    </w:p>
    <w:p w:rsidR="0087037A" w:rsidRPr="00A9739D" w:rsidRDefault="0087037A" w:rsidP="00A413A2">
      <w:pPr>
        <w:keepNext/>
        <w:keepLines/>
        <w:ind w:left="142" w:hanging="142"/>
        <w:jc w:val="center"/>
        <w:outlineLvl w:val="0"/>
        <w:rPr>
          <w:b/>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22"/>
        <w:gridCol w:w="4950"/>
      </w:tblGrid>
      <w:tr w:rsidR="00303E90" w:rsidRPr="00A9739D" w:rsidTr="00601134">
        <w:trPr>
          <w:tblHeader/>
        </w:trPr>
        <w:tc>
          <w:tcPr>
            <w:tcW w:w="1242" w:type="dxa"/>
            <w:tcBorders>
              <w:top w:val="single" w:sz="18" w:space="0" w:color="auto"/>
              <w:left w:val="single" w:sz="18" w:space="0" w:color="auto"/>
              <w:bottom w:val="single" w:sz="18" w:space="0" w:color="auto"/>
              <w:right w:val="single" w:sz="18" w:space="0" w:color="auto"/>
            </w:tcBorders>
            <w:vAlign w:val="center"/>
          </w:tcPr>
          <w:p w:rsidR="00303E90" w:rsidRPr="00A9739D" w:rsidRDefault="00303E90" w:rsidP="00303E90">
            <w:pPr>
              <w:jc w:val="center"/>
              <w:rPr>
                <w:b/>
              </w:rPr>
            </w:pPr>
            <w:r w:rsidRPr="00A9739D">
              <w:rPr>
                <w:b/>
              </w:rPr>
              <w:t>№ позиции</w:t>
            </w:r>
          </w:p>
        </w:tc>
        <w:tc>
          <w:tcPr>
            <w:tcW w:w="9072" w:type="dxa"/>
            <w:gridSpan w:val="2"/>
            <w:tcBorders>
              <w:top w:val="single" w:sz="18" w:space="0" w:color="auto"/>
              <w:left w:val="single" w:sz="18" w:space="0" w:color="auto"/>
              <w:bottom w:val="single" w:sz="18" w:space="0" w:color="auto"/>
              <w:right w:val="single" w:sz="18" w:space="0" w:color="auto"/>
            </w:tcBorders>
            <w:vAlign w:val="center"/>
          </w:tcPr>
          <w:p w:rsidR="00606737" w:rsidRPr="00A9739D" w:rsidRDefault="00606737" w:rsidP="00606737">
            <w:pPr>
              <w:keepNext/>
              <w:keepLines/>
              <w:ind w:left="142" w:hanging="142"/>
              <w:jc w:val="center"/>
              <w:outlineLvl w:val="0"/>
              <w:rPr>
                <w:b/>
              </w:rPr>
            </w:pPr>
            <w:r w:rsidRPr="00A9739D">
              <w:rPr>
                <w:b/>
              </w:rPr>
              <w:t xml:space="preserve">ЧАСТЬ </w:t>
            </w:r>
            <w:r w:rsidRPr="00A9739D">
              <w:rPr>
                <w:b/>
                <w:lang w:val="en-US"/>
              </w:rPr>
              <w:t>II</w:t>
            </w:r>
            <w:r w:rsidRPr="00A9739D">
              <w:rPr>
                <w:b/>
              </w:rPr>
              <w:t xml:space="preserve">. ИЗВЕЩЕНИЕ О ПРОВЕДЕНИИ  </w:t>
            </w:r>
          </w:p>
          <w:p w:rsidR="00303E90" w:rsidRPr="00A9739D" w:rsidRDefault="00606737" w:rsidP="00606737">
            <w:pPr>
              <w:jc w:val="center"/>
              <w:rPr>
                <w:b/>
              </w:rPr>
            </w:pPr>
            <w:r w:rsidRPr="00A9739D">
              <w:rPr>
                <w:b/>
              </w:rPr>
              <w:t>КОНКУРСА</w:t>
            </w:r>
            <w:r w:rsidR="0043791D">
              <w:rPr>
                <w:b/>
              </w:rPr>
              <w:t xml:space="preserve"> В ЭЛЕКТРОННОЙ ФОРМЕ</w:t>
            </w:r>
          </w:p>
        </w:tc>
      </w:tr>
      <w:tr w:rsidR="00303E90" w:rsidRPr="00A9739D" w:rsidTr="00C2143B">
        <w:tc>
          <w:tcPr>
            <w:tcW w:w="1242" w:type="dxa"/>
            <w:tcBorders>
              <w:top w:val="single" w:sz="18" w:space="0" w:color="auto"/>
            </w:tcBorders>
          </w:tcPr>
          <w:p w:rsidR="00303E90" w:rsidRPr="00A9739D" w:rsidRDefault="00303E90" w:rsidP="00303E90">
            <w:pPr>
              <w:jc w:val="center"/>
            </w:pPr>
            <w:r w:rsidRPr="00A9739D">
              <w:t>1</w:t>
            </w:r>
          </w:p>
        </w:tc>
        <w:tc>
          <w:tcPr>
            <w:tcW w:w="4122" w:type="dxa"/>
            <w:tcBorders>
              <w:top w:val="single" w:sz="18" w:space="0" w:color="auto"/>
            </w:tcBorders>
          </w:tcPr>
          <w:p w:rsidR="00303E90" w:rsidRPr="00A9739D" w:rsidRDefault="00303E90" w:rsidP="00303E90">
            <w:pPr>
              <w:autoSpaceDE w:val="0"/>
              <w:autoSpaceDN w:val="0"/>
              <w:adjustRightInd w:val="0"/>
              <w:jc w:val="both"/>
              <w:rPr>
                <w:highlight w:val="yellow"/>
              </w:rPr>
            </w:pPr>
            <w:r w:rsidRPr="00A9739D">
              <w:t xml:space="preserve">Информация о заказчике: наименование, место нахождения, </w:t>
            </w:r>
            <w:r w:rsidRPr="00A9739D">
              <w:lastRenderedPageBreak/>
              <w:t>почтовый адрес, адрес электронной почты, номер контактного телефона, ответственное должностное лицо заказчика</w:t>
            </w:r>
          </w:p>
        </w:tc>
        <w:tc>
          <w:tcPr>
            <w:tcW w:w="4950" w:type="dxa"/>
            <w:tcBorders>
              <w:top w:val="single" w:sz="18" w:space="0" w:color="auto"/>
            </w:tcBorders>
            <w:vAlign w:val="center"/>
          </w:tcPr>
          <w:p w:rsidR="002100B4" w:rsidRPr="004515D6" w:rsidRDefault="007C33E1" w:rsidP="00380BBE">
            <w:pPr>
              <w:autoSpaceDE w:val="0"/>
              <w:autoSpaceDN w:val="0"/>
              <w:adjustRightInd w:val="0"/>
              <w:jc w:val="both"/>
            </w:pPr>
            <w:r w:rsidRPr="007C33E1">
              <w:lastRenderedPageBreak/>
              <w:t xml:space="preserve">Муниципальное автономное учреждение «Централизованная клубная система </w:t>
            </w:r>
            <w:r w:rsidRPr="007C33E1">
              <w:lastRenderedPageBreak/>
              <w:t>Вагайского района», дале</w:t>
            </w:r>
            <w:r>
              <w:t>е МАУ «ЦКС Вагайского района»</w:t>
            </w:r>
          </w:p>
          <w:p w:rsidR="002721DD" w:rsidRPr="004515D6" w:rsidRDefault="002721DD" w:rsidP="002100B4">
            <w:pPr>
              <w:autoSpaceDE w:val="0"/>
              <w:autoSpaceDN w:val="0"/>
              <w:adjustRightInd w:val="0"/>
              <w:jc w:val="both"/>
            </w:pPr>
            <w:r w:rsidRPr="004515D6">
              <w:t xml:space="preserve">адрес: </w:t>
            </w:r>
            <w:r w:rsidR="00FE34C1" w:rsidRPr="00FE34C1">
              <w:t>626240, Тюменская область, с. Вагай, ул. Первухина, д.2</w:t>
            </w:r>
            <w:r w:rsidR="002100B4" w:rsidRPr="004515D6">
              <w:t>.</w:t>
            </w:r>
          </w:p>
          <w:p w:rsidR="002100B4" w:rsidRPr="004515D6" w:rsidRDefault="002721DD" w:rsidP="002721DD">
            <w:pPr>
              <w:autoSpaceDE w:val="0"/>
              <w:autoSpaceDN w:val="0"/>
              <w:adjustRightInd w:val="0"/>
              <w:jc w:val="both"/>
            </w:pPr>
            <w:r w:rsidRPr="004515D6">
              <w:t xml:space="preserve">адрес электронной почты: </w:t>
            </w:r>
            <w:r w:rsidR="00FE34C1" w:rsidRPr="00FE34C1">
              <w:rPr>
                <w:lang w:val="en-US"/>
              </w:rPr>
              <w:t>cultura</w:t>
            </w:r>
            <w:r w:rsidR="00FE34C1" w:rsidRPr="00FE34C1">
              <w:t>-</w:t>
            </w:r>
            <w:r w:rsidR="00FE34C1" w:rsidRPr="00FE34C1">
              <w:rPr>
                <w:lang w:val="en-US"/>
              </w:rPr>
              <w:t>vagay</w:t>
            </w:r>
            <w:r w:rsidR="00FE34C1" w:rsidRPr="00FE34C1">
              <w:t>@</w:t>
            </w:r>
            <w:r w:rsidR="00FE34C1" w:rsidRPr="00FE34C1">
              <w:rPr>
                <w:lang w:val="en-US"/>
              </w:rPr>
              <w:t>mail</w:t>
            </w:r>
            <w:r w:rsidR="00FE34C1" w:rsidRPr="00FE34C1">
              <w:t>.</w:t>
            </w:r>
            <w:r w:rsidR="00FE34C1" w:rsidRPr="00FE34C1">
              <w:rPr>
                <w:lang w:val="en-US"/>
              </w:rPr>
              <w:t>ru</w:t>
            </w:r>
            <w:r w:rsidR="002100B4" w:rsidRPr="004515D6">
              <w:t>.</w:t>
            </w:r>
          </w:p>
          <w:p w:rsidR="002721DD" w:rsidRPr="004515D6" w:rsidRDefault="002721DD" w:rsidP="002721DD">
            <w:pPr>
              <w:autoSpaceDE w:val="0"/>
              <w:autoSpaceDN w:val="0"/>
              <w:adjustRightInd w:val="0"/>
              <w:jc w:val="both"/>
            </w:pPr>
            <w:r w:rsidRPr="004515D6">
              <w:t xml:space="preserve">контактный телефон: </w:t>
            </w:r>
            <w:r w:rsidR="00FE34C1" w:rsidRPr="003071BC">
              <w:t>8(34539)2-33-18</w:t>
            </w:r>
            <w:r w:rsidR="00D53730">
              <w:t>, 89504873790</w:t>
            </w:r>
            <w:r w:rsidR="00ED6B6F" w:rsidRPr="004515D6">
              <w:t>.</w:t>
            </w:r>
          </w:p>
          <w:p w:rsidR="00DA3FBE" w:rsidRPr="00FE34C1" w:rsidRDefault="002721DD" w:rsidP="00DA3FBE">
            <w:pPr>
              <w:autoSpaceDE w:val="0"/>
              <w:autoSpaceDN w:val="0"/>
              <w:adjustRightInd w:val="0"/>
              <w:jc w:val="both"/>
            </w:pPr>
            <w:r w:rsidRPr="004515D6">
              <w:t>контактное ли</w:t>
            </w:r>
            <w:r w:rsidR="004515D6">
              <w:t xml:space="preserve">цо: </w:t>
            </w:r>
          </w:p>
          <w:p w:rsidR="00303E90" w:rsidRPr="00A13AB9" w:rsidRDefault="00FE34C1" w:rsidP="002721DD">
            <w:pPr>
              <w:autoSpaceDE w:val="0"/>
              <w:autoSpaceDN w:val="0"/>
              <w:adjustRightInd w:val="0"/>
              <w:jc w:val="both"/>
            </w:pPr>
            <w:r w:rsidRPr="00FE34C1">
              <w:t>Долгушина Ольга Александровна</w:t>
            </w:r>
          </w:p>
        </w:tc>
      </w:tr>
      <w:tr w:rsidR="00303E90" w:rsidRPr="00A9739D" w:rsidTr="00C2143B">
        <w:tc>
          <w:tcPr>
            <w:tcW w:w="1242" w:type="dxa"/>
          </w:tcPr>
          <w:p w:rsidR="00303E90" w:rsidRPr="00A9739D" w:rsidRDefault="00303E90" w:rsidP="00303E90">
            <w:pPr>
              <w:jc w:val="center"/>
            </w:pPr>
            <w:r w:rsidRPr="00A9739D">
              <w:lastRenderedPageBreak/>
              <w:t>2</w:t>
            </w:r>
          </w:p>
        </w:tc>
        <w:tc>
          <w:tcPr>
            <w:tcW w:w="4122" w:type="dxa"/>
          </w:tcPr>
          <w:p w:rsidR="00303E90" w:rsidRPr="00A9739D" w:rsidRDefault="00303E90" w:rsidP="00303E90">
            <w:pPr>
              <w:autoSpaceDE w:val="0"/>
              <w:autoSpaceDN w:val="0"/>
              <w:adjustRightInd w:val="0"/>
              <w:jc w:val="both"/>
            </w:pPr>
            <w:r w:rsidRPr="00A9739D">
              <w:t xml:space="preserve">Наименование объекта закупки </w:t>
            </w:r>
          </w:p>
        </w:tc>
        <w:tc>
          <w:tcPr>
            <w:tcW w:w="4950" w:type="dxa"/>
            <w:vAlign w:val="center"/>
          </w:tcPr>
          <w:p w:rsidR="00DA3FBE" w:rsidRPr="00DA3FBE" w:rsidRDefault="00DA3FBE" w:rsidP="00DA3FBE">
            <w:pPr>
              <w:autoSpaceDE w:val="0"/>
              <w:autoSpaceDN w:val="0"/>
              <w:adjustRightInd w:val="0"/>
              <w:jc w:val="both"/>
              <w:rPr>
                <w:rStyle w:val="fontstyle01"/>
                <w:sz w:val="24"/>
                <w:szCs w:val="24"/>
              </w:rPr>
            </w:pPr>
            <w:r>
              <w:rPr>
                <w:rStyle w:val="fontstyle01"/>
                <w:sz w:val="24"/>
                <w:szCs w:val="24"/>
              </w:rPr>
              <w:t>В</w:t>
            </w:r>
            <w:r w:rsidRPr="00DA3FBE">
              <w:rPr>
                <w:rStyle w:val="fontstyle01"/>
                <w:sz w:val="24"/>
                <w:szCs w:val="24"/>
              </w:rPr>
              <w:t>ыполнение работ: «Капитальный ремонт конструктивных элементов здания (объекта) Тукузский СДК по адресу: Тюменская область, Вагайский район,</w:t>
            </w:r>
          </w:p>
          <w:p w:rsidR="00CB6427" w:rsidRPr="004515D6" w:rsidRDefault="00DA3FBE" w:rsidP="00DA3FBE">
            <w:pPr>
              <w:autoSpaceDE w:val="0"/>
              <w:autoSpaceDN w:val="0"/>
              <w:adjustRightInd w:val="0"/>
              <w:jc w:val="both"/>
            </w:pPr>
            <w:r w:rsidRPr="00DA3FBE">
              <w:rPr>
                <w:rStyle w:val="fontstyle01"/>
                <w:sz w:val="24"/>
                <w:szCs w:val="24"/>
              </w:rPr>
              <w:t>с Тукуз, ул.Школьная, д. 4.</w:t>
            </w:r>
          </w:p>
        </w:tc>
      </w:tr>
      <w:tr w:rsidR="00303E90" w:rsidRPr="00A9739D" w:rsidTr="00C2143B">
        <w:tc>
          <w:tcPr>
            <w:tcW w:w="1242" w:type="dxa"/>
          </w:tcPr>
          <w:p w:rsidR="00303E90" w:rsidRPr="00A9739D" w:rsidRDefault="00303E90" w:rsidP="00303E90">
            <w:pPr>
              <w:jc w:val="center"/>
            </w:pPr>
            <w:r w:rsidRPr="00A9739D">
              <w:t>3</w:t>
            </w:r>
          </w:p>
        </w:tc>
        <w:tc>
          <w:tcPr>
            <w:tcW w:w="4122" w:type="dxa"/>
          </w:tcPr>
          <w:p w:rsidR="00303E90" w:rsidRPr="00A9739D" w:rsidRDefault="00303E90" w:rsidP="00303E90">
            <w:pPr>
              <w:jc w:val="both"/>
            </w:pPr>
            <w:r w:rsidRPr="00A9739D">
              <w:t xml:space="preserve">Описание объекта закупки </w:t>
            </w:r>
          </w:p>
        </w:tc>
        <w:tc>
          <w:tcPr>
            <w:tcW w:w="4950" w:type="dxa"/>
            <w:vAlign w:val="center"/>
          </w:tcPr>
          <w:p w:rsidR="00303E90" w:rsidRPr="00A9739D" w:rsidRDefault="00303E90" w:rsidP="00303E90">
            <w:pPr>
              <w:autoSpaceDE w:val="0"/>
              <w:autoSpaceDN w:val="0"/>
              <w:adjustRightInd w:val="0"/>
              <w:jc w:val="both"/>
            </w:pPr>
            <w:r w:rsidRPr="00A9739D">
              <w:t>В соответствие с Техническим заданием (Раздел 2)</w:t>
            </w:r>
            <w:r w:rsidR="00042B1F">
              <w:t>.</w:t>
            </w:r>
          </w:p>
        </w:tc>
      </w:tr>
      <w:tr w:rsidR="00303E90" w:rsidRPr="00A9739D" w:rsidTr="00C2143B">
        <w:tc>
          <w:tcPr>
            <w:tcW w:w="1242" w:type="dxa"/>
          </w:tcPr>
          <w:p w:rsidR="00303E90" w:rsidRPr="00A9739D" w:rsidRDefault="00303E90" w:rsidP="00303E90">
            <w:pPr>
              <w:jc w:val="center"/>
            </w:pPr>
            <w:r w:rsidRPr="00A9739D">
              <w:t>4</w:t>
            </w:r>
          </w:p>
        </w:tc>
        <w:tc>
          <w:tcPr>
            <w:tcW w:w="4122" w:type="dxa"/>
            <w:shd w:val="clear" w:color="auto" w:fill="FFFFFF"/>
          </w:tcPr>
          <w:p w:rsidR="00303E90" w:rsidRPr="00A9739D" w:rsidRDefault="00303E90" w:rsidP="00303E90">
            <w:pPr>
              <w:jc w:val="both"/>
            </w:pPr>
            <w:r w:rsidRPr="00A9739D">
              <w:t>Информация о месте доставки товара, выполнения работ, оказания услуг</w:t>
            </w:r>
          </w:p>
        </w:tc>
        <w:tc>
          <w:tcPr>
            <w:tcW w:w="4950" w:type="dxa"/>
            <w:shd w:val="clear" w:color="auto" w:fill="FFFFFF"/>
            <w:vAlign w:val="center"/>
          </w:tcPr>
          <w:p w:rsidR="00DA3FBE" w:rsidRDefault="00DA3FBE" w:rsidP="00DA3FBE">
            <w:pPr>
              <w:autoSpaceDE w:val="0"/>
              <w:autoSpaceDN w:val="0"/>
              <w:adjustRightInd w:val="0"/>
              <w:jc w:val="both"/>
            </w:pPr>
            <w:r>
              <w:t>Тюменская область, Вагайский район,</w:t>
            </w:r>
          </w:p>
          <w:p w:rsidR="00303E90" w:rsidRPr="00822140" w:rsidRDefault="00DA3FBE" w:rsidP="00DA3FBE">
            <w:pPr>
              <w:autoSpaceDE w:val="0"/>
              <w:autoSpaceDN w:val="0"/>
              <w:adjustRightInd w:val="0"/>
              <w:jc w:val="both"/>
            </w:pPr>
            <w:r>
              <w:t>с Тукуз, ул.Школьная, д. 4.</w:t>
            </w:r>
          </w:p>
        </w:tc>
      </w:tr>
      <w:tr w:rsidR="00303E90" w:rsidRPr="00A9739D" w:rsidTr="00C2143B">
        <w:trPr>
          <w:trHeight w:val="411"/>
        </w:trPr>
        <w:tc>
          <w:tcPr>
            <w:tcW w:w="1242" w:type="dxa"/>
          </w:tcPr>
          <w:p w:rsidR="00303E90" w:rsidRPr="00A9739D" w:rsidRDefault="00303E90" w:rsidP="00303E90">
            <w:pPr>
              <w:jc w:val="center"/>
            </w:pPr>
            <w:r w:rsidRPr="00A9739D">
              <w:t>5</w:t>
            </w:r>
          </w:p>
        </w:tc>
        <w:tc>
          <w:tcPr>
            <w:tcW w:w="4122" w:type="dxa"/>
            <w:shd w:val="clear" w:color="auto" w:fill="FFFFFF"/>
          </w:tcPr>
          <w:p w:rsidR="00303E90" w:rsidRPr="00A9739D" w:rsidRDefault="00303E90" w:rsidP="00303E90">
            <w:pPr>
              <w:jc w:val="both"/>
            </w:pPr>
            <w:r w:rsidRPr="00A9739D">
              <w:t>Срок поставки товара, завершения работы/график оказания услуг</w:t>
            </w:r>
          </w:p>
        </w:tc>
        <w:tc>
          <w:tcPr>
            <w:tcW w:w="4950" w:type="dxa"/>
            <w:shd w:val="clear" w:color="auto" w:fill="auto"/>
            <w:vAlign w:val="center"/>
          </w:tcPr>
          <w:p w:rsidR="00303E90" w:rsidRPr="00197307" w:rsidRDefault="00D1343A" w:rsidP="00070896">
            <w:pPr>
              <w:jc w:val="both"/>
            </w:pPr>
            <w:r w:rsidRPr="0064493F">
              <w:t xml:space="preserve">С момента заключения договора </w:t>
            </w:r>
            <w:r w:rsidR="004212DC">
              <w:t>п</w:t>
            </w:r>
            <w:r w:rsidRPr="0064493F">
              <w:t xml:space="preserve">о </w:t>
            </w:r>
            <w:r w:rsidR="001647E6" w:rsidRPr="001647E6">
              <w:t xml:space="preserve">01 </w:t>
            </w:r>
            <w:r w:rsidR="00070896">
              <w:t>октя</w:t>
            </w:r>
            <w:r w:rsidR="00D55471">
              <w:t>бря</w:t>
            </w:r>
            <w:r w:rsidR="004212DC">
              <w:t xml:space="preserve"> 2022 года включительно.</w:t>
            </w:r>
            <w:r w:rsidR="001647E6">
              <w:t xml:space="preserve"> </w:t>
            </w:r>
            <w:r w:rsidR="001647E6" w:rsidRPr="001647E6">
              <w:t>Подрядчик имеет право выполнить работы досрочно.</w:t>
            </w:r>
          </w:p>
        </w:tc>
      </w:tr>
      <w:tr w:rsidR="00303E90" w:rsidRPr="00A9739D" w:rsidTr="00C2143B">
        <w:trPr>
          <w:trHeight w:val="419"/>
        </w:trPr>
        <w:tc>
          <w:tcPr>
            <w:tcW w:w="1242" w:type="dxa"/>
            <w:vMerge w:val="restart"/>
          </w:tcPr>
          <w:p w:rsidR="00303E90" w:rsidRPr="00A9739D" w:rsidRDefault="00303E90" w:rsidP="00303E90">
            <w:pPr>
              <w:jc w:val="center"/>
            </w:pPr>
            <w:r w:rsidRPr="00A9739D">
              <w:t>6</w:t>
            </w:r>
          </w:p>
        </w:tc>
        <w:tc>
          <w:tcPr>
            <w:tcW w:w="4122" w:type="dxa"/>
          </w:tcPr>
          <w:p w:rsidR="00303E90" w:rsidRPr="00A9739D" w:rsidRDefault="00303E90" w:rsidP="00231F29">
            <w:pPr>
              <w:jc w:val="both"/>
            </w:pPr>
            <w:r w:rsidRPr="00A9739D">
              <w:t xml:space="preserve">Начальная (максимальная) цена </w:t>
            </w:r>
            <w:r w:rsidR="00231F29">
              <w:t>договора</w:t>
            </w:r>
          </w:p>
        </w:tc>
        <w:tc>
          <w:tcPr>
            <w:tcW w:w="4950" w:type="dxa"/>
            <w:shd w:val="clear" w:color="auto" w:fill="auto"/>
            <w:vAlign w:val="center"/>
          </w:tcPr>
          <w:p w:rsidR="00303E90" w:rsidRPr="00822140" w:rsidRDefault="004B6430" w:rsidP="00070896">
            <w:pPr>
              <w:jc w:val="both"/>
            </w:pPr>
            <w:r w:rsidRPr="00504B78">
              <w:t xml:space="preserve">5 062 </w:t>
            </w:r>
            <w:r w:rsidR="00070896">
              <w:t>288</w:t>
            </w:r>
            <w:r w:rsidRPr="00504B78">
              <w:t xml:space="preserve"> руб. </w:t>
            </w:r>
            <w:r w:rsidR="007103F1" w:rsidRPr="00504B78">
              <w:t>(</w:t>
            </w:r>
            <w:r w:rsidRPr="00504B78">
              <w:t xml:space="preserve">Пять миллионов шестьдесят две тысячи </w:t>
            </w:r>
            <w:r w:rsidR="00070896">
              <w:t>двести восемьдесят восемь</w:t>
            </w:r>
            <w:r w:rsidRPr="00504B78">
              <w:t xml:space="preserve"> рубл</w:t>
            </w:r>
            <w:r w:rsidR="007219B8">
              <w:t xml:space="preserve">ей </w:t>
            </w:r>
            <w:r w:rsidR="00070896">
              <w:t>80</w:t>
            </w:r>
            <w:r w:rsidRPr="00504B78">
              <w:t xml:space="preserve"> копеек</w:t>
            </w:r>
            <w:r w:rsidR="00E92093" w:rsidRPr="00504B78">
              <w:t>)</w:t>
            </w:r>
            <w:r w:rsidR="007103F1" w:rsidRPr="00504B78">
              <w:t xml:space="preserve"> </w:t>
            </w:r>
            <w:r w:rsidR="00070896" w:rsidRPr="00070896">
              <w:t>80 коп</w:t>
            </w:r>
            <w:r w:rsidR="00070896">
              <w:t>еек</w:t>
            </w:r>
            <w:r w:rsidR="007103F1" w:rsidRPr="007B52A9">
              <w:t>.</w:t>
            </w:r>
          </w:p>
        </w:tc>
      </w:tr>
      <w:tr w:rsidR="00303E90" w:rsidRPr="00A9739D" w:rsidTr="00C2143B">
        <w:tc>
          <w:tcPr>
            <w:tcW w:w="1242" w:type="dxa"/>
            <w:vMerge/>
          </w:tcPr>
          <w:p w:rsidR="00303E90" w:rsidRPr="00A9739D" w:rsidRDefault="00303E90" w:rsidP="00303E90">
            <w:pPr>
              <w:jc w:val="center"/>
            </w:pPr>
          </w:p>
        </w:tc>
        <w:tc>
          <w:tcPr>
            <w:tcW w:w="4122" w:type="dxa"/>
          </w:tcPr>
          <w:p w:rsidR="00303E90" w:rsidRPr="00A9739D" w:rsidRDefault="009018F3" w:rsidP="00303E90">
            <w:pPr>
              <w:jc w:val="both"/>
            </w:pPr>
            <w:r>
              <w:t>Обоснование начальной (максимальной)</w:t>
            </w:r>
            <w:r w:rsidR="00303E90" w:rsidRPr="00A9739D">
              <w:t xml:space="preserve"> цены договора </w:t>
            </w:r>
          </w:p>
        </w:tc>
        <w:tc>
          <w:tcPr>
            <w:tcW w:w="4950" w:type="dxa"/>
            <w:vAlign w:val="center"/>
          </w:tcPr>
          <w:p w:rsidR="00303E90" w:rsidRPr="00A9739D" w:rsidRDefault="00303E90" w:rsidP="002721DD">
            <w:pPr>
              <w:jc w:val="both"/>
            </w:pPr>
            <w:r w:rsidRPr="00A9739D">
              <w:t>Цена договора включает в себя общую стоимость работ, предусмотренных Разделом 2 «Техническое задание»</w:t>
            </w:r>
            <w:r w:rsidR="007728DB">
              <w:t>, локальной сметой</w:t>
            </w:r>
            <w:r w:rsidR="00722803">
              <w:t xml:space="preserve"> и </w:t>
            </w:r>
            <w:r w:rsidR="00A62C7C">
              <w:t>ведомостью объема работ</w:t>
            </w:r>
            <w:r w:rsidRPr="00A9739D">
              <w:t>, стоимость оборудования, материалов и комплектующих, необходимых для проведения работ, расходы на их погрузку, доставку до места выполнения работ, разгрузку, уплату налогов, сборов и любых других обязательных платежей, уплачиваемых в соответствии с законодательством Российской Федерации и другие расходы Подрядчика, связанные с исполнением договора.</w:t>
            </w:r>
          </w:p>
        </w:tc>
      </w:tr>
      <w:tr w:rsidR="00303E90" w:rsidRPr="00A9739D" w:rsidTr="00C2143B">
        <w:trPr>
          <w:trHeight w:val="388"/>
        </w:trPr>
        <w:tc>
          <w:tcPr>
            <w:tcW w:w="1242" w:type="dxa"/>
          </w:tcPr>
          <w:p w:rsidR="00303E90" w:rsidRPr="00A9739D" w:rsidRDefault="00303E90" w:rsidP="00303E90">
            <w:pPr>
              <w:jc w:val="center"/>
            </w:pPr>
            <w:r w:rsidRPr="00A9739D">
              <w:t>7</w:t>
            </w:r>
          </w:p>
        </w:tc>
        <w:tc>
          <w:tcPr>
            <w:tcW w:w="4122" w:type="dxa"/>
          </w:tcPr>
          <w:p w:rsidR="00303E90" w:rsidRPr="00A9739D" w:rsidRDefault="00303E90" w:rsidP="00303E90">
            <w:pPr>
              <w:jc w:val="both"/>
            </w:pPr>
            <w:r w:rsidRPr="00A9739D">
              <w:t>Источник финансирования</w:t>
            </w:r>
          </w:p>
          <w:p w:rsidR="00303E90" w:rsidRPr="00A9739D" w:rsidRDefault="00303E90" w:rsidP="00303E90">
            <w:pPr>
              <w:jc w:val="both"/>
            </w:pPr>
          </w:p>
        </w:tc>
        <w:tc>
          <w:tcPr>
            <w:tcW w:w="4950" w:type="dxa"/>
            <w:vAlign w:val="center"/>
          </w:tcPr>
          <w:p w:rsidR="00303E90" w:rsidRPr="009018F3" w:rsidRDefault="002F039E" w:rsidP="009C3375">
            <w:pPr>
              <w:jc w:val="both"/>
              <w:rPr>
                <w:highlight w:val="yellow"/>
              </w:rPr>
            </w:pPr>
            <w:r w:rsidRPr="002F039E">
              <w:rPr>
                <w:rFonts w:eastAsia="Calibri"/>
                <w:color w:val="00000A"/>
                <w:lang w:eastAsia="en-US"/>
              </w:rPr>
              <w:t xml:space="preserve">Субсидии </w:t>
            </w:r>
            <w:r w:rsidR="004E5CEE" w:rsidRPr="002F039E">
              <w:rPr>
                <w:rFonts w:eastAsia="Calibri"/>
                <w:color w:val="00000A"/>
                <w:lang w:eastAsia="en-US"/>
              </w:rPr>
              <w:t>бюджет</w:t>
            </w:r>
            <w:r w:rsidRPr="002F039E">
              <w:rPr>
                <w:rFonts w:eastAsia="Calibri"/>
                <w:color w:val="00000A"/>
                <w:lang w:eastAsia="en-US"/>
              </w:rPr>
              <w:t>а</w:t>
            </w:r>
            <w:bookmarkStart w:id="253" w:name="_GoBack"/>
            <w:bookmarkEnd w:id="253"/>
            <w:r w:rsidR="004E5CEE" w:rsidRPr="002F039E">
              <w:rPr>
                <w:rFonts w:eastAsia="Calibri"/>
                <w:color w:val="00000A"/>
                <w:lang w:eastAsia="en-US"/>
              </w:rPr>
              <w:t xml:space="preserve"> Вагайского муниципального района</w:t>
            </w:r>
          </w:p>
        </w:tc>
      </w:tr>
      <w:tr w:rsidR="00303E90" w:rsidRPr="00A9739D" w:rsidTr="00C2143B">
        <w:trPr>
          <w:trHeight w:val="443"/>
        </w:trPr>
        <w:tc>
          <w:tcPr>
            <w:tcW w:w="1242" w:type="dxa"/>
          </w:tcPr>
          <w:p w:rsidR="00303E90" w:rsidRPr="00A9739D" w:rsidRDefault="00303E90" w:rsidP="00303E90">
            <w:pPr>
              <w:jc w:val="center"/>
            </w:pPr>
            <w:r w:rsidRPr="00A9739D">
              <w:t>8</w:t>
            </w:r>
          </w:p>
        </w:tc>
        <w:tc>
          <w:tcPr>
            <w:tcW w:w="4122" w:type="dxa"/>
            <w:tcBorders>
              <w:top w:val="single" w:sz="4" w:space="0" w:color="000000"/>
              <w:left w:val="single" w:sz="4" w:space="0" w:color="000000"/>
              <w:bottom w:val="single" w:sz="4" w:space="0" w:color="000000"/>
            </w:tcBorders>
            <w:shd w:val="clear" w:color="auto" w:fill="auto"/>
          </w:tcPr>
          <w:p w:rsidR="00303E90" w:rsidRPr="00B775DD" w:rsidRDefault="00303E90" w:rsidP="00B775DD">
            <w:pPr>
              <w:pStyle w:val="aff8"/>
              <w:widowControl w:val="0"/>
              <w:ind w:left="0" w:right="-1"/>
              <w:jc w:val="both"/>
              <w:rPr>
                <w:sz w:val="24"/>
                <w:szCs w:val="24"/>
              </w:rPr>
            </w:pPr>
            <w:r w:rsidRPr="00A9739D">
              <w:rPr>
                <w:sz w:val="24"/>
                <w:szCs w:val="24"/>
              </w:rPr>
              <w:t>Форма,</w:t>
            </w:r>
            <w:r w:rsidR="00B775DD">
              <w:rPr>
                <w:sz w:val="24"/>
                <w:szCs w:val="24"/>
              </w:rPr>
              <w:t xml:space="preserve"> сроки и порядок оплаты товара </w:t>
            </w:r>
          </w:p>
        </w:tc>
        <w:tc>
          <w:tcPr>
            <w:tcW w:w="4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3E90" w:rsidRPr="004F4568" w:rsidRDefault="004F4568" w:rsidP="00303E90">
            <w:pPr>
              <w:pStyle w:val="aff4"/>
              <w:ind w:left="34" w:right="141" w:firstLine="142"/>
              <w:jc w:val="both"/>
            </w:pPr>
            <w:r w:rsidRPr="004F4568">
              <w:rPr>
                <w:rFonts w:eastAsia="Calibri"/>
                <w:lang w:eastAsia="en-US"/>
              </w:rPr>
              <w:t xml:space="preserve">В соответствии с условиями договора (Раздел </w:t>
            </w:r>
            <w:r>
              <w:rPr>
                <w:rFonts w:eastAsia="Calibri"/>
                <w:lang w:val="en-US" w:eastAsia="en-US"/>
              </w:rPr>
              <w:t>II</w:t>
            </w:r>
            <w:r>
              <w:rPr>
                <w:rFonts w:eastAsia="Calibri"/>
                <w:lang w:eastAsia="en-US"/>
              </w:rPr>
              <w:t>)</w:t>
            </w:r>
          </w:p>
        </w:tc>
      </w:tr>
      <w:tr w:rsidR="00303E90" w:rsidRPr="00A9739D" w:rsidTr="00C2143B">
        <w:tc>
          <w:tcPr>
            <w:tcW w:w="1242" w:type="dxa"/>
          </w:tcPr>
          <w:p w:rsidR="00303E90" w:rsidRPr="00A9739D" w:rsidRDefault="00606737" w:rsidP="00303E90">
            <w:pPr>
              <w:jc w:val="center"/>
            </w:pPr>
            <w:r>
              <w:t>9</w:t>
            </w:r>
          </w:p>
        </w:tc>
        <w:tc>
          <w:tcPr>
            <w:tcW w:w="4122" w:type="dxa"/>
          </w:tcPr>
          <w:p w:rsidR="00303E90" w:rsidRPr="00A9739D" w:rsidRDefault="00303E90" w:rsidP="00303E90">
            <w:pPr>
              <w:widowControl w:val="0"/>
              <w:tabs>
                <w:tab w:val="left" w:pos="851"/>
              </w:tabs>
              <w:autoSpaceDE w:val="0"/>
              <w:autoSpaceDN w:val="0"/>
              <w:adjustRightInd w:val="0"/>
              <w:contextualSpacing/>
              <w:jc w:val="both"/>
              <w:rPr>
                <w:rFonts w:eastAsia="Calibri"/>
                <w:lang w:eastAsia="en-US"/>
              </w:rPr>
            </w:pPr>
            <w:r w:rsidRPr="00A9739D">
              <w:rPr>
                <w:rFonts w:eastAsia="Calibri"/>
                <w:lang w:eastAsia="en-US"/>
              </w:rPr>
              <w:t xml:space="preserve">Способ определения поставщика, подрядчика, исполнителя </w:t>
            </w:r>
          </w:p>
        </w:tc>
        <w:tc>
          <w:tcPr>
            <w:tcW w:w="4950" w:type="dxa"/>
            <w:vAlign w:val="center"/>
          </w:tcPr>
          <w:p w:rsidR="00303E90" w:rsidRPr="00A9739D" w:rsidRDefault="009367D9" w:rsidP="00303E90">
            <w:pPr>
              <w:jc w:val="both"/>
            </w:pPr>
            <w:r>
              <w:t>К</w:t>
            </w:r>
            <w:r w:rsidR="00303E90" w:rsidRPr="00A9739D">
              <w:t>онкурс в электронной форме</w:t>
            </w:r>
          </w:p>
        </w:tc>
      </w:tr>
      <w:tr w:rsidR="00303E90" w:rsidRPr="00A9739D" w:rsidTr="00C2143B">
        <w:tc>
          <w:tcPr>
            <w:tcW w:w="1242" w:type="dxa"/>
            <w:vMerge w:val="restart"/>
          </w:tcPr>
          <w:p w:rsidR="00303E90" w:rsidRPr="00A9739D" w:rsidRDefault="00606737" w:rsidP="00303E90">
            <w:pPr>
              <w:jc w:val="center"/>
            </w:pPr>
            <w:r>
              <w:t>10</w:t>
            </w:r>
          </w:p>
        </w:tc>
        <w:tc>
          <w:tcPr>
            <w:tcW w:w="4122" w:type="dxa"/>
          </w:tcPr>
          <w:p w:rsidR="00303E90" w:rsidRPr="00A9739D" w:rsidRDefault="00303E90" w:rsidP="00303E90">
            <w:pPr>
              <w:widowControl w:val="0"/>
              <w:tabs>
                <w:tab w:val="left" w:pos="851"/>
              </w:tabs>
              <w:autoSpaceDE w:val="0"/>
              <w:autoSpaceDN w:val="0"/>
              <w:adjustRightInd w:val="0"/>
              <w:contextualSpacing/>
              <w:jc w:val="both"/>
              <w:rPr>
                <w:rFonts w:eastAsia="Calibri"/>
                <w:lang w:eastAsia="en-US"/>
              </w:rPr>
            </w:pPr>
            <w:r w:rsidRPr="00A9739D">
              <w:rPr>
                <w:rFonts w:eastAsia="Calibri"/>
                <w:lang w:eastAsia="en-US"/>
              </w:rPr>
              <w:t>Место подачи заявок участников открытого конкурса в электронной форме</w:t>
            </w:r>
          </w:p>
        </w:tc>
        <w:tc>
          <w:tcPr>
            <w:tcW w:w="4950" w:type="dxa"/>
            <w:vAlign w:val="center"/>
          </w:tcPr>
          <w:p w:rsidR="00303E90" w:rsidRPr="00A9739D" w:rsidRDefault="00303E90" w:rsidP="00B775DD">
            <w:pPr>
              <w:widowControl w:val="0"/>
              <w:tabs>
                <w:tab w:val="left" w:pos="851"/>
              </w:tabs>
              <w:autoSpaceDE w:val="0"/>
              <w:autoSpaceDN w:val="0"/>
              <w:adjustRightInd w:val="0"/>
              <w:contextualSpacing/>
              <w:jc w:val="both"/>
              <w:rPr>
                <w:rFonts w:eastAsia="Calibri"/>
                <w:lang w:eastAsia="en-US"/>
              </w:rPr>
            </w:pPr>
            <w:r w:rsidRPr="00A9739D">
              <w:rPr>
                <w:rFonts w:eastAsia="Calibri"/>
                <w:lang w:eastAsia="en-US"/>
              </w:rPr>
              <w:t xml:space="preserve">Заявка на участие </w:t>
            </w:r>
            <w:r w:rsidR="009367D9">
              <w:rPr>
                <w:rFonts w:eastAsia="Calibri"/>
                <w:lang w:eastAsia="en-US"/>
              </w:rPr>
              <w:t>в</w:t>
            </w:r>
            <w:r w:rsidRPr="00A9739D">
              <w:rPr>
                <w:rFonts w:eastAsia="Calibri"/>
                <w:lang w:eastAsia="en-US"/>
              </w:rPr>
              <w:t xml:space="preserve"> конкурсе в электронной форме направляется участником оператору электронной площадки по адресу электронной площадки в информационно-телекоммуникационной сети «Интернет», указанному в настоящей позиции</w:t>
            </w:r>
          </w:p>
        </w:tc>
      </w:tr>
      <w:tr w:rsidR="00303E90" w:rsidRPr="00A9739D" w:rsidTr="00C2143B">
        <w:tc>
          <w:tcPr>
            <w:tcW w:w="1242" w:type="dxa"/>
            <w:vMerge/>
          </w:tcPr>
          <w:p w:rsidR="00303E90" w:rsidRPr="00A9739D" w:rsidRDefault="00303E90" w:rsidP="00303E90">
            <w:pPr>
              <w:jc w:val="center"/>
            </w:pPr>
          </w:p>
        </w:tc>
        <w:tc>
          <w:tcPr>
            <w:tcW w:w="4122" w:type="dxa"/>
          </w:tcPr>
          <w:p w:rsidR="00303E90" w:rsidRPr="00A9739D" w:rsidRDefault="00303E90" w:rsidP="00303E90">
            <w:pPr>
              <w:widowControl w:val="0"/>
              <w:tabs>
                <w:tab w:val="left" w:pos="851"/>
              </w:tabs>
              <w:autoSpaceDE w:val="0"/>
              <w:autoSpaceDN w:val="0"/>
              <w:adjustRightInd w:val="0"/>
              <w:contextualSpacing/>
              <w:jc w:val="both"/>
              <w:rPr>
                <w:rFonts w:eastAsia="Calibri"/>
                <w:lang w:eastAsia="en-US"/>
              </w:rPr>
            </w:pPr>
            <w:r w:rsidRPr="00A9739D">
              <w:rPr>
                <w:rFonts w:eastAsia="Calibri"/>
                <w:lang w:eastAsia="en-US"/>
              </w:rPr>
              <w:t>Адрес электронной площадки в информационно-телекоммуникационной сети «Интернет»</w:t>
            </w:r>
          </w:p>
        </w:tc>
        <w:tc>
          <w:tcPr>
            <w:tcW w:w="4950" w:type="dxa"/>
            <w:vAlign w:val="center"/>
          </w:tcPr>
          <w:p w:rsidR="00303E90" w:rsidRPr="00E81185" w:rsidRDefault="00303E90" w:rsidP="00303E90">
            <w:r w:rsidRPr="00E81185">
              <w:t>https://etp.torgi-online.com/</w:t>
            </w:r>
          </w:p>
        </w:tc>
      </w:tr>
      <w:tr w:rsidR="00303E90" w:rsidRPr="00A9739D" w:rsidTr="00C2143B">
        <w:trPr>
          <w:trHeight w:val="599"/>
        </w:trPr>
        <w:tc>
          <w:tcPr>
            <w:tcW w:w="1242" w:type="dxa"/>
            <w:vMerge w:val="restart"/>
          </w:tcPr>
          <w:p w:rsidR="00303E90" w:rsidRPr="00A9739D" w:rsidRDefault="00606737" w:rsidP="00303E90">
            <w:pPr>
              <w:jc w:val="center"/>
            </w:pPr>
            <w:r>
              <w:lastRenderedPageBreak/>
              <w:t>11</w:t>
            </w:r>
          </w:p>
          <w:p w:rsidR="00303E90" w:rsidRPr="00A9739D" w:rsidRDefault="00303E90" w:rsidP="00303E90">
            <w:pPr>
              <w:jc w:val="center"/>
            </w:pPr>
          </w:p>
        </w:tc>
        <w:tc>
          <w:tcPr>
            <w:tcW w:w="4122" w:type="dxa"/>
          </w:tcPr>
          <w:p w:rsidR="00303E90" w:rsidRPr="00A9739D" w:rsidRDefault="00303E90" w:rsidP="00303E90">
            <w:pPr>
              <w:widowControl w:val="0"/>
              <w:tabs>
                <w:tab w:val="left" w:pos="851"/>
              </w:tabs>
              <w:autoSpaceDE w:val="0"/>
              <w:autoSpaceDN w:val="0"/>
              <w:adjustRightInd w:val="0"/>
              <w:contextualSpacing/>
              <w:jc w:val="both"/>
              <w:rPr>
                <w:rFonts w:eastAsia="Calibri"/>
                <w:b/>
                <w:lang w:eastAsia="en-US"/>
              </w:rPr>
            </w:pPr>
            <w:r w:rsidRPr="00A9739D">
              <w:rPr>
                <w:rFonts w:eastAsia="Calibri"/>
                <w:lang w:eastAsia="en-US"/>
              </w:rPr>
              <w:t>Дата начала срока подачи заявок на участие в конкурсе в электронной форме</w:t>
            </w:r>
          </w:p>
        </w:tc>
        <w:tc>
          <w:tcPr>
            <w:tcW w:w="4950" w:type="dxa"/>
            <w:vAlign w:val="center"/>
          </w:tcPr>
          <w:p w:rsidR="00303E90" w:rsidRPr="00075441" w:rsidRDefault="004B6430" w:rsidP="00AB7999">
            <w:pPr>
              <w:widowControl w:val="0"/>
              <w:tabs>
                <w:tab w:val="left" w:pos="851"/>
              </w:tabs>
              <w:autoSpaceDE w:val="0"/>
              <w:autoSpaceDN w:val="0"/>
              <w:adjustRightInd w:val="0"/>
              <w:contextualSpacing/>
              <w:rPr>
                <w:rFonts w:eastAsia="Calibri"/>
                <w:b/>
                <w:i/>
                <w:highlight w:val="yellow"/>
                <w:lang w:eastAsia="en-US"/>
              </w:rPr>
            </w:pPr>
            <w:r>
              <w:rPr>
                <w:rFonts w:eastAsia="Calibri"/>
                <w:i/>
                <w:lang w:eastAsia="en-US"/>
              </w:rPr>
              <w:t>С момента публикации Извещения</w:t>
            </w:r>
          </w:p>
        </w:tc>
      </w:tr>
      <w:tr w:rsidR="00303E90" w:rsidRPr="00A9739D" w:rsidTr="00C2143B">
        <w:tc>
          <w:tcPr>
            <w:tcW w:w="1242" w:type="dxa"/>
            <w:vMerge/>
          </w:tcPr>
          <w:p w:rsidR="00303E90" w:rsidRPr="00A9739D" w:rsidRDefault="00303E90" w:rsidP="00303E90">
            <w:pPr>
              <w:jc w:val="center"/>
            </w:pPr>
          </w:p>
        </w:tc>
        <w:tc>
          <w:tcPr>
            <w:tcW w:w="4122" w:type="dxa"/>
          </w:tcPr>
          <w:p w:rsidR="00303E90" w:rsidRPr="00A9739D" w:rsidRDefault="00303E90" w:rsidP="00303E90">
            <w:pPr>
              <w:widowControl w:val="0"/>
              <w:tabs>
                <w:tab w:val="left" w:pos="851"/>
              </w:tabs>
              <w:autoSpaceDE w:val="0"/>
              <w:autoSpaceDN w:val="0"/>
              <w:adjustRightInd w:val="0"/>
              <w:contextualSpacing/>
              <w:jc w:val="both"/>
              <w:rPr>
                <w:rFonts w:eastAsia="Calibri"/>
                <w:lang w:eastAsia="en-US"/>
              </w:rPr>
            </w:pPr>
            <w:r w:rsidRPr="00A9739D">
              <w:rPr>
                <w:rFonts w:eastAsia="Calibri"/>
                <w:lang w:eastAsia="en-US"/>
              </w:rPr>
              <w:t>Дата и время окончания срока подачи заявок на участие в конкурсе в электронной форме</w:t>
            </w:r>
          </w:p>
        </w:tc>
        <w:tc>
          <w:tcPr>
            <w:tcW w:w="4950" w:type="dxa"/>
            <w:vAlign w:val="center"/>
          </w:tcPr>
          <w:p w:rsidR="00303E90" w:rsidRPr="00075441" w:rsidRDefault="00C319A8" w:rsidP="00B775DD">
            <w:pPr>
              <w:widowControl w:val="0"/>
              <w:tabs>
                <w:tab w:val="left" w:pos="851"/>
              </w:tabs>
              <w:autoSpaceDE w:val="0"/>
              <w:autoSpaceDN w:val="0"/>
              <w:adjustRightInd w:val="0"/>
              <w:contextualSpacing/>
              <w:rPr>
                <w:rFonts w:eastAsia="Calibri"/>
                <w:i/>
                <w:highlight w:val="yellow"/>
                <w:lang w:eastAsia="en-US"/>
              </w:rPr>
            </w:pPr>
            <w:r w:rsidRPr="00B775DD">
              <w:rPr>
                <w:rFonts w:eastAsia="Calibri"/>
                <w:i/>
                <w:lang w:eastAsia="en-US"/>
              </w:rPr>
              <w:t>05</w:t>
            </w:r>
            <w:r w:rsidR="00303E90" w:rsidRPr="00B775DD">
              <w:rPr>
                <w:rFonts w:eastAsia="Calibri"/>
                <w:i/>
                <w:lang w:eastAsia="en-US"/>
              </w:rPr>
              <w:t>.</w:t>
            </w:r>
            <w:r w:rsidR="003039D8" w:rsidRPr="00B775DD">
              <w:rPr>
                <w:rFonts w:eastAsia="Calibri"/>
                <w:i/>
                <w:highlight w:val="yellow"/>
                <w:lang w:eastAsia="en-US"/>
              </w:rPr>
              <w:t>0</w:t>
            </w:r>
            <w:r w:rsidR="00B775DD" w:rsidRPr="00B775DD">
              <w:rPr>
                <w:rFonts w:eastAsia="Calibri"/>
                <w:i/>
                <w:highlight w:val="yellow"/>
                <w:lang w:eastAsia="en-US"/>
              </w:rPr>
              <w:t>5</w:t>
            </w:r>
            <w:r w:rsidR="00303E90" w:rsidRPr="00B775DD">
              <w:rPr>
                <w:rFonts w:eastAsia="Calibri"/>
                <w:i/>
                <w:lang w:eastAsia="en-US"/>
              </w:rPr>
              <w:t>.202</w:t>
            </w:r>
            <w:r w:rsidR="003039D8" w:rsidRPr="00B775DD">
              <w:rPr>
                <w:rFonts w:eastAsia="Calibri"/>
                <w:i/>
                <w:lang w:eastAsia="en-US"/>
              </w:rPr>
              <w:t>2</w:t>
            </w:r>
            <w:r w:rsidR="00303E90" w:rsidRPr="00B775DD">
              <w:rPr>
                <w:rFonts w:eastAsia="Calibri"/>
                <w:i/>
                <w:lang w:eastAsia="en-US"/>
              </w:rPr>
              <w:t xml:space="preserve"> года в </w:t>
            </w:r>
            <w:r w:rsidR="00F836BA" w:rsidRPr="00B775DD">
              <w:rPr>
                <w:rFonts w:eastAsia="Calibri"/>
                <w:i/>
                <w:lang w:eastAsia="en-US"/>
              </w:rPr>
              <w:t>09</w:t>
            </w:r>
            <w:r w:rsidR="00303E90" w:rsidRPr="00B775DD">
              <w:rPr>
                <w:rFonts w:eastAsia="Calibri"/>
                <w:i/>
                <w:lang w:eastAsia="en-US"/>
              </w:rPr>
              <w:t>:00 (время местное</w:t>
            </w:r>
            <w:r w:rsidR="00075441" w:rsidRPr="00B775DD">
              <w:rPr>
                <w:rFonts w:eastAsia="Calibri"/>
                <w:i/>
                <w:lang w:eastAsia="en-US"/>
              </w:rPr>
              <w:t xml:space="preserve"> Заказчика</w:t>
            </w:r>
            <w:r w:rsidR="00303E90" w:rsidRPr="00B775DD">
              <w:rPr>
                <w:rFonts w:eastAsia="Calibri"/>
                <w:i/>
                <w:lang w:eastAsia="en-US"/>
              </w:rPr>
              <w:t>)</w:t>
            </w:r>
          </w:p>
        </w:tc>
      </w:tr>
      <w:tr w:rsidR="00303E90" w:rsidRPr="00A9739D" w:rsidTr="00CF6547">
        <w:trPr>
          <w:trHeight w:val="2276"/>
        </w:trPr>
        <w:tc>
          <w:tcPr>
            <w:tcW w:w="1242" w:type="dxa"/>
            <w:vMerge/>
          </w:tcPr>
          <w:p w:rsidR="00303E90" w:rsidRPr="00A9739D" w:rsidRDefault="00303E90" w:rsidP="00303E90">
            <w:pPr>
              <w:jc w:val="center"/>
            </w:pPr>
          </w:p>
        </w:tc>
        <w:tc>
          <w:tcPr>
            <w:tcW w:w="4122" w:type="dxa"/>
          </w:tcPr>
          <w:p w:rsidR="00303E90" w:rsidRPr="00A9739D" w:rsidRDefault="00303E90" w:rsidP="00303E90">
            <w:pPr>
              <w:widowControl w:val="0"/>
              <w:tabs>
                <w:tab w:val="left" w:pos="851"/>
              </w:tabs>
              <w:autoSpaceDE w:val="0"/>
              <w:autoSpaceDN w:val="0"/>
              <w:adjustRightInd w:val="0"/>
              <w:contextualSpacing/>
              <w:jc w:val="both"/>
              <w:rPr>
                <w:rFonts w:eastAsia="Calibri"/>
                <w:lang w:eastAsia="en-US"/>
              </w:rPr>
            </w:pPr>
            <w:r w:rsidRPr="00A9739D">
              <w:rPr>
                <w:rFonts w:eastAsia="Calibri"/>
                <w:lang w:eastAsia="en-US"/>
              </w:rPr>
              <w:t>Порядок подачи заявок на участие в конкурсе в электронной форме</w:t>
            </w:r>
          </w:p>
        </w:tc>
        <w:tc>
          <w:tcPr>
            <w:tcW w:w="4950" w:type="dxa"/>
            <w:shd w:val="clear" w:color="auto" w:fill="auto"/>
          </w:tcPr>
          <w:p w:rsidR="00303E90" w:rsidRPr="00A9739D" w:rsidRDefault="00303E90" w:rsidP="00D15783">
            <w:pPr>
              <w:widowControl w:val="0"/>
              <w:tabs>
                <w:tab w:val="left" w:pos="851"/>
              </w:tabs>
              <w:autoSpaceDE w:val="0"/>
              <w:autoSpaceDN w:val="0"/>
              <w:adjustRightInd w:val="0"/>
              <w:contextualSpacing/>
              <w:rPr>
                <w:rFonts w:eastAsia="Calibri"/>
                <w:lang w:eastAsia="en-US"/>
              </w:rPr>
            </w:pPr>
            <w:r w:rsidRPr="00A9739D">
              <w:rPr>
                <w:rFonts w:eastAsia="Calibri"/>
                <w:lang w:eastAsia="en-US"/>
              </w:rPr>
              <w:t xml:space="preserve">Подача заявок на участие в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 </w:t>
            </w:r>
          </w:p>
          <w:p w:rsidR="00DF4AD2" w:rsidRPr="00A9739D" w:rsidRDefault="00303E90" w:rsidP="00D15783">
            <w:pPr>
              <w:widowControl w:val="0"/>
              <w:tabs>
                <w:tab w:val="left" w:pos="851"/>
              </w:tabs>
              <w:autoSpaceDE w:val="0"/>
              <w:autoSpaceDN w:val="0"/>
              <w:adjustRightInd w:val="0"/>
              <w:contextualSpacing/>
              <w:rPr>
                <w:rFonts w:eastAsia="Calibri"/>
                <w:lang w:eastAsia="en-US"/>
              </w:rPr>
            </w:pPr>
            <w:r w:rsidRPr="00A9739D">
              <w:rPr>
                <w:rFonts w:eastAsia="Calibri"/>
                <w:lang w:eastAsia="en-US"/>
              </w:rPr>
              <w:t xml:space="preserve">Участник конкурса в электронной форме вправе подать только одну заявку на участие </w:t>
            </w:r>
            <w:r w:rsidR="00075441" w:rsidRPr="00A9739D">
              <w:rPr>
                <w:rFonts w:eastAsia="Calibri"/>
                <w:lang w:eastAsia="en-US"/>
              </w:rPr>
              <w:t>в конкурсе</w:t>
            </w:r>
            <w:r w:rsidRPr="00A9739D">
              <w:rPr>
                <w:rFonts w:eastAsia="Calibri"/>
                <w:lang w:eastAsia="en-US"/>
              </w:rPr>
              <w:t xml:space="preserve"> в электронной форме.</w:t>
            </w:r>
          </w:p>
        </w:tc>
      </w:tr>
      <w:tr w:rsidR="00DF4AD2" w:rsidRPr="00A9739D" w:rsidTr="00C2143B">
        <w:trPr>
          <w:trHeight w:val="852"/>
        </w:trPr>
        <w:tc>
          <w:tcPr>
            <w:tcW w:w="1242" w:type="dxa"/>
          </w:tcPr>
          <w:p w:rsidR="00DF4AD2" w:rsidRPr="00A9739D" w:rsidRDefault="00606737" w:rsidP="00303E90">
            <w:pPr>
              <w:jc w:val="center"/>
            </w:pPr>
            <w:r>
              <w:t>12</w:t>
            </w:r>
          </w:p>
        </w:tc>
        <w:tc>
          <w:tcPr>
            <w:tcW w:w="4122" w:type="dxa"/>
          </w:tcPr>
          <w:p w:rsidR="00DF4AD2" w:rsidRPr="00A9739D" w:rsidRDefault="00DF4AD2" w:rsidP="00303E90">
            <w:pPr>
              <w:widowControl w:val="0"/>
              <w:tabs>
                <w:tab w:val="left" w:pos="851"/>
              </w:tabs>
              <w:autoSpaceDE w:val="0"/>
              <w:autoSpaceDN w:val="0"/>
              <w:adjustRightInd w:val="0"/>
              <w:contextualSpacing/>
              <w:jc w:val="both"/>
              <w:rPr>
                <w:rFonts w:eastAsia="Calibri"/>
                <w:lang w:eastAsia="en-US"/>
              </w:rPr>
            </w:pPr>
            <w:r w:rsidRPr="00DF4AD2">
              <w:rPr>
                <w:rFonts w:eastAsia="Calibri"/>
                <w:lang w:eastAsia="en-US"/>
              </w:rPr>
              <w:t>Обязательные требования к участникам закупки</w:t>
            </w:r>
          </w:p>
        </w:tc>
        <w:tc>
          <w:tcPr>
            <w:tcW w:w="4950" w:type="dxa"/>
            <w:shd w:val="clear" w:color="auto" w:fill="auto"/>
            <w:vAlign w:val="center"/>
          </w:tcPr>
          <w:p w:rsidR="00D4227E" w:rsidRPr="00D2702C" w:rsidRDefault="00D4227E" w:rsidP="005D4123">
            <w:pPr>
              <w:pStyle w:val="affffffffa"/>
              <w:ind w:firstLine="0"/>
              <w:rPr>
                <w:rFonts w:ascii="Times New Roman" w:hAnsi="Times New Roman" w:cs="Times New Roman"/>
                <w:sz w:val="24"/>
                <w:szCs w:val="24"/>
              </w:rPr>
            </w:pPr>
            <w:r w:rsidRPr="00D2702C">
              <w:rPr>
                <w:rFonts w:ascii="Times New Roman" w:hAnsi="Times New Roman" w:cs="Times New Roman"/>
                <w:sz w:val="24"/>
                <w:szCs w:val="24"/>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D4227E" w:rsidRPr="00D2702C" w:rsidRDefault="00D4227E" w:rsidP="005D4123">
            <w:pPr>
              <w:pStyle w:val="affffffffa"/>
              <w:ind w:firstLine="0"/>
              <w:rPr>
                <w:rFonts w:ascii="Times New Roman" w:hAnsi="Times New Roman" w:cs="Times New Roman"/>
                <w:sz w:val="24"/>
                <w:szCs w:val="24"/>
              </w:rPr>
            </w:pPr>
            <w:r w:rsidRPr="00D2702C">
              <w:rPr>
                <w:rFonts w:ascii="Times New Roman" w:hAnsi="Times New Roman" w:cs="Times New Roman"/>
                <w:sz w:val="24"/>
                <w:szCs w:val="24"/>
              </w:rPr>
              <w:t>2) непроведение ликвидации участн</w:t>
            </w:r>
            <w:r>
              <w:rPr>
                <w:rFonts w:ascii="Times New Roman" w:hAnsi="Times New Roman" w:cs="Times New Roman"/>
                <w:sz w:val="24"/>
                <w:szCs w:val="24"/>
              </w:rPr>
              <w:t xml:space="preserve">ика закупки – юридического лица и </w:t>
            </w:r>
            <w:r w:rsidRPr="00D2702C">
              <w:rPr>
                <w:rFonts w:ascii="Times New Roman" w:hAnsi="Times New Roman" w:cs="Times New Roman"/>
                <w:sz w:val="24"/>
                <w:szCs w:val="24"/>
              </w:rPr>
              <w:t>отсутствие решения арбитражного суда</w:t>
            </w:r>
            <w:r>
              <w:rPr>
                <w:rFonts w:ascii="Times New Roman" w:hAnsi="Times New Roman" w:cs="Times New Roman"/>
                <w:sz w:val="24"/>
                <w:szCs w:val="24"/>
              </w:rPr>
              <w:t xml:space="preserve"> о признании участника закупки несостоятельным</w:t>
            </w:r>
            <w:r w:rsidRPr="00D2702C">
              <w:rPr>
                <w:rFonts w:ascii="Times New Roman" w:hAnsi="Times New Roman" w:cs="Times New Roman"/>
                <w:sz w:val="24"/>
                <w:szCs w:val="24"/>
              </w:rPr>
              <w:t xml:space="preserve"> </w:t>
            </w:r>
            <w:r>
              <w:rPr>
                <w:rFonts w:ascii="Times New Roman" w:hAnsi="Times New Roman" w:cs="Times New Roman"/>
                <w:sz w:val="24"/>
                <w:szCs w:val="24"/>
              </w:rPr>
              <w:t>(</w:t>
            </w:r>
            <w:r w:rsidRPr="00D2702C">
              <w:rPr>
                <w:rFonts w:ascii="Times New Roman" w:hAnsi="Times New Roman" w:cs="Times New Roman"/>
                <w:sz w:val="24"/>
                <w:szCs w:val="24"/>
              </w:rPr>
              <w:t>банкротом</w:t>
            </w:r>
            <w:r>
              <w:rPr>
                <w:rFonts w:ascii="Times New Roman" w:hAnsi="Times New Roman" w:cs="Times New Roman"/>
                <w:sz w:val="24"/>
                <w:szCs w:val="24"/>
              </w:rPr>
              <w:t>)</w:t>
            </w:r>
            <w:r w:rsidRPr="00D2702C">
              <w:rPr>
                <w:rFonts w:ascii="Times New Roman" w:hAnsi="Times New Roman" w:cs="Times New Roman"/>
                <w:sz w:val="24"/>
                <w:szCs w:val="24"/>
              </w:rPr>
              <w:t xml:space="preserve"> и об открытии конкурсного производства;</w:t>
            </w:r>
          </w:p>
          <w:p w:rsidR="00D4227E" w:rsidRPr="00D2702C" w:rsidRDefault="00D4227E" w:rsidP="005D4123">
            <w:pPr>
              <w:pStyle w:val="affffffffa"/>
              <w:ind w:firstLine="0"/>
              <w:rPr>
                <w:rFonts w:ascii="Times New Roman" w:hAnsi="Times New Roman" w:cs="Times New Roman"/>
                <w:sz w:val="24"/>
                <w:szCs w:val="24"/>
              </w:rPr>
            </w:pPr>
            <w:r>
              <w:rPr>
                <w:rFonts w:ascii="Times New Roman" w:hAnsi="Times New Roman" w:cs="Times New Roman"/>
                <w:sz w:val="24"/>
                <w:szCs w:val="24"/>
              </w:rPr>
              <w:t>3</w:t>
            </w:r>
            <w:r w:rsidRPr="00D2702C">
              <w:rPr>
                <w:rFonts w:ascii="Times New Roman" w:hAnsi="Times New Roman" w:cs="Times New Roman"/>
                <w:sz w:val="24"/>
                <w:szCs w:val="24"/>
              </w:rPr>
              <w:t>) неприостановление деятельности участника закупки в порядке, предусмотренном Кодексом Российской Федерации об административных правонарушениях;</w:t>
            </w:r>
          </w:p>
          <w:p w:rsidR="00D4227E" w:rsidRDefault="00D4227E" w:rsidP="005D4123">
            <w:pPr>
              <w:pStyle w:val="affffffffa"/>
              <w:ind w:firstLine="0"/>
              <w:rPr>
                <w:rFonts w:ascii="Times New Roman" w:hAnsi="Times New Roman" w:cs="Times New Roman"/>
                <w:sz w:val="24"/>
                <w:szCs w:val="24"/>
              </w:rPr>
            </w:pPr>
            <w:r w:rsidRPr="008259CF">
              <w:rPr>
                <w:rFonts w:ascii="Times New Roman" w:hAnsi="Times New Roman" w:cs="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w:t>
            </w:r>
            <w:r w:rsidRPr="008259CF">
              <w:rPr>
                <w:rFonts w:ascii="Times New Roman" w:hAnsi="Times New Roman" w:cs="Times New Roman"/>
                <w:sz w:val="24"/>
                <w:szCs w:val="24"/>
              </w:rPr>
              <w:lastRenderedPageBreak/>
              <w:t>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его заявки на участие в зак</w:t>
            </w:r>
            <w:r>
              <w:rPr>
                <w:rFonts w:ascii="Times New Roman" w:hAnsi="Times New Roman" w:cs="Times New Roman"/>
                <w:sz w:val="24"/>
                <w:szCs w:val="24"/>
              </w:rPr>
              <w:t>упке</w:t>
            </w:r>
            <w:r w:rsidRPr="008259CF">
              <w:rPr>
                <w:rFonts w:ascii="Times New Roman" w:hAnsi="Times New Roman" w:cs="Times New Roman"/>
                <w:sz w:val="24"/>
                <w:szCs w:val="24"/>
              </w:rPr>
              <w:t xml:space="preserve"> не принято;</w:t>
            </w:r>
          </w:p>
          <w:p w:rsidR="00D4227E" w:rsidRPr="00D2702C" w:rsidRDefault="00D4227E" w:rsidP="005D4123">
            <w:pPr>
              <w:pStyle w:val="affffffffa"/>
              <w:ind w:firstLine="0"/>
              <w:rPr>
                <w:rFonts w:ascii="Times New Roman" w:hAnsi="Times New Roman" w:cs="Times New Roman"/>
                <w:sz w:val="24"/>
                <w:szCs w:val="24"/>
              </w:rPr>
            </w:pPr>
            <w:r>
              <w:rPr>
                <w:rFonts w:ascii="Times New Roman" w:hAnsi="Times New Roman" w:cs="Times New Roman"/>
                <w:sz w:val="24"/>
                <w:szCs w:val="24"/>
              </w:rPr>
              <w:t>5</w:t>
            </w:r>
            <w:r w:rsidRPr="00D2702C">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p w:rsidR="00D4227E" w:rsidRPr="00D2702C" w:rsidRDefault="00D4227E" w:rsidP="005D4123">
            <w:pPr>
              <w:pStyle w:val="affffffffa"/>
              <w:ind w:firstLine="0"/>
              <w:rPr>
                <w:rFonts w:ascii="Times New Roman" w:hAnsi="Times New Roman" w:cs="Times New Roman"/>
                <w:sz w:val="24"/>
                <w:szCs w:val="24"/>
              </w:rPr>
            </w:pPr>
            <w:r>
              <w:rPr>
                <w:rFonts w:ascii="Times New Roman" w:hAnsi="Times New Roman" w:cs="Times New Roman"/>
                <w:sz w:val="24"/>
                <w:szCs w:val="24"/>
              </w:rPr>
              <w:t>6</w:t>
            </w:r>
            <w:r w:rsidRPr="00D2702C">
              <w:rPr>
                <w:rFonts w:ascii="Times New Roman" w:hAnsi="Times New Roman" w:cs="Times New Roman"/>
                <w:sz w:val="24"/>
                <w:szCs w:val="24"/>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4227E" w:rsidRPr="00D2702C" w:rsidRDefault="00D4227E" w:rsidP="005D4123">
            <w:pPr>
              <w:pStyle w:val="affffffffa"/>
              <w:ind w:firstLine="0"/>
              <w:rPr>
                <w:rFonts w:ascii="Times New Roman" w:hAnsi="Times New Roman" w:cs="Times New Roman"/>
                <w:sz w:val="24"/>
                <w:szCs w:val="24"/>
              </w:rPr>
            </w:pPr>
            <w:r>
              <w:rPr>
                <w:rFonts w:ascii="Times New Roman" w:hAnsi="Times New Roman" w:cs="Times New Roman"/>
                <w:sz w:val="24"/>
                <w:szCs w:val="24"/>
              </w:rPr>
              <w:t>7</w:t>
            </w:r>
            <w:r w:rsidRPr="00D2702C">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w:t>
            </w:r>
            <w:r w:rsidRPr="00D2702C">
              <w:rPr>
                <w:rFonts w:ascii="Times New Roman" w:hAnsi="Times New Roman" w:cs="Times New Roman"/>
                <w:sz w:val="24"/>
                <w:szCs w:val="24"/>
              </w:rPr>
              <w:lastRenderedPageBreak/>
              <w:t>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индивидуальными предпринимателями,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4227E" w:rsidRPr="00D2702C" w:rsidRDefault="00D4227E" w:rsidP="005D4123">
            <w:pPr>
              <w:pStyle w:val="affffffffa"/>
              <w:ind w:firstLine="0"/>
              <w:rPr>
                <w:rFonts w:ascii="Times New Roman" w:hAnsi="Times New Roman" w:cs="Times New Roman"/>
                <w:sz w:val="24"/>
                <w:szCs w:val="24"/>
              </w:rPr>
            </w:pPr>
            <w:r>
              <w:rPr>
                <w:rFonts w:ascii="Times New Roman" w:hAnsi="Times New Roman" w:cs="Times New Roman"/>
                <w:sz w:val="24"/>
                <w:szCs w:val="24"/>
              </w:rPr>
              <w:t>8</w:t>
            </w:r>
            <w:r w:rsidRPr="00D2702C">
              <w:rPr>
                <w:rFonts w:ascii="Times New Roman" w:hAnsi="Times New Roman" w:cs="Times New Roman"/>
                <w:sz w:val="24"/>
                <w:szCs w:val="24"/>
              </w:rPr>
              <w:t>) участник закупки не является офшорной компанией;</w:t>
            </w:r>
          </w:p>
          <w:p w:rsidR="00D4227E" w:rsidRPr="00D2702C" w:rsidRDefault="00D4227E" w:rsidP="005D4123">
            <w:pPr>
              <w:pStyle w:val="affffffffa"/>
              <w:ind w:firstLine="0"/>
              <w:rPr>
                <w:rFonts w:ascii="Times New Roman" w:hAnsi="Times New Roman" w:cs="Times New Roman"/>
                <w:sz w:val="24"/>
                <w:szCs w:val="24"/>
              </w:rPr>
            </w:pPr>
            <w:r>
              <w:rPr>
                <w:rFonts w:ascii="Times New Roman" w:hAnsi="Times New Roman" w:cs="Times New Roman"/>
                <w:sz w:val="24"/>
                <w:szCs w:val="24"/>
              </w:rPr>
              <w:t>9</w:t>
            </w:r>
            <w:r w:rsidRPr="00D2702C">
              <w:rPr>
                <w:rFonts w:ascii="Times New Roman" w:hAnsi="Times New Roman" w:cs="Times New Roman"/>
                <w:sz w:val="24"/>
                <w:szCs w:val="24"/>
              </w:rPr>
              <w:t>) отсутствие сведений об участнике закупки в реестре недобросовестных поставщиков, предусмотренном Законом № 223-ФЗ;</w:t>
            </w:r>
          </w:p>
          <w:p w:rsidR="00D4227E" w:rsidRPr="00D2702C" w:rsidRDefault="00D4227E" w:rsidP="005D4123">
            <w:pPr>
              <w:pStyle w:val="affffffffa"/>
              <w:ind w:firstLine="0"/>
              <w:rPr>
                <w:rFonts w:ascii="Times New Roman" w:hAnsi="Times New Roman" w:cs="Times New Roman"/>
                <w:sz w:val="24"/>
                <w:szCs w:val="24"/>
              </w:rPr>
            </w:pPr>
            <w:r>
              <w:rPr>
                <w:rFonts w:ascii="Times New Roman" w:hAnsi="Times New Roman" w:cs="Times New Roman"/>
                <w:sz w:val="24"/>
                <w:szCs w:val="24"/>
              </w:rPr>
              <w:t>10</w:t>
            </w:r>
            <w:r w:rsidRPr="00D2702C">
              <w:rPr>
                <w:rFonts w:ascii="Times New Roman" w:hAnsi="Times New Roman" w:cs="Times New Roman"/>
                <w:sz w:val="24"/>
                <w:szCs w:val="24"/>
              </w:rPr>
              <w:t>) отсутствие сведений об участнике закупки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в том числе отсутствие в указанном реестре сведений об учредителях, о членах коллегиального исполнительного органа, о лице, исполняющем функции единоличного исполнительного органа участника закупки – юридического лица;</w:t>
            </w:r>
          </w:p>
          <w:p w:rsidR="00D4227E" w:rsidRDefault="00D4227E" w:rsidP="005D4123">
            <w:pPr>
              <w:autoSpaceDE w:val="0"/>
              <w:autoSpaceDN w:val="0"/>
              <w:adjustRightInd w:val="0"/>
              <w:jc w:val="both"/>
            </w:pPr>
            <w:r w:rsidRPr="00D2702C">
              <w:t>1</w:t>
            </w:r>
            <w:r>
              <w:t>1</w:t>
            </w:r>
            <w:r w:rsidRPr="00D2702C">
              <w:t xml:space="preserve">) отсутствие у физического лица – участника закупки судимости, уголовного преследования (за исключением лиц, уголовное преследование в отношении </w:t>
            </w:r>
            <w:r w:rsidRPr="00D2702C">
              <w:lastRenderedPageBreak/>
              <w:t>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w:t>
            </w:r>
            <w:r>
              <w:t xml:space="preserve"> (в случае</w:t>
            </w:r>
            <w:r w:rsidRPr="00D2702C">
              <w:t xml:space="preserve"> если исполнение договора связано с непосредственным присутствием поставщика (подрядчика, исполнителя) в здании и (или) на территории заказчика);</w:t>
            </w:r>
          </w:p>
          <w:p w:rsidR="0065219E" w:rsidRPr="00D2702C" w:rsidRDefault="0065219E" w:rsidP="0065219E">
            <w:pPr>
              <w:autoSpaceDE w:val="0"/>
              <w:autoSpaceDN w:val="0"/>
              <w:adjustRightInd w:val="0"/>
              <w:jc w:val="both"/>
              <w:rPr>
                <w:b/>
              </w:rPr>
            </w:pPr>
            <w:r>
              <w:t>1</w:t>
            </w:r>
            <w:r w:rsidR="00BE6E40">
              <w:t>2</w:t>
            </w:r>
            <w:r>
              <w:t>) наличие выписки СРО</w:t>
            </w:r>
            <w:r w:rsidR="007C63E0">
              <w:t xml:space="preserve"> </w:t>
            </w:r>
          </w:p>
          <w:p w:rsidR="00DF4AD2" w:rsidRPr="00A9739D" w:rsidRDefault="00D4227E" w:rsidP="00BE6E40">
            <w:pPr>
              <w:widowControl w:val="0"/>
              <w:tabs>
                <w:tab w:val="left" w:pos="851"/>
              </w:tabs>
              <w:autoSpaceDE w:val="0"/>
              <w:autoSpaceDN w:val="0"/>
              <w:adjustRightInd w:val="0"/>
              <w:contextualSpacing/>
              <w:jc w:val="both"/>
              <w:rPr>
                <w:rFonts w:eastAsia="Calibri"/>
                <w:lang w:eastAsia="en-US"/>
              </w:rPr>
            </w:pPr>
            <w:r w:rsidRPr="00D4227E">
              <w:rPr>
                <w:rFonts w:eastAsia="Calibri"/>
                <w:lang w:eastAsia="en-US"/>
              </w:rPr>
              <w:t>1</w:t>
            </w:r>
            <w:r w:rsidR="00BE6E40">
              <w:rPr>
                <w:rFonts w:eastAsia="Calibri"/>
                <w:lang w:eastAsia="en-US"/>
              </w:rPr>
              <w:t>3</w:t>
            </w:r>
            <w:r w:rsidRPr="00D4227E">
              <w:rPr>
                <w:rFonts w:eastAsia="Calibri"/>
                <w:lang w:eastAsia="en-US"/>
              </w:rPr>
              <w:t>) наличие у участника закупки опыта выполнения работы</w:t>
            </w:r>
            <w:r>
              <w:rPr>
                <w:rFonts w:eastAsia="Calibri"/>
                <w:lang w:eastAsia="en-US"/>
              </w:rPr>
              <w:t>.</w:t>
            </w:r>
          </w:p>
        </w:tc>
      </w:tr>
      <w:tr w:rsidR="00303E90" w:rsidRPr="00A9739D" w:rsidTr="00C2143B">
        <w:tc>
          <w:tcPr>
            <w:tcW w:w="1242" w:type="dxa"/>
          </w:tcPr>
          <w:p w:rsidR="00303E90" w:rsidRPr="00A9739D" w:rsidRDefault="00970ABD" w:rsidP="00970ABD">
            <w:pPr>
              <w:jc w:val="center"/>
            </w:pPr>
            <w:r>
              <w:lastRenderedPageBreak/>
              <w:t>13</w:t>
            </w:r>
          </w:p>
        </w:tc>
        <w:tc>
          <w:tcPr>
            <w:tcW w:w="4122" w:type="dxa"/>
          </w:tcPr>
          <w:p w:rsidR="00303E90" w:rsidRPr="00265D2B" w:rsidRDefault="00303E90" w:rsidP="00970ABD">
            <w:pPr>
              <w:widowControl w:val="0"/>
              <w:tabs>
                <w:tab w:val="left" w:pos="851"/>
              </w:tabs>
              <w:autoSpaceDE w:val="0"/>
              <w:autoSpaceDN w:val="0"/>
              <w:adjustRightInd w:val="0"/>
              <w:contextualSpacing/>
              <w:jc w:val="both"/>
              <w:rPr>
                <w:rFonts w:eastAsia="Calibri"/>
                <w:lang w:eastAsia="en-US"/>
              </w:rPr>
            </w:pPr>
            <w:r w:rsidRPr="00265D2B">
              <w:rPr>
                <w:rFonts w:eastAsia="Calibri"/>
                <w:lang w:eastAsia="en-US"/>
              </w:rPr>
              <w:t>Дата и время рассмотрения и оценки заявок на участие в конкурсе в электронной форме</w:t>
            </w:r>
          </w:p>
        </w:tc>
        <w:tc>
          <w:tcPr>
            <w:tcW w:w="4950" w:type="dxa"/>
            <w:vAlign w:val="center"/>
          </w:tcPr>
          <w:p w:rsidR="00303E90" w:rsidRPr="00EA1821" w:rsidRDefault="000A7E7B" w:rsidP="00B775DD">
            <w:pPr>
              <w:autoSpaceDE w:val="0"/>
              <w:autoSpaceDN w:val="0"/>
              <w:adjustRightInd w:val="0"/>
              <w:jc w:val="both"/>
              <w:rPr>
                <w:highlight w:val="yellow"/>
              </w:rPr>
            </w:pPr>
            <w:r w:rsidRPr="00B775DD">
              <w:t>06</w:t>
            </w:r>
            <w:r w:rsidR="005F3144" w:rsidRPr="00B775DD">
              <w:t>.</w:t>
            </w:r>
            <w:r w:rsidR="003039D8" w:rsidRPr="00B775DD">
              <w:t>0</w:t>
            </w:r>
            <w:r w:rsidR="00B775DD" w:rsidRPr="00B775DD">
              <w:rPr>
                <w:highlight w:val="yellow"/>
              </w:rPr>
              <w:t>5</w:t>
            </w:r>
            <w:r w:rsidR="005F3144" w:rsidRPr="00B775DD">
              <w:t>.202</w:t>
            </w:r>
            <w:r w:rsidR="003039D8" w:rsidRPr="00B775DD">
              <w:t>2</w:t>
            </w:r>
            <w:r w:rsidR="005F3144" w:rsidRPr="00B775DD">
              <w:t>г. 12:00</w:t>
            </w:r>
            <w:r w:rsidR="0069401C" w:rsidRPr="00B775DD">
              <w:t xml:space="preserve"> </w:t>
            </w:r>
            <w:r w:rsidR="0069401C" w:rsidRPr="00B775DD">
              <w:rPr>
                <w:rFonts w:eastAsia="Calibri"/>
                <w:i/>
                <w:lang w:eastAsia="en-US"/>
              </w:rPr>
              <w:t>(время местное Заказчика)</w:t>
            </w:r>
          </w:p>
        </w:tc>
      </w:tr>
      <w:tr w:rsidR="00303E90" w:rsidRPr="00A9739D" w:rsidTr="00C2143B">
        <w:tc>
          <w:tcPr>
            <w:tcW w:w="1242" w:type="dxa"/>
          </w:tcPr>
          <w:p w:rsidR="00303E90" w:rsidRPr="00A9739D" w:rsidRDefault="00970ABD" w:rsidP="00970ABD">
            <w:pPr>
              <w:jc w:val="center"/>
            </w:pPr>
            <w:r>
              <w:t>14</w:t>
            </w:r>
          </w:p>
        </w:tc>
        <w:tc>
          <w:tcPr>
            <w:tcW w:w="4122" w:type="dxa"/>
          </w:tcPr>
          <w:p w:rsidR="00303E90" w:rsidRPr="00265D2B" w:rsidRDefault="00303E90" w:rsidP="007103F1">
            <w:pPr>
              <w:widowControl w:val="0"/>
              <w:tabs>
                <w:tab w:val="left" w:pos="851"/>
              </w:tabs>
              <w:autoSpaceDE w:val="0"/>
              <w:autoSpaceDN w:val="0"/>
              <w:adjustRightInd w:val="0"/>
              <w:contextualSpacing/>
              <w:jc w:val="both"/>
              <w:rPr>
                <w:rFonts w:eastAsia="Calibri"/>
                <w:lang w:eastAsia="en-US"/>
              </w:rPr>
            </w:pPr>
            <w:r w:rsidRPr="00265D2B">
              <w:rPr>
                <w:rFonts w:eastAsia="Calibri"/>
                <w:lang w:eastAsia="en-US"/>
              </w:rPr>
              <w:t xml:space="preserve">Дата </w:t>
            </w:r>
            <w:r w:rsidR="007103F1" w:rsidRPr="00265D2B">
              <w:rPr>
                <w:rFonts w:eastAsia="Calibri"/>
                <w:lang w:eastAsia="en-US"/>
              </w:rPr>
              <w:t>сопоставления ценовых предложений участников</w:t>
            </w:r>
          </w:p>
        </w:tc>
        <w:tc>
          <w:tcPr>
            <w:tcW w:w="4950" w:type="dxa"/>
            <w:vAlign w:val="center"/>
          </w:tcPr>
          <w:p w:rsidR="00303E90" w:rsidRPr="00EA1821" w:rsidRDefault="000A7E7B" w:rsidP="00B775DD">
            <w:pPr>
              <w:autoSpaceDE w:val="0"/>
              <w:autoSpaceDN w:val="0"/>
              <w:adjustRightInd w:val="0"/>
              <w:jc w:val="both"/>
              <w:rPr>
                <w:highlight w:val="yellow"/>
              </w:rPr>
            </w:pPr>
            <w:r w:rsidRPr="00B775DD">
              <w:t>06</w:t>
            </w:r>
            <w:r w:rsidR="007103F1" w:rsidRPr="00B775DD">
              <w:t>.</w:t>
            </w:r>
            <w:r w:rsidR="003039D8" w:rsidRPr="00B775DD">
              <w:t>0</w:t>
            </w:r>
            <w:r w:rsidR="00B775DD" w:rsidRPr="00B775DD">
              <w:rPr>
                <w:highlight w:val="yellow"/>
              </w:rPr>
              <w:t>5</w:t>
            </w:r>
            <w:r w:rsidR="005F3144" w:rsidRPr="00B775DD">
              <w:t>.202</w:t>
            </w:r>
            <w:r w:rsidR="003039D8" w:rsidRPr="00B775DD">
              <w:t>2</w:t>
            </w:r>
            <w:r w:rsidR="005F3144" w:rsidRPr="00B775DD">
              <w:t>г.</w:t>
            </w:r>
          </w:p>
        </w:tc>
      </w:tr>
      <w:tr w:rsidR="00F02F07" w:rsidRPr="00A9739D" w:rsidTr="00C2143B">
        <w:trPr>
          <w:trHeight w:val="612"/>
        </w:trPr>
        <w:tc>
          <w:tcPr>
            <w:tcW w:w="1242" w:type="dxa"/>
          </w:tcPr>
          <w:p w:rsidR="00F02F07" w:rsidRPr="00A9739D" w:rsidRDefault="00606737" w:rsidP="00970ABD">
            <w:pPr>
              <w:jc w:val="center"/>
            </w:pPr>
            <w:r>
              <w:t>1</w:t>
            </w:r>
            <w:r w:rsidR="00970ABD">
              <w:t>5</w:t>
            </w:r>
          </w:p>
        </w:tc>
        <w:tc>
          <w:tcPr>
            <w:tcW w:w="4122" w:type="dxa"/>
          </w:tcPr>
          <w:p w:rsidR="00F02F07" w:rsidRDefault="00F02F07" w:rsidP="00F02F07">
            <w:pPr>
              <w:widowControl w:val="0"/>
              <w:tabs>
                <w:tab w:val="left" w:pos="851"/>
              </w:tabs>
              <w:autoSpaceDE w:val="0"/>
              <w:autoSpaceDN w:val="0"/>
              <w:adjustRightInd w:val="0"/>
              <w:contextualSpacing/>
              <w:jc w:val="both"/>
              <w:rPr>
                <w:rFonts w:eastAsia="Calibri"/>
                <w:lang w:eastAsia="en-US"/>
              </w:rPr>
            </w:pPr>
            <w:r w:rsidRPr="00F02F07">
              <w:rPr>
                <w:rFonts w:eastAsia="Calibri"/>
                <w:lang w:eastAsia="en-US"/>
              </w:rPr>
              <w:t>Требования к содержанию документов, входящих в состав заявки на участие в конкурсе:</w:t>
            </w:r>
          </w:p>
          <w:p w:rsidR="00F02F07" w:rsidRPr="00A9739D" w:rsidRDefault="00F02F07" w:rsidP="00303E90">
            <w:pPr>
              <w:widowControl w:val="0"/>
              <w:tabs>
                <w:tab w:val="left" w:pos="851"/>
              </w:tabs>
              <w:autoSpaceDE w:val="0"/>
              <w:autoSpaceDN w:val="0"/>
              <w:adjustRightInd w:val="0"/>
              <w:contextualSpacing/>
              <w:jc w:val="both"/>
              <w:rPr>
                <w:rFonts w:eastAsia="Calibri"/>
                <w:lang w:eastAsia="en-US"/>
              </w:rPr>
            </w:pPr>
          </w:p>
        </w:tc>
        <w:tc>
          <w:tcPr>
            <w:tcW w:w="4950" w:type="dxa"/>
            <w:vAlign w:val="center"/>
          </w:tcPr>
          <w:p w:rsidR="00C2143B" w:rsidRPr="00E179A7" w:rsidRDefault="00C2143B" w:rsidP="003A41AE">
            <w:pPr>
              <w:pStyle w:val="Times12"/>
              <w:numPr>
                <w:ilvl w:val="0"/>
                <w:numId w:val="26"/>
              </w:numPr>
              <w:tabs>
                <w:tab w:val="left" w:pos="120"/>
                <w:tab w:val="left" w:pos="403"/>
              </w:tabs>
              <w:snapToGrid w:val="0"/>
              <w:ind w:left="0" w:right="113" w:firstLine="0"/>
              <w:rPr>
                <w:color w:val="000000"/>
                <w:szCs w:val="24"/>
              </w:rPr>
            </w:pPr>
            <w:r w:rsidRPr="00594683">
              <w:rPr>
                <w:color w:val="000000"/>
                <w:szCs w:val="24"/>
              </w:rPr>
              <w:t xml:space="preserve">Заявка на участие в </w:t>
            </w:r>
            <w:r w:rsidR="00567C36">
              <w:rPr>
                <w:color w:val="000000"/>
                <w:szCs w:val="24"/>
              </w:rPr>
              <w:t>конкурсе</w:t>
            </w:r>
            <w:r w:rsidRPr="00594683">
              <w:rPr>
                <w:color w:val="000000"/>
                <w:szCs w:val="24"/>
              </w:rPr>
              <w:t xml:space="preserve"> по форме, приведенн</w:t>
            </w:r>
            <w:r>
              <w:rPr>
                <w:color w:val="000000"/>
                <w:szCs w:val="24"/>
              </w:rPr>
              <w:t>ой</w:t>
            </w:r>
            <w:r w:rsidRPr="00594683">
              <w:rPr>
                <w:color w:val="000000"/>
                <w:szCs w:val="24"/>
              </w:rPr>
              <w:t xml:space="preserve"> в настоящей документации по </w:t>
            </w:r>
            <w:r w:rsidR="00B138D6">
              <w:rPr>
                <w:color w:val="000000"/>
                <w:szCs w:val="24"/>
              </w:rPr>
              <w:t>конкурсу</w:t>
            </w:r>
            <w:r w:rsidRPr="00E179A7">
              <w:rPr>
                <w:color w:val="000000"/>
                <w:szCs w:val="24"/>
              </w:rPr>
              <w:t>;</w:t>
            </w:r>
          </w:p>
          <w:p w:rsidR="00C2143B" w:rsidRPr="00594683" w:rsidRDefault="00C2143B" w:rsidP="003A41AE">
            <w:pPr>
              <w:pStyle w:val="Times12"/>
              <w:numPr>
                <w:ilvl w:val="0"/>
                <w:numId w:val="26"/>
              </w:numPr>
              <w:tabs>
                <w:tab w:val="left" w:pos="403"/>
              </w:tabs>
              <w:suppressAutoHyphens w:val="0"/>
              <w:autoSpaceDN w:val="0"/>
              <w:adjustRightInd w:val="0"/>
              <w:ind w:left="0" w:right="153" w:firstLine="0"/>
              <w:rPr>
                <w:szCs w:val="24"/>
              </w:rPr>
            </w:pPr>
            <w:r w:rsidRPr="00594683">
              <w:rPr>
                <w:color w:val="000000"/>
                <w:szCs w:val="24"/>
              </w:rPr>
              <w:t>Анкета;</w:t>
            </w:r>
          </w:p>
          <w:p w:rsidR="00F02F07" w:rsidRPr="005D4123" w:rsidRDefault="00C2143B" w:rsidP="00B138D6">
            <w:pPr>
              <w:pStyle w:val="Times12"/>
              <w:ind w:right="113" w:firstLine="0"/>
              <w:rPr>
                <w:color w:val="FF0000"/>
              </w:rPr>
            </w:pPr>
            <w:r>
              <w:rPr>
                <w:color w:val="000000"/>
                <w:szCs w:val="24"/>
              </w:rPr>
              <w:t xml:space="preserve">3) </w:t>
            </w:r>
            <w:r w:rsidR="00B528A7">
              <w:rPr>
                <w:color w:val="000000"/>
                <w:szCs w:val="24"/>
              </w:rPr>
              <w:t xml:space="preserve">Декларация соответствия обязательным требованиям п.12, документы, </w:t>
            </w:r>
            <w:r w:rsidRPr="00594683">
              <w:rPr>
                <w:szCs w:val="24"/>
              </w:rPr>
              <w:t xml:space="preserve">подтверждающие соответствие участника </w:t>
            </w:r>
            <w:r w:rsidR="00B138D6">
              <w:rPr>
                <w:szCs w:val="24"/>
              </w:rPr>
              <w:t>конкурса</w:t>
            </w:r>
            <w:r w:rsidRPr="00594683">
              <w:rPr>
                <w:szCs w:val="24"/>
              </w:rPr>
              <w:t xml:space="preserve"> установленным требованиям</w:t>
            </w:r>
            <w:r w:rsidR="00970ABD">
              <w:rPr>
                <w:szCs w:val="24"/>
              </w:rPr>
              <w:t xml:space="preserve"> п.20</w:t>
            </w:r>
            <w:r>
              <w:rPr>
                <w:szCs w:val="24"/>
              </w:rPr>
              <w:t>.</w:t>
            </w:r>
            <w:r w:rsidRPr="00C75158">
              <w:rPr>
                <w:color w:val="FF0000"/>
              </w:rPr>
              <w:t xml:space="preserve"> </w:t>
            </w:r>
          </w:p>
        </w:tc>
      </w:tr>
      <w:tr w:rsidR="00303E90" w:rsidRPr="00A9739D" w:rsidTr="00C2143B">
        <w:tc>
          <w:tcPr>
            <w:tcW w:w="1242" w:type="dxa"/>
          </w:tcPr>
          <w:p w:rsidR="00303E90" w:rsidRPr="00A9739D" w:rsidRDefault="00303E90" w:rsidP="00970ABD">
            <w:pPr>
              <w:jc w:val="center"/>
            </w:pPr>
            <w:r w:rsidRPr="00A9739D">
              <w:t>1</w:t>
            </w:r>
            <w:r w:rsidR="00970ABD">
              <w:t>6</w:t>
            </w:r>
          </w:p>
        </w:tc>
        <w:tc>
          <w:tcPr>
            <w:tcW w:w="4122" w:type="dxa"/>
          </w:tcPr>
          <w:p w:rsidR="00303E90" w:rsidRPr="007E1D3A" w:rsidRDefault="00303E90" w:rsidP="00303E90">
            <w:pPr>
              <w:widowControl w:val="0"/>
              <w:tabs>
                <w:tab w:val="left" w:pos="851"/>
              </w:tabs>
              <w:autoSpaceDE w:val="0"/>
              <w:autoSpaceDN w:val="0"/>
              <w:adjustRightInd w:val="0"/>
              <w:contextualSpacing/>
              <w:jc w:val="both"/>
              <w:rPr>
                <w:rFonts w:eastAsia="Calibri"/>
                <w:lang w:eastAsia="en-US"/>
              </w:rPr>
            </w:pPr>
            <w:r w:rsidRPr="007E1D3A">
              <w:rPr>
                <w:rFonts w:eastAsia="Calibri"/>
                <w:lang w:eastAsia="en-US"/>
              </w:rPr>
              <w:t>Требование к обеспечению заявки на участие в конкурсе в электронной форме</w:t>
            </w:r>
          </w:p>
        </w:tc>
        <w:tc>
          <w:tcPr>
            <w:tcW w:w="4950" w:type="dxa"/>
            <w:vAlign w:val="center"/>
          </w:tcPr>
          <w:p w:rsidR="00303E90" w:rsidRPr="005D4123" w:rsidRDefault="005D4123" w:rsidP="00303E90">
            <w:pPr>
              <w:autoSpaceDE w:val="0"/>
              <w:autoSpaceDN w:val="0"/>
              <w:adjustRightInd w:val="0"/>
              <w:jc w:val="both"/>
            </w:pPr>
            <w:r>
              <w:t>Не установлено</w:t>
            </w:r>
          </w:p>
        </w:tc>
      </w:tr>
      <w:tr w:rsidR="00303E90" w:rsidRPr="00A9739D" w:rsidTr="00C2143B">
        <w:tc>
          <w:tcPr>
            <w:tcW w:w="1242" w:type="dxa"/>
          </w:tcPr>
          <w:p w:rsidR="00303E90" w:rsidRPr="00A9739D" w:rsidRDefault="00303E90" w:rsidP="00970ABD">
            <w:pPr>
              <w:jc w:val="center"/>
            </w:pPr>
            <w:r w:rsidRPr="00A9739D">
              <w:t>1</w:t>
            </w:r>
            <w:r w:rsidR="00970ABD">
              <w:t>7</w:t>
            </w:r>
          </w:p>
        </w:tc>
        <w:tc>
          <w:tcPr>
            <w:tcW w:w="4122" w:type="dxa"/>
          </w:tcPr>
          <w:p w:rsidR="00303E90" w:rsidRPr="007E1D3A" w:rsidRDefault="00303E90" w:rsidP="006D21CB">
            <w:pPr>
              <w:widowControl w:val="0"/>
              <w:tabs>
                <w:tab w:val="left" w:pos="851"/>
              </w:tabs>
              <w:autoSpaceDE w:val="0"/>
              <w:autoSpaceDN w:val="0"/>
              <w:adjustRightInd w:val="0"/>
              <w:contextualSpacing/>
              <w:rPr>
                <w:rFonts w:eastAsia="Calibri"/>
                <w:lang w:eastAsia="en-US"/>
              </w:rPr>
            </w:pPr>
            <w:r w:rsidRPr="007E1D3A">
              <w:rPr>
                <w:rFonts w:eastAsia="Calibri"/>
                <w:lang w:eastAsia="en-US"/>
              </w:rPr>
              <w:t>Тре</w:t>
            </w:r>
            <w:r w:rsidR="006D21CB" w:rsidRPr="007E1D3A">
              <w:rPr>
                <w:rFonts w:eastAsia="Calibri"/>
                <w:lang w:eastAsia="en-US"/>
              </w:rPr>
              <w:t xml:space="preserve">бование обеспечения исполнения договора </w:t>
            </w:r>
          </w:p>
        </w:tc>
        <w:tc>
          <w:tcPr>
            <w:tcW w:w="4950" w:type="dxa"/>
            <w:shd w:val="clear" w:color="auto" w:fill="auto"/>
          </w:tcPr>
          <w:p w:rsidR="00395E00" w:rsidRPr="001521EA" w:rsidRDefault="00395E00" w:rsidP="00395E00">
            <w:pPr>
              <w:tabs>
                <w:tab w:val="center" w:pos="7689"/>
              </w:tabs>
              <w:jc w:val="both"/>
            </w:pPr>
            <w:r w:rsidRPr="001521EA">
              <w:t>Размер обеспечения исполнения договора: 5 % от начальной (максимальной) цены договора, что составляет 2531</w:t>
            </w:r>
            <w:r w:rsidR="0092770A">
              <w:t>14</w:t>
            </w:r>
            <w:r w:rsidRPr="001521EA">
              <w:t>,</w:t>
            </w:r>
            <w:r w:rsidR="0092770A">
              <w:t>44</w:t>
            </w:r>
            <w:r w:rsidRPr="001521EA">
              <w:t xml:space="preserve"> (</w:t>
            </w:r>
            <w:r w:rsidR="0092770A">
              <w:t>Двести пятьдесят три тысячи сто четырнадцать</w:t>
            </w:r>
            <w:r w:rsidRPr="001521EA">
              <w:t xml:space="preserve"> рубл</w:t>
            </w:r>
            <w:r w:rsidR="0092770A">
              <w:t>ей</w:t>
            </w:r>
            <w:r w:rsidRPr="001521EA">
              <w:t xml:space="preserve"> </w:t>
            </w:r>
            <w:r w:rsidR="0092770A">
              <w:t>44</w:t>
            </w:r>
            <w:r w:rsidRPr="001521EA">
              <w:t xml:space="preserve"> копеек) рублей.</w:t>
            </w:r>
          </w:p>
          <w:p w:rsidR="00395E00" w:rsidRPr="001521EA" w:rsidRDefault="00395E00" w:rsidP="00395E00">
            <w:pPr>
              <w:tabs>
                <w:tab w:val="left" w:pos="0"/>
              </w:tabs>
              <w:jc w:val="both"/>
            </w:pPr>
            <w:r w:rsidRPr="001521EA">
              <w:t xml:space="preserve">Порядок предоставления обеспечения исполнения договора: в соответствии с п. 6, </w:t>
            </w:r>
            <w:r w:rsidR="00D45C8B" w:rsidRPr="001521EA">
              <w:t>7</w:t>
            </w:r>
            <w:r w:rsidRPr="001521EA">
              <w:t xml:space="preserve"> Раздела 1. документации.</w:t>
            </w:r>
          </w:p>
          <w:p w:rsidR="00395E00" w:rsidRPr="001521EA" w:rsidRDefault="00395E00" w:rsidP="00395E00">
            <w:pPr>
              <w:autoSpaceDE w:val="0"/>
              <w:autoSpaceDN w:val="0"/>
              <w:adjustRightInd w:val="0"/>
            </w:pPr>
            <w:r w:rsidRPr="001521EA">
              <w:t>Реквизиты счета для внесения обеспечения исполнения договора:</w:t>
            </w:r>
          </w:p>
          <w:p w:rsidR="00D45C8B" w:rsidRPr="001521EA" w:rsidRDefault="00D45C8B" w:rsidP="00D45C8B">
            <w:pPr>
              <w:autoSpaceDE w:val="0"/>
              <w:autoSpaceDN w:val="0"/>
              <w:adjustRightInd w:val="0"/>
            </w:pPr>
            <w:r w:rsidRPr="001521EA">
              <w:t xml:space="preserve">Муниципальное автономное учреждение Централизованная клубная система </w:t>
            </w:r>
            <w:r w:rsidRPr="001521EA">
              <w:lastRenderedPageBreak/>
              <w:t>Вагайского района (сокращенное - МАУ «ЦКС»)</w:t>
            </w:r>
          </w:p>
          <w:p w:rsidR="00D45C8B" w:rsidRPr="001521EA" w:rsidRDefault="00D45C8B" w:rsidP="00D45C8B">
            <w:pPr>
              <w:autoSpaceDE w:val="0"/>
              <w:autoSpaceDN w:val="0"/>
              <w:adjustRightInd w:val="0"/>
            </w:pPr>
            <w:r w:rsidRPr="001521EA">
              <w:t>626240, Тюменская область, Вагайский район, с. Вагай, ул. Первухина, 2.</w:t>
            </w:r>
          </w:p>
          <w:p w:rsidR="00D45C8B" w:rsidRPr="001521EA" w:rsidRDefault="00D45C8B" w:rsidP="00D45C8B">
            <w:pPr>
              <w:autoSpaceDE w:val="0"/>
              <w:autoSpaceDN w:val="0"/>
              <w:adjustRightInd w:val="0"/>
            </w:pPr>
            <w:r w:rsidRPr="001521EA">
              <w:t>Тел.: 8(34539)23318</w:t>
            </w:r>
          </w:p>
          <w:p w:rsidR="00D45C8B" w:rsidRPr="001521EA" w:rsidRDefault="00D45C8B" w:rsidP="00D45C8B">
            <w:pPr>
              <w:autoSpaceDE w:val="0"/>
              <w:autoSpaceDN w:val="0"/>
              <w:adjustRightInd w:val="0"/>
            </w:pPr>
            <w:r w:rsidRPr="001521EA">
              <w:t>Банковские реквизиты:</w:t>
            </w:r>
          </w:p>
          <w:p w:rsidR="00D45C8B" w:rsidRPr="001521EA" w:rsidRDefault="00D45C8B" w:rsidP="00D45C8B">
            <w:pPr>
              <w:autoSpaceDE w:val="0"/>
              <w:autoSpaceDN w:val="0"/>
              <w:adjustRightInd w:val="0"/>
            </w:pPr>
            <w:r w:rsidRPr="001521EA">
              <w:t>ИНН/КПП 7212005620/720601001</w:t>
            </w:r>
          </w:p>
          <w:p w:rsidR="00D45C8B" w:rsidRPr="001521EA" w:rsidRDefault="00D45C8B" w:rsidP="00D45C8B">
            <w:pPr>
              <w:autoSpaceDE w:val="0"/>
              <w:autoSpaceDN w:val="0"/>
              <w:adjustRightInd w:val="0"/>
            </w:pPr>
            <w:r w:rsidRPr="001521EA">
              <w:t>Администрация Вагайского</w:t>
            </w:r>
          </w:p>
          <w:p w:rsidR="00D45C8B" w:rsidRPr="001521EA" w:rsidRDefault="00D45C8B" w:rsidP="00D45C8B">
            <w:pPr>
              <w:autoSpaceDE w:val="0"/>
              <w:autoSpaceDN w:val="0"/>
              <w:adjustRightInd w:val="0"/>
            </w:pPr>
            <w:r w:rsidRPr="001521EA">
              <w:t xml:space="preserve"> муниципального района (МАУ «ЦКС », ВС5216ВЦКС)</w:t>
            </w:r>
          </w:p>
          <w:p w:rsidR="00D45C8B" w:rsidRPr="001521EA" w:rsidRDefault="00D45C8B" w:rsidP="00D45C8B">
            <w:pPr>
              <w:autoSpaceDE w:val="0"/>
              <w:autoSpaceDN w:val="0"/>
              <w:adjustRightInd w:val="0"/>
            </w:pPr>
            <w:r w:rsidRPr="001521EA">
              <w:t xml:space="preserve"> ОТДЕЛЕНИЕ ТЮМЕНЬ БАНКА РОССИИ//УФК ПО ТЮМЕНСКОЙ ОБЛАСТИ  г.Тюмень</w:t>
            </w:r>
          </w:p>
          <w:p w:rsidR="00D45C8B" w:rsidRPr="001521EA" w:rsidRDefault="00D45C8B" w:rsidP="00D45C8B">
            <w:pPr>
              <w:autoSpaceDE w:val="0"/>
              <w:autoSpaceDN w:val="0"/>
              <w:adjustRightInd w:val="0"/>
            </w:pPr>
            <w:r w:rsidRPr="001521EA">
              <w:t xml:space="preserve"> БИК 017102101</w:t>
            </w:r>
          </w:p>
          <w:p w:rsidR="00D45C8B" w:rsidRPr="001521EA" w:rsidRDefault="00D45C8B" w:rsidP="00D45C8B">
            <w:pPr>
              <w:autoSpaceDE w:val="0"/>
              <w:autoSpaceDN w:val="0"/>
              <w:adjustRightInd w:val="0"/>
            </w:pPr>
            <w:r w:rsidRPr="001521EA">
              <w:t>к/сч 40102810945370000060</w:t>
            </w:r>
          </w:p>
          <w:p w:rsidR="00D45C8B" w:rsidRPr="001521EA" w:rsidRDefault="00D45C8B" w:rsidP="00D45C8B">
            <w:pPr>
              <w:autoSpaceDE w:val="0"/>
              <w:autoSpaceDN w:val="0"/>
              <w:adjustRightInd w:val="0"/>
            </w:pPr>
            <w:r w:rsidRPr="001521EA">
              <w:t>р/сч 03234643716130006700</w:t>
            </w:r>
          </w:p>
          <w:p w:rsidR="00303E90" w:rsidRPr="001521EA" w:rsidRDefault="00AB297E" w:rsidP="007C63E0">
            <w:pPr>
              <w:autoSpaceDE w:val="0"/>
              <w:autoSpaceDN w:val="0"/>
              <w:adjustRightInd w:val="0"/>
            </w:pPr>
            <w:r w:rsidRPr="001521EA">
              <w:t>Если ценовое предложение участника закупки, с которым заключается договор, на 25 % и более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проектом договора предусмотрена выплата аванса.</w:t>
            </w:r>
          </w:p>
        </w:tc>
      </w:tr>
      <w:tr w:rsidR="006E4B4E" w:rsidRPr="00A9739D" w:rsidTr="00C2143B">
        <w:tc>
          <w:tcPr>
            <w:tcW w:w="1242" w:type="dxa"/>
          </w:tcPr>
          <w:p w:rsidR="006E4B4E" w:rsidRPr="00A9739D" w:rsidRDefault="006E4B4E" w:rsidP="00970ABD">
            <w:pPr>
              <w:jc w:val="center"/>
            </w:pPr>
            <w:r w:rsidRPr="00A9739D">
              <w:lastRenderedPageBreak/>
              <w:t>1</w:t>
            </w:r>
            <w:r w:rsidR="00970ABD">
              <w:t>8</w:t>
            </w:r>
          </w:p>
        </w:tc>
        <w:tc>
          <w:tcPr>
            <w:tcW w:w="4122" w:type="dxa"/>
            <w:tcBorders>
              <w:top w:val="single" w:sz="4" w:space="0" w:color="auto"/>
              <w:left w:val="single" w:sz="4" w:space="0" w:color="auto"/>
              <w:bottom w:val="single" w:sz="4" w:space="0" w:color="auto"/>
              <w:right w:val="single" w:sz="4" w:space="0" w:color="auto"/>
            </w:tcBorders>
          </w:tcPr>
          <w:p w:rsidR="006E4B4E" w:rsidRPr="007E1D3A" w:rsidRDefault="006E4B4E" w:rsidP="006E4B4E">
            <w:pPr>
              <w:rPr>
                <w:color w:val="000000"/>
              </w:rPr>
            </w:pPr>
            <w:r w:rsidRPr="007E1D3A">
              <w:rPr>
                <w:color w:val="000000"/>
              </w:rPr>
              <w:t>Требование к банковской гарантии</w:t>
            </w:r>
          </w:p>
        </w:tc>
        <w:tc>
          <w:tcPr>
            <w:tcW w:w="4950" w:type="dxa"/>
            <w:tcBorders>
              <w:top w:val="single" w:sz="4" w:space="0" w:color="auto"/>
              <w:left w:val="single" w:sz="4" w:space="0" w:color="auto"/>
              <w:bottom w:val="single" w:sz="4" w:space="0" w:color="auto"/>
              <w:right w:val="single" w:sz="4" w:space="0" w:color="auto"/>
            </w:tcBorders>
          </w:tcPr>
          <w:p w:rsidR="006E4B4E" w:rsidRPr="007E1D3A" w:rsidRDefault="00445B62" w:rsidP="00FF01BA">
            <w:pPr>
              <w:tabs>
                <w:tab w:val="left" w:pos="7088"/>
                <w:tab w:val="left" w:pos="7230"/>
              </w:tabs>
              <w:autoSpaceDN w:val="0"/>
              <w:adjustRightInd w:val="0"/>
              <w:ind w:left="-102"/>
              <w:jc w:val="both"/>
              <w:rPr>
                <w:color w:val="000000"/>
              </w:rPr>
            </w:pPr>
            <w:r w:rsidRPr="007E1D3A">
              <w:rPr>
                <w:color w:val="000000"/>
              </w:rPr>
              <w:t>Не установлено</w:t>
            </w:r>
          </w:p>
        </w:tc>
      </w:tr>
      <w:tr w:rsidR="00226588" w:rsidRPr="00A9739D" w:rsidTr="00C2143B">
        <w:tc>
          <w:tcPr>
            <w:tcW w:w="1242" w:type="dxa"/>
          </w:tcPr>
          <w:p w:rsidR="00970ABD" w:rsidRPr="00A9739D" w:rsidRDefault="00970ABD" w:rsidP="00970ABD">
            <w:pPr>
              <w:jc w:val="center"/>
            </w:pPr>
            <w:r>
              <w:t>19</w:t>
            </w:r>
          </w:p>
        </w:tc>
        <w:tc>
          <w:tcPr>
            <w:tcW w:w="4122" w:type="dxa"/>
          </w:tcPr>
          <w:p w:rsidR="00226588" w:rsidRPr="00A9739D" w:rsidRDefault="00226588" w:rsidP="006E4B4E">
            <w:pPr>
              <w:widowControl w:val="0"/>
              <w:tabs>
                <w:tab w:val="left" w:pos="851"/>
              </w:tabs>
              <w:autoSpaceDE w:val="0"/>
              <w:autoSpaceDN w:val="0"/>
              <w:adjustRightInd w:val="0"/>
              <w:contextualSpacing/>
              <w:jc w:val="both"/>
              <w:rPr>
                <w:rFonts w:eastAsia="Calibri"/>
                <w:lang w:eastAsia="en-US"/>
              </w:rPr>
            </w:pPr>
            <w:r w:rsidRPr="00A9739D">
              <w:rPr>
                <w:rFonts w:eastAsia="Calibri"/>
                <w:lang w:eastAsia="en-US"/>
              </w:rPr>
              <w:t xml:space="preserve">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p>
        </w:tc>
        <w:tc>
          <w:tcPr>
            <w:tcW w:w="4950" w:type="dxa"/>
            <w:vAlign w:val="center"/>
          </w:tcPr>
          <w:p w:rsidR="00B24487" w:rsidRDefault="00B24487" w:rsidP="00EA1821">
            <w:pPr>
              <w:ind w:left="-102"/>
              <w:jc w:val="both"/>
            </w:pPr>
            <w:r>
              <w:t xml:space="preserve">Участник </w:t>
            </w:r>
            <w:r w:rsidR="00567C36">
              <w:t>конкурса</w:t>
            </w:r>
            <w:r>
              <w:t xml:space="preserve"> в электронной форме подает заявку на участие в </w:t>
            </w:r>
            <w:r w:rsidR="00567C36">
              <w:t>конкурсе</w:t>
            </w:r>
            <w:r>
              <w:t xml:space="preserve"> в электронной форме в форме электронного документа на электронной площадке. Заявка на участие в </w:t>
            </w:r>
            <w:r w:rsidR="00567C36">
              <w:t>конкурсе</w:t>
            </w:r>
            <w:r>
              <w:t xml:space="preserve"> в электронной форме должна содержать все указанные заказчиком в документации о </w:t>
            </w:r>
            <w:r w:rsidR="00567C36">
              <w:t>конкурсе</w:t>
            </w:r>
            <w:r>
              <w:t xml:space="preserve"> в электронной форме информацию и документы, а именно:</w:t>
            </w:r>
          </w:p>
          <w:p w:rsidR="00B24487" w:rsidRDefault="00B24487" w:rsidP="00EA1821">
            <w:pPr>
              <w:ind w:left="-102"/>
              <w:jc w:val="both"/>
            </w:pPr>
            <w:r>
              <w:t xml:space="preserve">1) информацию об участнике </w:t>
            </w:r>
            <w:r w:rsidR="00567C36">
              <w:t>конкурса</w:t>
            </w:r>
            <w:r>
              <w:t xml:space="preserve"> в электронной форме, включая:</w:t>
            </w:r>
          </w:p>
          <w:p w:rsidR="00B24487" w:rsidRDefault="00B24487" w:rsidP="00EA1821">
            <w:pPr>
              <w:ind w:left="-102"/>
              <w:jc w:val="both"/>
            </w:pPr>
            <w:r>
              <w:t>а) для юридического лица:</w:t>
            </w:r>
          </w:p>
          <w:p w:rsidR="00B24487" w:rsidRDefault="00B24487" w:rsidP="00EA1821">
            <w:pPr>
              <w:ind w:left="-102"/>
              <w:jc w:val="both"/>
            </w:pPr>
            <w:r>
              <w:t>наименование;</w:t>
            </w:r>
          </w:p>
          <w:p w:rsidR="00B24487" w:rsidRDefault="00B24487" w:rsidP="00EA1821">
            <w:pPr>
              <w:ind w:left="-102"/>
              <w:jc w:val="both"/>
            </w:pPr>
            <w:r>
              <w:t>фирменное наименование (при наличии);</w:t>
            </w:r>
          </w:p>
          <w:p w:rsidR="00B24487" w:rsidRDefault="00B24487" w:rsidP="00EA1821">
            <w:pPr>
              <w:ind w:left="-102"/>
              <w:jc w:val="both"/>
            </w:pPr>
            <w:r>
              <w:t>место нахождения;</w:t>
            </w:r>
          </w:p>
          <w:p w:rsidR="00B24487" w:rsidRDefault="00B24487" w:rsidP="00EA1821">
            <w:pPr>
              <w:ind w:left="-102"/>
              <w:jc w:val="both"/>
            </w:pPr>
            <w:r>
              <w:t>почтовый адрес;</w:t>
            </w:r>
          </w:p>
          <w:p w:rsidR="00B24487" w:rsidRDefault="00B24487" w:rsidP="00EA1821">
            <w:pPr>
              <w:ind w:left="-102"/>
              <w:jc w:val="both"/>
            </w:pPr>
            <w:r>
              <w:t>номер контактного телефона;</w:t>
            </w:r>
          </w:p>
          <w:p w:rsidR="00B24487" w:rsidRDefault="00B24487" w:rsidP="00EA1821">
            <w:pPr>
              <w:ind w:left="-102"/>
              <w:jc w:val="both"/>
            </w:pPr>
            <w:r>
              <w:t>адрес электронной почты;</w:t>
            </w:r>
          </w:p>
          <w:p w:rsidR="00B24487" w:rsidRDefault="00B24487" w:rsidP="00EA1821">
            <w:pPr>
              <w:ind w:left="-102"/>
              <w:jc w:val="both"/>
            </w:pPr>
            <w:r>
              <w:t xml:space="preserve">идентификационный номер налогоплательщика или в соответствии с </w:t>
            </w:r>
            <w:r>
              <w:lastRenderedPageBreak/>
              <w:t>законодательством соответствующего иностранного государства аналог идентификационного номера налогоплательщика (для иностранного лица);</w:t>
            </w:r>
          </w:p>
          <w:p w:rsidR="00B24487" w:rsidRDefault="00B24487" w:rsidP="00EA1821">
            <w:pPr>
              <w:ind w:left="-102"/>
              <w:jc w:val="both"/>
            </w:pPr>
            <w:r>
              <w:t>код причины постановки на учет в налоговом органе (для российского лица);</w:t>
            </w:r>
          </w:p>
          <w:p w:rsidR="00B24487" w:rsidRDefault="00B24487" w:rsidP="00EA1821">
            <w:pPr>
              <w:ind w:left="-102"/>
              <w:jc w:val="both"/>
            </w:pPr>
            <w:r>
              <w:t>основной государственный регистрационный номер (для российского лица);</w:t>
            </w:r>
          </w:p>
          <w:p w:rsidR="00B24487" w:rsidRDefault="00B24487" w:rsidP="00EA1821">
            <w:pPr>
              <w:ind w:left="-102"/>
              <w:jc w:val="both"/>
            </w:pPr>
            <w:r>
              <w:t>дату регистрации юридического лица (для российского лица);</w:t>
            </w:r>
          </w:p>
          <w:p w:rsidR="00B24487" w:rsidRDefault="00B24487" w:rsidP="00EA1821">
            <w:pPr>
              <w:ind w:left="-102"/>
              <w:jc w:val="both"/>
            </w:pPr>
            <w:r>
              <w:t>код по Общероссийскому классификатору предприятий и организаций (для российского лица);</w:t>
            </w:r>
          </w:p>
          <w:p w:rsidR="00B24487" w:rsidRDefault="00B24487" w:rsidP="00EA1821">
            <w:pPr>
              <w:ind w:left="-102"/>
              <w:jc w:val="both"/>
            </w:pPr>
            <w:r>
              <w:t>банковские реквизиты;</w:t>
            </w:r>
          </w:p>
          <w:p w:rsidR="00B24487" w:rsidRDefault="00B24487" w:rsidP="00EA1821">
            <w:pPr>
              <w:ind w:left="-102"/>
              <w:jc w:val="both"/>
            </w:pPr>
            <w:r>
              <w:t>б) для физического лица, в том числе индивидуального предпринимателя:</w:t>
            </w:r>
          </w:p>
          <w:p w:rsidR="00B24487" w:rsidRDefault="00B24487" w:rsidP="00EA1821">
            <w:pPr>
              <w:ind w:left="-102"/>
              <w:jc w:val="both"/>
            </w:pPr>
            <w:r>
              <w:t>фамилию, имя, отчество (при наличии);</w:t>
            </w:r>
          </w:p>
          <w:p w:rsidR="00B24487" w:rsidRDefault="00B24487" w:rsidP="00EA1821">
            <w:pPr>
              <w:ind w:left="-102"/>
              <w:jc w:val="both"/>
            </w:pPr>
            <w:r>
              <w:t>паспортные данные;</w:t>
            </w:r>
          </w:p>
          <w:p w:rsidR="00B24487" w:rsidRDefault="00B24487" w:rsidP="00EA1821">
            <w:pPr>
              <w:ind w:left="-102"/>
              <w:jc w:val="both"/>
            </w:pPr>
            <w:r>
              <w:t>место жительства;</w:t>
            </w:r>
          </w:p>
          <w:p w:rsidR="00B24487" w:rsidRDefault="00B24487" w:rsidP="00EA1821">
            <w:pPr>
              <w:ind w:left="-102"/>
              <w:jc w:val="both"/>
            </w:pPr>
            <w:r>
              <w:t>почтовый адрес;</w:t>
            </w:r>
          </w:p>
          <w:p w:rsidR="00B24487" w:rsidRDefault="00B24487" w:rsidP="00EA1821">
            <w:pPr>
              <w:ind w:left="-102"/>
              <w:jc w:val="both"/>
            </w:pPr>
            <w:r>
              <w:t>номер контактного телефона;</w:t>
            </w:r>
          </w:p>
          <w:p w:rsidR="00B24487" w:rsidRDefault="00B24487" w:rsidP="00EA1821">
            <w:pPr>
              <w:ind w:left="-102"/>
              <w:jc w:val="both"/>
            </w:pPr>
            <w:r>
              <w:t>адрес электронной почты;</w:t>
            </w:r>
          </w:p>
          <w:p w:rsidR="00B24487" w:rsidRDefault="00B24487" w:rsidP="00EA1821">
            <w:pPr>
              <w:ind w:left="-102"/>
              <w:jc w:val="both"/>
            </w:pPr>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24487" w:rsidRDefault="00B24487" w:rsidP="00EA1821">
            <w:pPr>
              <w:ind w:left="-102"/>
              <w:jc w:val="both"/>
            </w:pPr>
            <w:r>
              <w:t>основной государственный регистрационный номер индивидуального предпринимателя (для российского индивидуального предпринимателя);</w:t>
            </w:r>
          </w:p>
          <w:p w:rsidR="00B24487" w:rsidRDefault="00B24487" w:rsidP="00EA1821">
            <w:pPr>
              <w:ind w:left="-102"/>
              <w:jc w:val="both"/>
            </w:pPr>
            <w:r>
              <w:t>дату регистрации в качестве индивидуального предпринимателя (для российского индивидуального предпринимателя);</w:t>
            </w:r>
          </w:p>
          <w:p w:rsidR="00B24487" w:rsidRDefault="00B24487" w:rsidP="00EA1821">
            <w:pPr>
              <w:ind w:left="-102"/>
              <w:jc w:val="both"/>
            </w:pPr>
            <w:r>
              <w:t>банковские реквизиты;</w:t>
            </w:r>
          </w:p>
          <w:p w:rsidR="00B24487" w:rsidRDefault="00B24487" w:rsidP="00EA1821">
            <w:pPr>
              <w:ind w:left="-102"/>
              <w:jc w:val="both"/>
            </w:pPr>
            <w:r>
              <w:t xml:space="preserve">2) документы, подтверждающие соответствие участника запроса предложений в электронной форме требованиям, установленным в документации о </w:t>
            </w:r>
            <w:r w:rsidR="00567C36">
              <w:t>конкурсе</w:t>
            </w:r>
            <w:r>
              <w:t xml:space="preserve"> в электронной форме;</w:t>
            </w:r>
          </w:p>
          <w:p w:rsidR="00B24487" w:rsidRDefault="00B24487" w:rsidP="00EA1821">
            <w:pPr>
              <w:ind w:left="-102"/>
              <w:jc w:val="both"/>
            </w:pPr>
            <w:r>
              <w:t xml:space="preserve">3) предложение участника </w:t>
            </w:r>
            <w:r w:rsidR="00567C36">
              <w:t>конкурса</w:t>
            </w:r>
            <w:r>
              <w:t xml:space="preserve"> в электронной форме в отношении предмета закупки, включая:</w:t>
            </w:r>
          </w:p>
          <w:p w:rsidR="00B24487" w:rsidRDefault="00B24487" w:rsidP="00EA1821">
            <w:pPr>
              <w:ind w:left="-102"/>
              <w:jc w:val="both"/>
            </w:pPr>
            <w:r>
              <w:t xml:space="preserve">а) согласие участника </w:t>
            </w:r>
            <w:r w:rsidR="00567C36">
              <w:t>конкурса</w:t>
            </w:r>
            <w:r>
              <w:t xml:space="preserve"> в электронной форме на поставку товара, выполнение работы или оказание услуги на условиях, предусмотренных документацией о </w:t>
            </w:r>
            <w:r w:rsidR="00567C36">
              <w:t>конкурсе</w:t>
            </w:r>
            <w:r>
              <w:t xml:space="preserve"> в электронной форме и не подлежащих изменению по результатам проведения </w:t>
            </w:r>
            <w:r w:rsidR="00567C36">
              <w:lastRenderedPageBreak/>
              <w:t>конкурса</w:t>
            </w:r>
            <w:r>
              <w:t xml:space="preserve"> в электронной форме. Такое согласие может включаться в состав заявки на участие в </w:t>
            </w:r>
            <w:r w:rsidR="00567C36">
              <w:t>конкурсе</w:t>
            </w:r>
            <w:r>
              <w:t xml:space="preserve"> в электронной форме с использованием программно-аппаратных средств электронной площадки;</w:t>
            </w:r>
          </w:p>
          <w:p w:rsidR="00B24487" w:rsidRDefault="00B24487" w:rsidP="00EA1821">
            <w:pPr>
              <w:ind w:left="-102"/>
              <w:jc w:val="both"/>
            </w:pPr>
            <w:r>
              <w:t xml:space="preserve">б) в случаях, предусмотренных документацией </w:t>
            </w:r>
            <w:r w:rsidR="00567C36">
              <w:t>конкурса</w:t>
            </w:r>
            <w:r>
              <w:t xml:space="preserve"> в электронной форме, за исключением случаев включения в документацию </w:t>
            </w:r>
            <w:r w:rsidR="00567C36">
              <w:t>конкурса</w:t>
            </w:r>
            <w:r>
              <w:t xml:space="preserve"> в электронной форме проектной документации, утвержденной в порядке, установленном законодательством о градостроительной деятельности, конкретные показатели в отношении товара, работы, услуги, соответствующие значениям, установленным в документации </w:t>
            </w:r>
            <w:r w:rsidR="00567C36">
              <w:t>конкурса</w:t>
            </w:r>
            <w:r>
              <w:t xml:space="preserve"> в электронной форме;</w:t>
            </w:r>
          </w:p>
          <w:p w:rsidR="00B24487" w:rsidRDefault="00B24487" w:rsidP="00EA1821">
            <w:pPr>
              <w:ind w:left="-102"/>
              <w:jc w:val="both"/>
            </w:pPr>
            <w:r>
              <w:t>в)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p>
          <w:p w:rsidR="00B24487" w:rsidRDefault="00B24487" w:rsidP="00EA1821">
            <w:pPr>
              <w:ind w:left="-102"/>
              <w:jc w:val="both"/>
            </w:pPr>
            <w:r>
              <w:t xml:space="preserve">г) наименование </w:t>
            </w:r>
            <w:r w:rsidRPr="00567C36">
              <w:rPr>
                <w:b/>
              </w:rPr>
              <w:t>страны происхождения</w:t>
            </w:r>
            <w:r>
              <w:t xml:space="preserve"> товара, в том числе поставляемого заказчику при выполнении закупаемых работ, оказании закупаемых услуг. Отсутствие указанной информации в составе заявки на участие в </w:t>
            </w:r>
            <w:r w:rsidR="00567C36">
              <w:t>конкурсе</w:t>
            </w:r>
            <w:r>
              <w:t xml:space="preserve"> в электронной форме не является основанием для отклонения такой заявки;</w:t>
            </w:r>
          </w:p>
          <w:p w:rsidR="00B24487" w:rsidRDefault="00B24487" w:rsidP="00EA1821">
            <w:pPr>
              <w:ind w:left="-102"/>
              <w:jc w:val="both"/>
            </w:pPr>
            <w:r>
              <w:t xml:space="preserve">д) информацию о нахождении товара, в том числе поставляемого заказчику при выполнении закупаемых работ, оказании закупаемых услуг, в отношении которого Правительством Российской Федерации установлена минимальная доля закупок товаров российского происхождения, в реестре промышленной продукции, произведенной на территории Российской Федерации, либо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либо едином реестр российской радиоэлектронной продукции с указанием номера реестровой записи. Отсутствие указанной информации в составе заявки на участие в </w:t>
            </w:r>
            <w:r w:rsidR="00567C36">
              <w:t>конкурсе</w:t>
            </w:r>
            <w:r>
              <w:t xml:space="preserve"> в электронной форме </w:t>
            </w:r>
            <w:r w:rsidRPr="00567C36">
              <w:rPr>
                <w:b/>
              </w:rPr>
              <w:t>не является основанием для отклонения такой заявки</w:t>
            </w:r>
            <w:r>
              <w:t>;</w:t>
            </w:r>
          </w:p>
          <w:p w:rsidR="00B24487" w:rsidRDefault="00B24487" w:rsidP="00EA1821">
            <w:pPr>
              <w:ind w:left="-102"/>
              <w:jc w:val="both"/>
            </w:pPr>
            <w:r>
              <w:t xml:space="preserve">е) предложения об условиях исполнения договора, являющихся критериями оценки </w:t>
            </w:r>
            <w:r>
              <w:lastRenderedPageBreak/>
              <w:t xml:space="preserve">заявок на участие в </w:t>
            </w:r>
            <w:r w:rsidR="00567C36">
              <w:t>конкурсе</w:t>
            </w:r>
            <w:r>
              <w:t xml:space="preserve"> в электронной форме, установленными в документации </w:t>
            </w:r>
            <w:r w:rsidR="00567C36">
              <w:t>конкурса</w:t>
            </w:r>
            <w:r>
              <w:t xml:space="preserve"> в электронной форме. Предложение о цене договора, сумме цен единиц товара, работы, услуги включается в состав заявки на участие в </w:t>
            </w:r>
            <w:r w:rsidR="00567C36">
              <w:t>конкурсе</w:t>
            </w:r>
            <w:r>
              <w:t xml:space="preserve"> в электронной форме с использованием программно-аппаратных средств электронной площадки;</w:t>
            </w:r>
          </w:p>
          <w:p w:rsidR="00B24487" w:rsidRDefault="00B24487" w:rsidP="00EA1821">
            <w:pPr>
              <w:ind w:left="-102"/>
              <w:jc w:val="both"/>
            </w:pPr>
            <w:r>
              <w:t xml:space="preserve">4) в случаях, предусмотренных документацией </w:t>
            </w:r>
            <w:r w:rsidR="00567C36">
              <w:t>конкурса</w:t>
            </w:r>
            <w:r>
              <w:t xml:space="preserve"> в электронной форме, документы, подтверждающие соответствие товара, работы или услуги требованиям, установленным в документации </w:t>
            </w:r>
            <w:r w:rsidR="00567C36">
              <w:t>конкурса</w:t>
            </w:r>
            <w:r>
              <w:t xml:space="preserve"> в электронной форме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B24487" w:rsidRDefault="00B24487" w:rsidP="00EA1821">
            <w:pPr>
              <w:ind w:left="-102"/>
              <w:jc w:val="both"/>
            </w:pPr>
            <w:r>
              <w:t xml:space="preserve">5) </w:t>
            </w:r>
            <w:r w:rsidRPr="00567C36">
              <w:rPr>
                <w:b/>
              </w:rPr>
              <w:t xml:space="preserve">документы, подтверждающие предоставление обеспечения заявки на участие в </w:t>
            </w:r>
            <w:r w:rsidR="00567C36" w:rsidRPr="00567C36">
              <w:rPr>
                <w:b/>
              </w:rPr>
              <w:t>конкурсе</w:t>
            </w:r>
            <w:r w:rsidRPr="00567C36">
              <w:rPr>
                <w:b/>
              </w:rPr>
              <w:t xml:space="preserve"> в электронной форме, в случае если заказчиком в документации </w:t>
            </w:r>
            <w:r w:rsidR="00567C36" w:rsidRPr="00567C36">
              <w:rPr>
                <w:b/>
              </w:rPr>
              <w:t xml:space="preserve">конкурса </w:t>
            </w:r>
            <w:r w:rsidRPr="00567C36">
              <w:rPr>
                <w:b/>
              </w:rPr>
              <w:t xml:space="preserve">в электронной форме установлено требование обеспечения заявки на участие в </w:t>
            </w:r>
            <w:r w:rsidR="00567C36" w:rsidRPr="00567C36">
              <w:rPr>
                <w:b/>
              </w:rPr>
              <w:t>конкурсе</w:t>
            </w:r>
            <w:r w:rsidRPr="00567C36">
              <w:rPr>
                <w:b/>
              </w:rPr>
              <w:t xml:space="preserve"> в электронной форме, за исключением случая внесения денежных средств в качестве обеспечения заявки на участие в </w:t>
            </w:r>
            <w:r w:rsidR="00567C36" w:rsidRPr="00567C36">
              <w:rPr>
                <w:b/>
              </w:rPr>
              <w:t>конкурсе</w:t>
            </w:r>
            <w:r w:rsidRPr="00567C36">
              <w:rPr>
                <w:b/>
              </w:rPr>
              <w:t xml:space="preserve"> в электронной форме. Указанные документы не представляются государственными и муниципальными учреждениями</w:t>
            </w:r>
            <w:r>
              <w:t>;</w:t>
            </w:r>
          </w:p>
          <w:p w:rsidR="00B24487" w:rsidRDefault="00B24487" w:rsidP="00EA1821">
            <w:pPr>
              <w:ind w:left="-102"/>
              <w:jc w:val="both"/>
            </w:pPr>
            <w:r>
              <w:t xml:space="preserve">6) документы, представляемые для оценки заявки на участие в </w:t>
            </w:r>
            <w:r w:rsidR="00567C36">
              <w:t>конкурсе</w:t>
            </w:r>
            <w:r>
              <w:t xml:space="preserve"> в электронной форме по критериям такой оценки, установленным в документации </w:t>
            </w:r>
            <w:r w:rsidR="00567C36">
              <w:t>конкурсе</w:t>
            </w:r>
            <w:r>
              <w:t xml:space="preserve"> в электронной форме. Отсутствие указанных документов в составе заявки на участие в </w:t>
            </w:r>
            <w:r w:rsidR="00567C36">
              <w:t>конкурсе</w:t>
            </w:r>
            <w:r>
              <w:t xml:space="preserve"> в электронной форме не является основанием для отклонения такой заявки;</w:t>
            </w:r>
          </w:p>
          <w:p w:rsidR="00B24487" w:rsidRDefault="00B24487" w:rsidP="00EA1821">
            <w:pPr>
              <w:ind w:left="-102"/>
              <w:jc w:val="both"/>
            </w:pPr>
            <w:r>
              <w:t xml:space="preserve">7) соглашение между лицами, выступающими на стороне одного участника </w:t>
            </w:r>
            <w:r w:rsidR="00567C36">
              <w:t>конкурса</w:t>
            </w:r>
            <w:r>
              <w:t xml:space="preserve"> в электронной форме, или копию такого соглашения в случае участия в </w:t>
            </w:r>
            <w:r w:rsidR="00567C36">
              <w:t>конкурсе</w:t>
            </w:r>
            <w:r>
              <w:t xml:space="preserve"> в электронной форме нескольких лиц, выступающих на стороне одного участника </w:t>
            </w:r>
            <w:r w:rsidR="00567C36">
              <w:t>конкурса</w:t>
            </w:r>
            <w:r>
              <w:t xml:space="preserve"> в электронной форме. В таком </w:t>
            </w:r>
            <w:r>
              <w:lastRenderedPageBreak/>
              <w:t xml:space="preserve">соглашении должны быть определены права, обязанности и ответственность каждого лица, выступающего на стороне одного участника </w:t>
            </w:r>
            <w:r w:rsidR="00567C36">
              <w:t>конкурса</w:t>
            </w:r>
            <w:r>
              <w:t xml:space="preserve"> в электронной форме, по участию в </w:t>
            </w:r>
            <w:r w:rsidR="00567C36">
              <w:t>конкурсе</w:t>
            </w:r>
            <w:r>
              <w:t xml:space="preserve"> в электронной форме и исполнению договора. При этом такое распределение должно учитывать соответствие таких лиц требованиям к участникам </w:t>
            </w:r>
            <w:r w:rsidR="00567C36">
              <w:t>конкурса</w:t>
            </w:r>
            <w:r>
              <w:t xml:space="preserve"> в электронной форме, установленным в документации </w:t>
            </w:r>
            <w:r w:rsidR="00567C36">
              <w:t>конкурса</w:t>
            </w:r>
            <w:r>
              <w:t xml:space="preserve"> в электронной форме, и наличие у таких лиц документов, которые должна содержать заявка на участие в </w:t>
            </w:r>
            <w:r w:rsidR="00567C36">
              <w:t>конкурсе</w:t>
            </w:r>
            <w:r>
              <w:t xml:space="preserve"> в электронной форме в соответствии с документацией </w:t>
            </w:r>
            <w:r w:rsidR="00567C36">
              <w:t>конкурса</w:t>
            </w:r>
            <w:r>
              <w:t xml:space="preserve"> в электронной форме;</w:t>
            </w:r>
          </w:p>
          <w:p w:rsidR="00D73867" w:rsidRPr="00D73867" w:rsidRDefault="00D73867" w:rsidP="00EA1821">
            <w:pPr>
              <w:ind w:left="-102"/>
              <w:jc w:val="both"/>
            </w:pPr>
            <w:r>
              <w:t xml:space="preserve">8) </w:t>
            </w:r>
            <w:r w:rsidR="0065219E">
              <w:t>Копия</w:t>
            </w:r>
            <w:r w:rsidR="0085013F">
              <w:t xml:space="preserve"> допуска СРО</w:t>
            </w:r>
            <w:r w:rsidRPr="00D73867">
              <w:t xml:space="preserve"> в области строительства, реконструкции, капитального ремонта объектов капитального строительства, за исключением участников, указанных в частях 2.1 и 2.2 статьи 52 Градостроительного кодекса Российской Федерации</w:t>
            </w:r>
          </w:p>
          <w:p w:rsidR="00226588" w:rsidRPr="00270572" w:rsidRDefault="00D73867" w:rsidP="00D22B8A">
            <w:pPr>
              <w:ind w:left="-102"/>
              <w:jc w:val="both"/>
            </w:pPr>
            <w:r>
              <w:t>9</w:t>
            </w:r>
            <w:r w:rsidR="00B24487">
              <w:t xml:space="preserve">) согласие участника </w:t>
            </w:r>
            <w:r w:rsidR="00D22B8A">
              <w:t>конкурса</w:t>
            </w:r>
            <w:r w:rsidR="00B24487">
              <w:t xml:space="preserve"> в электронной форме на обработку его персональных данных (для физического лица, в том числе индивидуального предпринимателя)</w:t>
            </w:r>
          </w:p>
        </w:tc>
      </w:tr>
      <w:tr w:rsidR="00226588" w:rsidRPr="00A9739D" w:rsidTr="00C2143B">
        <w:tc>
          <w:tcPr>
            <w:tcW w:w="1242" w:type="dxa"/>
          </w:tcPr>
          <w:p w:rsidR="00226588" w:rsidRPr="00A9739D" w:rsidRDefault="00226588" w:rsidP="00970ABD">
            <w:pPr>
              <w:jc w:val="center"/>
            </w:pPr>
            <w:r w:rsidRPr="00A9739D">
              <w:lastRenderedPageBreak/>
              <w:t>2</w:t>
            </w:r>
            <w:r w:rsidR="00970ABD">
              <w:t>0</w:t>
            </w:r>
          </w:p>
        </w:tc>
        <w:tc>
          <w:tcPr>
            <w:tcW w:w="4122" w:type="dxa"/>
          </w:tcPr>
          <w:p w:rsidR="00226588" w:rsidRPr="00A9739D" w:rsidRDefault="00226588" w:rsidP="00226588">
            <w:pPr>
              <w:widowControl w:val="0"/>
              <w:tabs>
                <w:tab w:val="left" w:pos="851"/>
              </w:tabs>
              <w:autoSpaceDE w:val="0"/>
              <w:autoSpaceDN w:val="0"/>
              <w:adjustRightInd w:val="0"/>
              <w:contextualSpacing/>
              <w:jc w:val="both"/>
              <w:rPr>
                <w:rFonts w:eastAsia="Calibri"/>
                <w:lang w:eastAsia="en-US"/>
              </w:rPr>
            </w:pPr>
            <w:r w:rsidRPr="00A9739D">
              <w:rPr>
                <w:rFonts w:eastAsia="Calibri"/>
                <w:lang w:eastAsia="en-US"/>
              </w:rPr>
              <w:t xml:space="preserve">Требование к предоставлению гарантийных обязательств </w:t>
            </w:r>
          </w:p>
        </w:tc>
        <w:tc>
          <w:tcPr>
            <w:tcW w:w="4950" w:type="dxa"/>
          </w:tcPr>
          <w:p w:rsidR="00226588" w:rsidRPr="00A9739D" w:rsidRDefault="006E4B4E" w:rsidP="009761AF">
            <w:pPr>
              <w:suppressAutoHyphens/>
              <w:ind w:right="-55"/>
              <w:jc w:val="both"/>
              <w:rPr>
                <w:rFonts w:eastAsia="Calibri"/>
                <w:color w:val="C00000"/>
                <w:lang w:eastAsia="en-US"/>
              </w:rPr>
            </w:pPr>
            <w:r w:rsidRPr="009761AF">
              <w:rPr>
                <w:rFonts w:eastAsia="Calibri"/>
                <w:lang w:eastAsia="en-US"/>
              </w:rPr>
              <w:t>В соответствии с условиями договора (Раздел №</w:t>
            </w:r>
            <w:r w:rsidR="009761AF" w:rsidRPr="009761AF">
              <w:rPr>
                <w:rFonts w:eastAsia="Calibri"/>
                <w:lang w:val="en-US" w:eastAsia="en-US"/>
              </w:rPr>
              <w:t>IV</w:t>
            </w:r>
            <w:r w:rsidR="009761AF" w:rsidRPr="009761AF">
              <w:rPr>
                <w:rFonts w:eastAsia="Calibri"/>
                <w:lang w:eastAsia="en-US"/>
              </w:rPr>
              <w:t>).</w:t>
            </w:r>
          </w:p>
        </w:tc>
      </w:tr>
      <w:tr w:rsidR="006E4B4E" w:rsidRPr="00A9739D" w:rsidTr="00C2143B">
        <w:tc>
          <w:tcPr>
            <w:tcW w:w="1242" w:type="dxa"/>
          </w:tcPr>
          <w:p w:rsidR="006E4B4E" w:rsidRPr="00A9739D" w:rsidRDefault="00394CD6" w:rsidP="00970ABD">
            <w:pPr>
              <w:jc w:val="center"/>
            </w:pPr>
            <w:r>
              <w:t>2</w:t>
            </w:r>
            <w:r w:rsidR="00970ABD">
              <w:t>1</w:t>
            </w:r>
          </w:p>
        </w:tc>
        <w:tc>
          <w:tcPr>
            <w:tcW w:w="4122" w:type="dxa"/>
            <w:tcBorders>
              <w:top w:val="single" w:sz="4" w:space="0" w:color="auto"/>
              <w:bottom w:val="single" w:sz="4" w:space="0" w:color="auto"/>
              <w:right w:val="single" w:sz="4" w:space="0" w:color="auto"/>
            </w:tcBorders>
            <w:shd w:val="clear" w:color="auto" w:fill="auto"/>
          </w:tcPr>
          <w:p w:rsidR="006E4B4E" w:rsidRPr="00A9739D" w:rsidRDefault="006E4B4E" w:rsidP="006E4B4E">
            <w:pPr>
              <w:pStyle w:val="Default"/>
            </w:pPr>
            <w:r w:rsidRPr="00A9739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4950" w:type="dxa"/>
            <w:tcBorders>
              <w:top w:val="single" w:sz="4" w:space="0" w:color="auto"/>
              <w:left w:val="single" w:sz="4" w:space="0" w:color="auto"/>
              <w:bottom w:val="single" w:sz="4" w:space="0" w:color="auto"/>
              <w:right w:val="single" w:sz="4" w:space="0" w:color="auto"/>
            </w:tcBorders>
            <w:shd w:val="clear" w:color="auto" w:fill="auto"/>
          </w:tcPr>
          <w:p w:rsidR="006E4B4E" w:rsidRPr="00A9739D" w:rsidRDefault="006E4B4E" w:rsidP="009761AF">
            <w:pPr>
              <w:pStyle w:val="Default"/>
              <w:jc w:val="both"/>
            </w:pPr>
            <w:r w:rsidRPr="00A9739D">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w:t>
            </w:r>
            <w:r w:rsidR="009761AF">
              <w:t>.</w:t>
            </w:r>
          </w:p>
        </w:tc>
      </w:tr>
      <w:tr w:rsidR="00226588" w:rsidRPr="00A9739D" w:rsidTr="00C2143B">
        <w:tblPrEx>
          <w:tblLook w:val="01E0" w:firstRow="1" w:lastRow="1" w:firstColumn="1" w:lastColumn="1" w:noHBand="0" w:noVBand="0"/>
        </w:tblPrEx>
        <w:tc>
          <w:tcPr>
            <w:tcW w:w="1242" w:type="dxa"/>
          </w:tcPr>
          <w:p w:rsidR="00226588" w:rsidRPr="00A9739D" w:rsidRDefault="00477640" w:rsidP="00970ABD">
            <w:pPr>
              <w:jc w:val="center"/>
            </w:pPr>
            <w:bookmarkStart w:id="254" w:name="Par664"/>
            <w:bookmarkStart w:id="255" w:name="Par665"/>
            <w:bookmarkStart w:id="256" w:name="Par660"/>
            <w:bookmarkEnd w:id="254"/>
            <w:bookmarkEnd w:id="255"/>
            <w:bookmarkEnd w:id="256"/>
            <w:r>
              <w:t>2</w:t>
            </w:r>
            <w:r w:rsidR="00970ABD">
              <w:t>2</w:t>
            </w:r>
          </w:p>
        </w:tc>
        <w:tc>
          <w:tcPr>
            <w:tcW w:w="4122" w:type="dxa"/>
            <w:shd w:val="clear" w:color="auto" w:fill="auto"/>
          </w:tcPr>
          <w:p w:rsidR="00226588" w:rsidRPr="00A9739D" w:rsidRDefault="00226588" w:rsidP="00231F29">
            <w:pPr>
              <w:jc w:val="both"/>
            </w:pPr>
            <w:r w:rsidRPr="00A9739D">
              <w:t xml:space="preserve">Обоснование начальной (максимальной) цены </w:t>
            </w:r>
            <w:r w:rsidR="00231F29">
              <w:t>договора</w:t>
            </w:r>
          </w:p>
        </w:tc>
        <w:tc>
          <w:tcPr>
            <w:tcW w:w="4950" w:type="dxa"/>
            <w:shd w:val="clear" w:color="auto" w:fill="auto"/>
            <w:vAlign w:val="center"/>
          </w:tcPr>
          <w:p w:rsidR="00226588" w:rsidRPr="009761AF" w:rsidRDefault="006E4B4E" w:rsidP="00226588">
            <w:pPr>
              <w:jc w:val="both"/>
              <w:rPr>
                <w:bCs/>
                <w:noProof/>
              </w:rPr>
            </w:pPr>
            <w:r w:rsidRPr="009761AF">
              <w:rPr>
                <w:bCs/>
                <w:noProof/>
              </w:rPr>
              <w:t>Обоснование начальной (максимальной) цены договора приведено в части V конкурсной документации</w:t>
            </w:r>
          </w:p>
        </w:tc>
      </w:tr>
      <w:tr w:rsidR="00226588" w:rsidRPr="00A9739D" w:rsidTr="00C2143B">
        <w:tblPrEx>
          <w:tblLook w:val="01E0" w:firstRow="1" w:lastRow="1" w:firstColumn="1" w:lastColumn="1" w:noHBand="0" w:noVBand="0"/>
        </w:tblPrEx>
        <w:tc>
          <w:tcPr>
            <w:tcW w:w="1242" w:type="dxa"/>
          </w:tcPr>
          <w:p w:rsidR="00226588" w:rsidRPr="00A9739D" w:rsidRDefault="00477640" w:rsidP="00970ABD">
            <w:pPr>
              <w:jc w:val="center"/>
            </w:pPr>
            <w:r>
              <w:t>2</w:t>
            </w:r>
            <w:r w:rsidR="00970ABD">
              <w:t>3</w:t>
            </w:r>
          </w:p>
        </w:tc>
        <w:tc>
          <w:tcPr>
            <w:tcW w:w="4122" w:type="dxa"/>
            <w:shd w:val="clear" w:color="auto" w:fill="auto"/>
          </w:tcPr>
          <w:p w:rsidR="00226588" w:rsidRPr="00A9739D" w:rsidRDefault="00226588" w:rsidP="00231F29">
            <w:pPr>
              <w:jc w:val="both"/>
              <w:rPr>
                <w:noProof/>
              </w:rPr>
            </w:pPr>
            <w:r w:rsidRPr="00A9739D">
              <w:rPr>
                <w:noProof/>
              </w:rPr>
              <w:t>Информация о валюте, испо</w:t>
            </w:r>
            <w:r w:rsidR="00231F29">
              <w:rPr>
                <w:noProof/>
              </w:rPr>
              <w:t>льзуемой для формирования цены договора</w:t>
            </w:r>
            <w:r w:rsidRPr="00A9739D">
              <w:rPr>
                <w:noProof/>
              </w:rPr>
              <w:t xml:space="preserve"> и расчетов с поставщиками (подрядчиками, исполнителями)</w:t>
            </w:r>
          </w:p>
        </w:tc>
        <w:tc>
          <w:tcPr>
            <w:tcW w:w="4950" w:type="dxa"/>
            <w:shd w:val="clear" w:color="auto" w:fill="auto"/>
            <w:vAlign w:val="center"/>
          </w:tcPr>
          <w:p w:rsidR="00226588" w:rsidRPr="00A9739D" w:rsidRDefault="00226588" w:rsidP="00226588">
            <w:pPr>
              <w:jc w:val="both"/>
              <w:rPr>
                <w:noProof/>
              </w:rPr>
            </w:pPr>
            <w:r w:rsidRPr="00A9739D">
              <w:rPr>
                <w:noProof/>
              </w:rPr>
              <w:t>рубль РФ</w:t>
            </w:r>
          </w:p>
        </w:tc>
      </w:tr>
      <w:tr w:rsidR="00226588" w:rsidRPr="00A9739D" w:rsidTr="00C2143B">
        <w:tblPrEx>
          <w:tblLook w:val="01E0" w:firstRow="1" w:lastRow="1" w:firstColumn="1" w:lastColumn="1" w:noHBand="0" w:noVBand="0"/>
        </w:tblPrEx>
        <w:tc>
          <w:tcPr>
            <w:tcW w:w="1242" w:type="dxa"/>
          </w:tcPr>
          <w:p w:rsidR="00226588" w:rsidRPr="00A9739D" w:rsidRDefault="00477640" w:rsidP="00970ABD">
            <w:pPr>
              <w:jc w:val="center"/>
            </w:pPr>
            <w:r>
              <w:t>2</w:t>
            </w:r>
            <w:r w:rsidR="00970ABD">
              <w:t>4</w:t>
            </w:r>
          </w:p>
        </w:tc>
        <w:tc>
          <w:tcPr>
            <w:tcW w:w="4122" w:type="dxa"/>
            <w:shd w:val="clear" w:color="auto" w:fill="auto"/>
          </w:tcPr>
          <w:p w:rsidR="00226588" w:rsidRPr="00A9739D" w:rsidRDefault="00226588" w:rsidP="00231F29">
            <w:pPr>
              <w:jc w:val="both"/>
              <w:rPr>
                <w:noProof/>
                <w:highlight w:val="yellow"/>
              </w:rPr>
            </w:pPr>
            <w:r w:rsidRPr="00A9739D">
              <w:t xml:space="preserve">Информация о возможности заказчика изменить условия </w:t>
            </w:r>
            <w:r w:rsidR="00231F29">
              <w:t>договора</w:t>
            </w:r>
          </w:p>
        </w:tc>
        <w:tc>
          <w:tcPr>
            <w:tcW w:w="4950" w:type="dxa"/>
            <w:shd w:val="clear" w:color="auto" w:fill="auto"/>
            <w:vAlign w:val="center"/>
          </w:tcPr>
          <w:p w:rsidR="00226588" w:rsidRPr="00192EE3" w:rsidRDefault="006E4B4E" w:rsidP="009761AF">
            <w:pPr>
              <w:autoSpaceDE w:val="0"/>
              <w:autoSpaceDN w:val="0"/>
              <w:adjustRightInd w:val="0"/>
              <w:jc w:val="both"/>
              <w:outlineLvl w:val="0"/>
            </w:pPr>
            <w:r w:rsidRPr="00192EE3">
              <w:t>В соответствии с условиями договора</w:t>
            </w:r>
            <w:r w:rsidR="009761AF" w:rsidRPr="00192EE3">
              <w:t xml:space="preserve"> раздел </w:t>
            </w:r>
            <w:r w:rsidR="009761AF" w:rsidRPr="00192EE3">
              <w:rPr>
                <w:lang w:val="en-US"/>
              </w:rPr>
              <w:t>IV</w:t>
            </w:r>
          </w:p>
        </w:tc>
      </w:tr>
      <w:tr w:rsidR="00226588" w:rsidRPr="00A9739D" w:rsidTr="00C2143B">
        <w:tblPrEx>
          <w:tblLook w:val="01E0" w:firstRow="1" w:lastRow="1" w:firstColumn="1" w:lastColumn="1" w:noHBand="0" w:noVBand="0"/>
        </w:tblPrEx>
        <w:tc>
          <w:tcPr>
            <w:tcW w:w="1242" w:type="dxa"/>
            <w:vMerge w:val="restart"/>
          </w:tcPr>
          <w:p w:rsidR="00226588" w:rsidRPr="00A9739D" w:rsidRDefault="00477640" w:rsidP="00970ABD">
            <w:pPr>
              <w:jc w:val="center"/>
            </w:pPr>
            <w:r>
              <w:t>2</w:t>
            </w:r>
            <w:r w:rsidR="00970ABD">
              <w:t>5</w:t>
            </w:r>
          </w:p>
        </w:tc>
        <w:tc>
          <w:tcPr>
            <w:tcW w:w="4122" w:type="dxa"/>
            <w:shd w:val="clear" w:color="auto" w:fill="auto"/>
          </w:tcPr>
          <w:p w:rsidR="00226588" w:rsidRPr="00A9739D" w:rsidRDefault="00226588" w:rsidP="00226588">
            <w:pPr>
              <w:jc w:val="both"/>
            </w:pPr>
            <w:r w:rsidRPr="00A9739D">
              <w:t>Порядок предоставления участникам  конкурса</w:t>
            </w:r>
            <w:r w:rsidR="00615DE3">
              <w:t xml:space="preserve"> </w:t>
            </w:r>
            <w:r w:rsidRPr="00A9739D">
              <w:t>в электронной форме разъяснений положений конкурсной документации</w:t>
            </w:r>
          </w:p>
        </w:tc>
        <w:tc>
          <w:tcPr>
            <w:tcW w:w="4950" w:type="dxa"/>
            <w:shd w:val="clear" w:color="auto" w:fill="auto"/>
            <w:vAlign w:val="center"/>
          </w:tcPr>
          <w:p w:rsidR="007103F1" w:rsidRDefault="007103F1" w:rsidP="007103F1">
            <w:pPr>
              <w:widowControl w:val="0"/>
              <w:autoSpaceDE w:val="0"/>
              <w:autoSpaceDN w:val="0"/>
              <w:adjustRightInd w:val="0"/>
              <w:jc w:val="both"/>
            </w:pPr>
            <w:r>
              <w:t xml:space="preserve">Любой участник закупки вправе направить Заказчику запрос о даче разъяснений положений извещения и (или) документации о закупке с указанием адреса электронной почты или почтового адреса участника закупки для получения указанных </w:t>
            </w:r>
            <w:r>
              <w:lastRenderedPageBreak/>
              <w:t>разъяснений. В течение трех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и (или) документации о закупке и размещает их в единой информационной системе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закупке.</w:t>
            </w:r>
          </w:p>
          <w:p w:rsidR="007103F1" w:rsidRDefault="007103F1" w:rsidP="007103F1">
            <w:pPr>
              <w:widowControl w:val="0"/>
              <w:autoSpaceDE w:val="0"/>
              <w:autoSpaceDN w:val="0"/>
              <w:adjustRightInd w:val="0"/>
              <w:jc w:val="both"/>
            </w:pPr>
            <w:r>
              <w:t>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p>
          <w:p w:rsidR="00226588" w:rsidRPr="00A9739D" w:rsidRDefault="007103F1" w:rsidP="007103F1">
            <w:pPr>
              <w:widowControl w:val="0"/>
              <w:autoSpaceDE w:val="0"/>
              <w:autoSpaceDN w:val="0"/>
              <w:adjustRightInd w:val="0"/>
              <w:jc w:val="both"/>
            </w:pPr>
            <w:r>
              <w:t>.</w:t>
            </w:r>
            <w:r>
              <w:tab/>
              <w:t>Разъяснения положений извещения и (или) документации о закупке не должны изменять предмет закупки и существенные условия проекта договора.</w:t>
            </w:r>
          </w:p>
        </w:tc>
      </w:tr>
      <w:tr w:rsidR="00226588" w:rsidRPr="00A9739D" w:rsidTr="00C2143B">
        <w:tblPrEx>
          <w:tblLook w:val="01E0" w:firstRow="1" w:lastRow="1" w:firstColumn="1" w:lastColumn="1" w:noHBand="0" w:noVBand="0"/>
        </w:tblPrEx>
        <w:tc>
          <w:tcPr>
            <w:tcW w:w="1242" w:type="dxa"/>
            <w:vMerge/>
          </w:tcPr>
          <w:p w:rsidR="00226588" w:rsidRPr="00A9739D" w:rsidRDefault="00226588" w:rsidP="00226588">
            <w:pPr>
              <w:jc w:val="center"/>
            </w:pPr>
          </w:p>
        </w:tc>
        <w:tc>
          <w:tcPr>
            <w:tcW w:w="4122" w:type="dxa"/>
            <w:shd w:val="clear" w:color="auto" w:fill="auto"/>
          </w:tcPr>
          <w:p w:rsidR="00226588" w:rsidRPr="00A9739D" w:rsidRDefault="00226588" w:rsidP="00226588">
            <w:pPr>
              <w:jc w:val="both"/>
            </w:pPr>
            <w:r w:rsidRPr="00A9739D">
              <w:t>Дата начала предоставления разъяснений положений конкурсной документации</w:t>
            </w:r>
          </w:p>
        </w:tc>
        <w:tc>
          <w:tcPr>
            <w:tcW w:w="4950" w:type="dxa"/>
            <w:shd w:val="clear" w:color="auto" w:fill="auto"/>
            <w:vAlign w:val="center"/>
          </w:tcPr>
          <w:p w:rsidR="00226588" w:rsidRPr="00265D2B" w:rsidRDefault="00B24487" w:rsidP="00181370">
            <w:pPr>
              <w:jc w:val="both"/>
            </w:pPr>
            <w:r>
              <w:t>С даты публикации Извещения</w:t>
            </w:r>
          </w:p>
        </w:tc>
      </w:tr>
      <w:tr w:rsidR="00226588" w:rsidRPr="00A9739D" w:rsidTr="00C2143B">
        <w:tblPrEx>
          <w:tblLook w:val="01E0" w:firstRow="1" w:lastRow="1" w:firstColumn="1" w:lastColumn="1" w:noHBand="0" w:noVBand="0"/>
        </w:tblPrEx>
        <w:tc>
          <w:tcPr>
            <w:tcW w:w="1242" w:type="dxa"/>
            <w:vMerge/>
          </w:tcPr>
          <w:p w:rsidR="00226588" w:rsidRPr="00A9739D" w:rsidRDefault="00226588" w:rsidP="00226588">
            <w:pPr>
              <w:jc w:val="center"/>
            </w:pPr>
          </w:p>
        </w:tc>
        <w:tc>
          <w:tcPr>
            <w:tcW w:w="4122" w:type="dxa"/>
            <w:shd w:val="clear" w:color="auto" w:fill="auto"/>
          </w:tcPr>
          <w:p w:rsidR="00226588" w:rsidRPr="00A9739D" w:rsidRDefault="00226588" w:rsidP="00226588">
            <w:pPr>
              <w:jc w:val="both"/>
            </w:pPr>
            <w:r w:rsidRPr="00A9739D">
              <w:t xml:space="preserve">Дата окончания срока предоставления разъяснений положений конкурсной документации </w:t>
            </w:r>
          </w:p>
        </w:tc>
        <w:tc>
          <w:tcPr>
            <w:tcW w:w="4950" w:type="dxa"/>
            <w:shd w:val="clear" w:color="auto" w:fill="auto"/>
            <w:vAlign w:val="center"/>
          </w:tcPr>
          <w:p w:rsidR="00226588" w:rsidRPr="0064493F" w:rsidRDefault="00CF6547" w:rsidP="000A7E7B">
            <w:pPr>
              <w:jc w:val="both"/>
            </w:pPr>
            <w:r w:rsidRPr="00CF6547">
              <w:rPr>
                <w:highlight w:val="yellow"/>
              </w:rPr>
              <w:t>04.05</w:t>
            </w:r>
            <w:r w:rsidR="006E4B4E" w:rsidRPr="00B27C90">
              <w:t>.202</w:t>
            </w:r>
            <w:r w:rsidR="003039D8" w:rsidRPr="00B27C90">
              <w:t>2</w:t>
            </w:r>
            <w:r w:rsidR="006E4B4E" w:rsidRPr="00B27C90">
              <w:t>г</w:t>
            </w:r>
            <w:r w:rsidR="006E4B4E" w:rsidRPr="0064493F">
              <w:t>.</w:t>
            </w:r>
          </w:p>
        </w:tc>
      </w:tr>
      <w:tr w:rsidR="007D5C14" w:rsidRPr="00A9739D" w:rsidTr="00C2143B">
        <w:tblPrEx>
          <w:tblLook w:val="01E0" w:firstRow="1" w:lastRow="1" w:firstColumn="1" w:lastColumn="1" w:noHBand="0" w:noVBand="0"/>
        </w:tblPrEx>
        <w:tc>
          <w:tcPr>
            <w:tcW w:w="1242" w:type="dxa"/>
          </w:tcPr>
          <w:p w:rsidR="007D5C14" w:rsidRPr="00A9739D" w:rsidRDefault="00477640" w:rsidP="00676CA4">
            <w:pPr>
              <w:jc w:val="center"/>
            </w:pPr>
            <w:r>
              <w:t>2</w:t>
            </w:r>
            <w:r w:rsidR="00676CA4">
              <w:t>6</w:t>
            </w:r>
          </w:p>
        </w:tc>
        <w:tc>
          <w:tcPr>
            <w:tcW w:w="4122" w:type="dxa"/>
            <w:shd w:val="clear" w:color="auto" w:fill="auto"/>
          </w:tcPr>
          <w:p w:rsidR="007D5C14" w:rsidRPr="00A9739D" w:rsidRDefault="007D5C14" w:rsidP="007D5C14">
            <w:pPr>
              <w:jc w:val="both"/>
            </w:pPr>
            <w:r w:rsidRPr="00A9739D">
              <w:t xml:space="preserve">Критерии оценки заявок на участие в открытом конкурсе в электронной форме, величины их значимости </w:t>
            </w:r>
          </w:p>
          <w:p w:rsidR="007D5C14" w:rsidRPr="00A9739D" w:rsidRDefault="007D5C14" w:rsidP="007D5C14">
            <w:pPr>
              <w:jc w:val="both"/>
            </w:pPr>
          </w:p>
          <w:p w:rsidR="007D5C14" w:rsidRPr="00A9739D" w:rsidRDefault="007D5C14" w:rsidP="007D5C14">
            <w:pPr>
              <w:jc w:val="both"/>
            </w:pPr>
            <w:r w:rsidRPr="00A9739D">
              <w:t>П</w:t>
            </w:r>
            <w:r w:rsidR="00265D2B">
              <w:t>орядок рассмотрения и оценки за</w:t>
            </w:r>
            <w:r w:rsidRPr="00A9739D">
              <w:t>явок на участие в открытом конкурсе в электронной форме</w:t>
            </w:r>
          </w:p>
        </w:tc>
        <w:tc>
          <w:tcPr>
            <w:tcW w:w="4950" w:type="dxa"/>
            <w:tcBorders>
              <w:top w:val="single" w:sz="4" w:space="0" w:color="auto"/>
              <w:left w:val="single" w:sz="4" w:space="0" w:color="auto"/>
              <w:bottom w:val="single" w:sz="4" w:space="0" w:color="auto"/>
              <w:right w:val="single" w:sz="4" w:space="0" w:color="auto"/>
            </w:tcBorders>
          </w:tcPr>
          <w:p w:rsidR="007D5C14" w:rsidRDefault="007D5C14" w:rsidP="007D5C14">
            <w:pPr>
              <w:keepNext/>
              <w:keepLines/>
              <w:autoSpaceDE w:val="0"/>
              <w:autoSpaceDN w:val="0"/>
              <w:adjustRightInd w:val="0"/>
              <w:ind w:right="18"/>
              <w:jc w:val="both"/>
            </w:pPr>
            <w:r w:rsidRPr="00A9739D">
              <w:t>В целях выявления лучших условий исполнения договора комиссия осуществит оценку и сопоставление заявок на участие в конкурсе, поданных участниками, признанными участниками конкурса, в соответствии с критериями оценки в порядке их ранжирования:</w:t>
            </w:r>
          </w:p>
          <w:tbl>
            <w:tblPr>
              <w:tblW w:w="4608" w:type="dxa"/>
              <w:tblInd w:w="103" w:type="dxa"/>
              <w:tblBorders>
                <w:top w:val="single" w:sz="4" w:space="0" w:color="000001"/>
                <w:left w:val="single" w:sz="4" w:space="0" w:color="000001"/>
                <w:bottom w:val="single" w:sz="4" w:space="0" w:color="000001"/>
                <w:insideH w:val="single" w:sz="4" w:space="0" w:color="000001"/>
              </w:tblBorders>
              <w:tblLayout w:type="fixed"/>
              <w:tblCellMar>
                <w:left w:w="93" w:type="dxa"/>
              </w:tblCellMar>
              <w:tblLook w:val="0000" w:firstRow="0" w:lastRow="0" w:firstColumn="0" w:lastColumn="0" w:noHBand="0" w:noVBand="0"/>
            </w:tblPr>
            <w:tblGrid>
              <w:gridCol w:w="615"/>
              <w:gridCol w:w="3285"/>
              <w:gridCol w:w="708"/>
            </w:tblGrid>
            <w:tr w:rsidR="000E3FA0" w:rsidRPr="00DE2F47" w:rsidTr="000E3FA0">
              <w:trPr>
                <w:trHeight w:val="29"/>
              </w:trPr>
              <w:tc>
                <w:tcPr>
                  <w:tcW w:w="615" w:type="dxa"/>
                  <w:tcBorders>
                    <w:top w:val="single" w:sz="4" w:space="0" w:color="000001"/>
                    <w:left w:val="single" w:sz="4" w:space="0" w:color="000001"/>
                    <w:bottom w:val="single" w:sz="4" w:space="0" w:color="000001"/>
                  </w:tcBorders>
                  <w:shd w:val="clear" w:color="auto" w:fill="FFFFFF"/>
                  <w:tcMar>
                    <w:left w:w="93" w:type="dxa"/>
                  </w:tcMar>
                </w:tcPr>
                <w:p w:rsidR="000E3FA0" w:rsidRPr="00DE2F47" w:rsidRDefault="000E3FA0" w:rsidP="000E3FA0">
                  <w:pPr>
                    <w:jc w:val="center"/>
                  </w:pPr>
                  <w:r w:rsidRPr="00DE2F47">
                    <w:t>№ п/п</w:t>
                  </w:r>
                </w:p>
              </w:tc>
              <w:tc>
                <w:tcPr>
                  <w:tcW w:w="3285" w:type="dxa"/>
                  <w:tcBorders>
                    <w:top w:val="single" w:sz="4" w:space="0" w:color="000001"/>
                    <w:left w:val="single" w:sz="4" w:space="0" w:color="000001"/>
                    <w:bottom w:val="single" w:sz="4" w:space="0" w:color="000001"/>
                  </w:tcBorders>
                  <w:shd w:val="clear" w:color="auto" w:fill="FFFFFF"/>
                  <w:tcMar>
                    <w:left w:w="93" w:type="dxa"/>
                  </w:tcMar>
                </w:tcPr>
                <w:p w:rsidR="000E3FA0" w:rsidRPr="00DE2F47" w:rsidRDefault="000E3FA0" w:rsidP="000E3FA0">
                  <w:pPr>
                    <w:jc w:val="center"/>
                  </w:pPr>
                  <w:r w:rsidRPr="00DE2F47">
                    <w:t>Критерий</w:t>
                  </w:r>
                </w:p>
              </w:tc>
              <w:tc>
                <w:tcPr>
                  <w:tcW w:w="70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tcPr>
                <w:p w:rsidR="000E3FA0" w:rsidRPr="00DE2F47" w:rsidRDefault="000E3FA0" w:rsidP="000E3FA0">
                  <w:pPr>
                    <w:jc w:val="center"/>
                  </w:pPr>
                  <w:r w:rsidRPr="00DE2F47">
                    <w:t>Значимость, %</w:t>
                  </w:r>
                </w:p>
              </w:tc>
            </w:tr>
            <w:tr w:rsidR="000E3FA0" w:rsidRPr="00DE2F47" w:rsidTr="000E3FA0">
              <w:trPr>
                <w:trHeight w:val="57"/>
              </w:trPr>
              <w:tc>
                <w:tcPr>
                  <w:tcW w:w="615" w:type="dxa"/>
                  <w:tcBorders>
                    <w:top w:val="single" w:sz="4" w:space="0" w:color="000001"/>
                    <w:left w:val="single" w:sz="4" w:space="0" w:color="000001"/>
                    <w:bottom w:val="single" w:sz="4" w:space="0" w:color="000001"/>
                  </w:tcBorders>
                  <w:shd w:val="clear" w:color="auto" w:fill="FFFFFF"/>
                  <w:tcMar>
                    <w:left w:w="93" w:type="dxa"/>
                  </w:tcMar>
                </w:tcPr>
                <w:p w:rsidR="000E3FA0" w:rsidRPr="00DE2F47" w:rsidRDefault="000E3FA0" w:rsidP="000E3FA0">
                  <w:r w:rsidRPr="00DE2F47">
                    <w:t xml:space="preserve">1. </w:t>
                  </w:r>
                </w:p>
              </w:tc>
              <w:tc>
                <w:tcPr>
                  <w:tcW w:w="3285" w:type="dxa"/>
                  <w:tcBorders>
                    <w:top w:val="single" w:sz="4" w:space="0" w:color="000001"/>
                    <w:left w:val="single" w:sz="4" w:space="0" w:color="000001"/>
                    <w:bottom w:val="single" w:sz="4" w:space="0" w:color="000001"/>
                  </w:tcBorders>
                  <w:shd w:val="clear" w:color="auto" w:fill="FFFFFF"/>
                  <w:tcMar>
                    <w:left w:w="93" w:type="dxa"/>
                  </w:tcMar>
                </w:tcPr>
                <w:p w:rsidR="000E3FA0" w:rsidRPr="00DE2F47" w:rsidRDefault="000E3FA0" w:rsidP="0016266B">
                  <w:r w:rsidRPr="00DE2F47">
                    <w:t xml:space="preserve">Цена договора (цена договора предложенная участником </w:t>
                  </w:r>
                  <w:r w:rsidR="0016266B">
                    <w:t>конкурса</w:t>
                  </w:r>
                  <w:r w:rsidRPr="00DE2F47">
                    <w:t xml:space="preserve">, не может превышать начальную </w:t>
                  </w:r>
                  <w:r w:rsidRPr="00DE2F47">
                    <w:lastRenderedPageBreak/>
                    <w:t>(максимальную) цену договора)</w:t>
                  </w:r>
                </w:p>
              </w:tc>
              <w:tc>
                <w:tcPr>
                  <w:tcW w:w="70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vAlign w:val="center"/>
                </w:tcPr>
                <w:p w:rsidR="000E3FA0" w:rsidRPr="00DE2F47" w:rsidRDefault="000E3FA0" w:rsidP="000E3FA0">
                  <w:r>
                    <w:lastRenderedPageBreak/>
                    <w:t>3</w:t>
                  </w:r>
                  <w:r w:rsidRPr="00DE2F47">
                    <w:t>0</w:t>
                  </w:r>
                </w:p>
              </w:tc>
            </w:tr>
            <w:tr w:rsidR="000E3FA0" w:rsidRPr="00DE2F47" w:rsidTr="000E3FA0">
              <w:trPr>
                <w:trHeight w:val="322"/>
              </w:trPr>
              <w:tc>
                <w:tcPr>
                  <w:tcW w:w="615" w:type="dxa"/>
                  <w:tcBorders>
                    <w:top w:val="single" w:sz="4" w:space="0" w:color="000001"/>
                    <w:left w:val="single" w:sz="4" w:space="0" w:color="000001"/>
                    <w:bottom w:val="single" w:sz="4" w:space="0" w:color="000001"/>
                  </w:tcBorders>
                  <w:shd w:val="clear" w:color="auto" w:fill="FFFFFF"/>
                  <w:tcMar>
                    <w:left w:w="93" w:type="dxa"/>
                  </w:tcMar>
                </w:tcPr>
                <w:p w:rsidR="000E3FA0" w:rsidRPr="00DE2F47" w:rsidRDefault="000E3FA0" w:rsidP="000E3FA0">
                  <w:r w:rsidRPr="00DE2F47">
                    <w:lastRenderedPageBreak/>
                    <w:t>2.</w:t>
                  </w:r>
                </w:p>
              </w:tc>
              <w:tc>
                <w:tcPr>
                  <w:tcW w:w="3285" w:type="dxa"/>
                  <w:tcBorders>
                    <w:top w:val="single" w:sz="4" w:space="0" w:color="000001"/>
                    <w:left w:val="single" w:sz="4" w:space="0" w:color="000001"/>
                    <w:bottom w:val="single" w:sz="4" w:space="0" w:color="000001"/>
                  </w:tcBorders>
                  <w:shd w:val="clear" w:color="auto" w:fill="FFFFFF"/>
                  <w:tcMar>
                    <w:left w:w="93" w:type="dxa"/>
                  </w:tcMar>
                </w:tcPr>
                <w:p w:rsidR="000E3FA0" w:rsidRPr="00DE2F47" w:rsidRDefault="000E3FA0" w:rsidP="00DB7DAA">
                  <w:r w:rsidRPr="00DE2F47">
                    <w:t xml:space="preserve">Квалификация участника закупки, </w:t>
                  </w:r>
                  <w:r w:rsidR="00DB7DAA">
                    <w:t>наличие самостоятельно</w:t>
                  </w:r>
                  <w:r w:rsidR="00DB7DAA" w:rsidRPr="00DB7DAA">
                    <w:t xml:space="preserve"> исполненных аналогичных договоров (контрактов) за период с 2018 – 2021 гг.</w:t>
                  </w:r>
                </w:p>
              </w:tc>
              <w:tc>
                <w:tcPr>
                  <w:tcW w:w="708" w:type="dxa"/>
                  <w:tcBorders>
                    <w:top w:val="single" w:sz="4" w:space="0" w:color="000001"/>
                    <w:left w:val="single" w:sz="4" w:space="0" w:color="000001"/>
                    <w:bottom w:val="single" w:sz="4" w:space="0" w:color="000001"/>
                    <w:right w:val="single" w:sz="4" w:space="0" w:color="000001"/>
                  </w:tcBorders>
                  <w:shd w:val="clear" w:color="auto" w:fill="FFFFFF"/>
                  <w:tcMar>
                    <w:left w:w="93" w:type="dxa"/>
                  </w:tcMar>
                  <w:vAlign w:val="center"/>
                </w:tcPr>
                <w:p w:rsidR="000E3FA0" w:rsidRPr="00DE2F47" w:rsidRDefault="000E3FA0" w:rsidP="000E3FA0">
                  <w:r>
                    <w:t>7</w:t>
                  </w:r>
                  <w:r w:rsidRPr="00DE2F47">
                    <w:t>0</w:t>
                  </w:r>
                </w:p>
              </w:tc>
            </w:tr>
          </w:tbl>
          <w:p w:rsidR="00441FB1" w:rsidRPr="00441FB1" w:rsidRDefault="00DA5ECB" w:rsidP="00441FB1">
            <w:pPr>
              <w:keepNext/>
              <w:keepLines/>
              <w:autoSpaceDE w:val="0"/>
              <w:autoSpaceDN w:val="0"/>
              <w:adjustRightInd w:val="0"/>
              <w:ind w:right="18"/>
              <w:jc w:val="both"/>
            </w:pPr>
            <w:r>
              <w:t>1.</w:t>
            </w:r>
            <w:r w:rsidR="00441FB1" w:rsidRPr="00441FB1">
              <w:t xml:space="preserve">Рейтинг присуждаемый </w:t>
            </w:r>
            <w:r w:rsidR="00441FB1" w:rsidRPr="00441FB1">
              <w:rPr>
                <w:lang w:bidi="en-US"/>
              </w:rPr>
              <w:t>i</w:t>
            </w:r>
            <w:r w:rsidR="00441FB1" w:rsidRPr="00441FB1">
              <w:t>-ой заявке по данному критерию, (</w:t>
            </w:r>
            <w:r w:rsidR="00441FB1" w:rsidRPr="00441FB1">
              <w:rPr>
                <w:b/>
                <w:bCs/>
                <w:lang w:bidi="en-US"/>
              </w:rPr>
              <w:t>Rai</w:t>
            </w:r>
            <w:r w:rsidR="00441FB1" w:rsidRPr="00441FB1">
              <w:rPr>
                <w:b/>
                <w:bCs/>
              </w:rPr>
              <w:t>)</w:t>
            </w:r>
            <w:r w:rsidR="00441FB1" w:rsidRPr="00441FB1">
              <w:t xml:space="preserve"> определяется по формуле:</w:t>
            </w:r>
          </w:p>
          <w:p w:rsidR="00441FB1" w:rsidRPr="00441FB1" w:rsidRDefault="00441FB1" w:rsidP="00441FB1">
            <w:pPr>
              <w:keepNext/>
              <w:keepLines/>
              <w:autoSpaceDE w:val="0"/>
              <w:autoSpaceDN w:val="0"/>
              <w:adjustRightInd w:val="0"/>
              <w:ind w:right="18"/>
              <w:jc w:val="both"/>
              <w:rPr>
                <w:lang w:val="en-US"/>
              </w:rPr>
            </w:pPr>
            <w:r w:rsidRPr="00441FB1">
              <w:rPr>
                <w:b/>
                <w:bCs/>
                <w:lang w:val="en-US" w:bidi="en-US"/>
              </w:rPr>
              <w:t xml:space="preserve">Rai = ((Amax – Ai)/Amax) x 100 </w:t>
            </w:r>
            <w:r w:rsidRPr="00441FB1">
              <w:rPr>
                <w:lang w:bidi="en-US"/>
              </w:rPr>
              <w:t>где</w:t>
            </w:r>
            <w:r w:rsidRPr="00441FB1">
              <w:rPr>
                <w:lang w:val="en-US" w:bidi="en-US"/>
              </w:rPr>
              <w:t>:</w:t>
            </w:r>
          </w:p>
          <w:p w:rsidR="00441FB1" w:rsidRPr="00441FB1" w:rsidRDefault="00441FB1" w:rsidP="00441FB1">
            <w:pPr>
              <w:keepNext/>
              <w:keepLines/>
              <w:autoSpaceDE w:val="0"/>
              <w:autoSpaceDN w:val="0"/>
              <w:adjustRightInd w:val="0"/>
              <w:ind w:right="18"/>
              <w:jc w:val="both"/>
            </w:pPr>
            <w:r w:rsidRPr="00441FB1">
              <w:rPr>
                <w:b/>
                <w:bCs/>
                <w:lang w:bidi="en-US"/>
              </w:rPr>
              <w:t>Rai</w:t>
            </w:r>
            <w:r w:rsidRPr="00441FB1">
              <w:rPr>
                <w:b/>
                <w:bCs/>
              </w:rPr>
              <w:t xml:space="preserve"> – </w:t>
            </w:r>
            <w:r w:rsidRPr="00441FB1">
              <w:t xml:space="preserve">рейтинг, присуждаемый </w:t>
            </w:r>
            <w:r w:rsidRPr="00441FB1">
              <w:rPr>
                <w:lang w:bidi="en-US"/>
              </w:rPr>
              <w:t>i</w:t>
            </w:r>
            <w:r w:rsidRPr="00441FB1">
              <w:t>-ой заявке по указанному критерию;</w:t>
            </w:r>
          </w:p>
          <w:p w:rsidR="00441FB1" w:rsidRPr="00441FB1" w:rsidRDefault="00441FB1" w:rsidP="00441FB1">
            <w:pPr>
              <w:keepNext/>
              <w:keepLines/>
              <w:autoSpaceDE w:val="0"/>
              <w:autoSpaceDN w:val="0"/>
              <w:adjustRightInd w:val="0"/>
              <w:ind w:right="18"/>
              <w:jc w:val="both"/>
            </w:pPr>
            <w:r w:rsidRPr="00441FB1">
              <w:rPr>
                <w:b/>
                <w:bCs/>
                <w:lang w:bidi="en-US"/>
              </w:rPr>
              <w:t>Amax</w:t>
            </w:r>
            <w:r w:rsidRPr="00441FB1">
              <w:t>– начальная (максимальная) цена договора в соответствии с п. 1.4.  настоящего Раздела конкурсной документации;</w:t>
            </w:r>
          </w:p>
          <w:p w:rsidR="000E3FA0" w:rsidRDefault="00441FB1" w:rsidP="00441FB1">
            <w:pPr>
              <w:keepNext/>
              <w:keepLines/>
              <w:autoSpaceDE w:val="0"/>
              <w:autoSpaceDN w:val="0"/>
              <w:adjustRightInd w:val="0"/>
              <w:ind w:right="18"/>
              <w:jc w:val="both"/>
            </w:pPr>
            <w:r w:rsidRPr="00441FB1">
              <w:rPr>
                <w:b/>
                <w:bCs/>
                <w:lang w:bidi="en-US"/>
              </w:rPr>
              <w:t>Ai</w:t>
            </w:r>
            <w:r w:rsidRPr="00441FB1">
              <w:t xml:space="preserve">– предложение </w:t>
            </w:r>
            <w:r w:rsidRPr="00441FB1">
              <w:rPr>
                <w:lang w:bidi="en-US"/>
              </w:rPr>
              <w:t>i</w:t>
            </w:r>
            <w:r w:rsidRPr="00441FB1">
              <w:t xml:space="preserve">-го участника конкурса по цене договора по </w:t>
            </w:r>
            <w:r w:rsidRPr="00441FB1">
              <w:rPr>
                <w:lang w:bidi="en-US"/>
              </w:rPr>
              <w:t>i</w:t>
            </w:r>
            <w:r w:rsidRPr="00441FB1">
              <w:t>-ой Заявке.</w:t>
            </w:r>
          </w:p>
          <w:p w:rsidR="007D5C14" w:rsidRDefault="00DA5ECB" w:rsidP="007D5C14">
            <w:pPr>
              <w:tabs>
                <w:tab w:val="left" w:pos="540"/>
                <w:tab w:val="left" w:pos="900"/>
              </w:tabs>
              <w:ind w:right="18"/>
              <w:jc w:val="both"/>
            </w:pPr>
            <w:r>
              <w:t>2.</w:t>
            </w:r>
          </w:p>
          <w:p w:rsidR="00984F7B" w:rsidRDefault="00984F7B" w:rsidP="00984F7B">
            <w:pPr>
              <w:tabs>
                <w:tab w:val="left" w:pos="540"/>
                <w:tab w:val="left" w:pos="900"/>
              </w:tabs>
              <w:ind w:right="18"/>
              <w:jc w:val="both"/>
            </w:pPr>
            <w:r>
              <w:t>Наличие самостоятельного (лично, без субподряда) исполнения аналогичных договоров (контрактов) за период с 2018 – 2021гг.</w:t>
            </w:r>
          </w:p>
          <w:p w:rsidR="00DA5ECB" w:rsidRDefault="00DA5ECB" w:rsidP="00984F7B">
            <w:pPr>
              <w:tabs>
                <w:tab w:val="left" w:pos="540"/>
                <w:tab w:val="left" w:pos="900"/>
              </w:tabs>
              <w:ind w:right="18"/>
              <w:jc w:val="both"/>
            </w:pPr>
            <w:r w:rsidRPr="00DA5ECB">
              <w:t>Оценка заявок по нестоимостным показателям осуществляется в следующем порядке:</w:t>
            </w:r>
          </w:p>
          <w:p w:rsidR="00984F7B" w:rsidRDefault="00984F7B" w:rsidP="00984F7B">
            <w:pPr>
              <w:tabs>
                <w:tab w:val="left" w:pos="540"/>
                <w:tab w:val="left" w:pos="900"/>
              </w:tabs>
              <w:ind w:right="18"/>
              <w:jc w:val="both"/>
            </w:pPr>
            <w:r>
              <w:t>Заявке, содержащей максимальное количество договоров (контрактов) и актов выполненных работ, услуг по заявленным видам работ за период с 2018–2021гг. присваивается 100 баллов. Остальным заявкам баллы от 1 до 100 присваиваются в зависимости от сведений, представленных в заявках путем пропорционального деления при условии присвоения максимального бала заявке, имеющем в своем составе сведения о наибольшем количестве договоров (контрактов) и актов по заявленным видам работ, услуг за период с 2018–2021 гг.</w:t>
            </w:r>
          </w:p>
          <w:p w:rsidR="00D22B8A" w:rsidRDefault="0016266B" w:rsidP="003A41AE">
            <w:pPr>
              <w:pStyle w:val="aff8"/>
              <w:numPr>
                <w:ilvl w:val="0"/>
                <w:numId w:val="27"/>
              </w:numPr>
              <w:tabs>
                <w:tab w:val="left" w:pos="540"/>
                <w:tab w:val="left" w:pos="900"/>
              </w:tabs>
              <w:ind w:right="18"/>
              <w:jc w:val="both"/>
              <w:rPr>
                <w:sz w:val="24"/>
                <w:szCs w:val="24"/>
              </w:rPr>
            </w:pPr>
            <w:r>
              <w:rPr>
                <w:sz w:val="24"/>
                <w:szCs w:val="24"/>
              </w:rPr>
              <w:t xml:space="preserve"> </w:t>
            </w:r>
            <w:r w:rsidR="00D22B8A">
              <w:rPr>
                <w:sz w:val="24"/>
                <w:szCs w:val="24"/>
              </w:rPr>
              <w:t>0 -</w:t>
            </w:r>
            <w:r w:rsidR="00D22B8A" w:rsidRPr="00D22B8A">
              <w:rPr>
                <w:sz w:val="24"/>
                <w:szCs w:val="24"/>
              </w:rPr>
              <w:t xml:space="preserve"> исполненных договоров</w:t>
            </w:r>
            <w:r w:rsidR="00D22B8A">
              <w:rPr>
                <w:sz w:val="24"/>
                <w:szCs w:val="24"/>
              </w:rPr>
              <w:t>- 0 баллов,</w:t>
            </w:r>
          </w:p>
          <w:p w:rsidR="00D22B8A" w:rsidRPr="00D22B8A" w:rsidRDefault="0016266B" w:rsidP="003A41AE">
            <w:pPr>
              <w:pStyle w:val="aff8"/>
              <w:numPr>
                <w:ilvl w:val="0"/>
                <w:numId w:val="27"/>
              </w:numPr>
              <w:tabs>
                <w:tab w:val="left" w:pos="540"/>
                <w:tab w:val="left" w:pos="900"/>
              </w:tabs>
              <w:ind w:right="18"/>
              <w:jc w:val="both"/>
              <w:rPr>
                <w:sz w:val="24"/>
                <w:szCs w:val="24"/>
              </w:rPr>
            </w:pPr>
            <w:r>
              <w:rPr>
                <w:sz w:val="24"/>
                <w:szCs w:val="24"/>
              </w:rPr>
              <w:t xml:space="preserve"> </w:t>
            </w:r>
            <w:r w:rsidR="00BD5F5C">
              <w:rPr>
                <w:sz w:val="24"/>
                <w:szCs w:val="24"/>
              </w:rPr>
              <w:t xml:space="preserve">0,5 </w:t>
            </w:r>
            <w:r w:rsidR="00D22B8A" w:rsidRPr="00D22B8A">
              <w:rPr>
                <w:sz w:val="24"/>
                <w:szCs w:val="24"/>
              </w:rPr>
              <w:t>-</w:t>
            </w:r>
            <w:r w:rsidR="00D22B8A">
              <w:rPr>
                <w:sz w:val="24"/>
                <w:szCs w:val="24"/>
              </w:rPr>
              <w:t xml:space="preserve"> </w:t>
            </w:r>
            <w:r w:rsidR="00F626D9">
              <w:rPr>
                <w:sz w:val="24"/>
                <w:szCs w:val="24"/>
              </w:rPr>
              <w:t>5</w:t>
            </w:r>
            <w:r w:rsidR="004F7ACF" w:rsidRPr="00D22B8A">
              <w:rPr>
                <w:sz w:val="24"/>
                <w:szCs w:val="24"/>
              </w:rPr>
              <w:t xml:space="preserve"> исполненных договоров</w:t>
            </w:r>
            <w:r w:rsidR="00984F7B" w:rsidRPr="00D22B8A">
              <w:rPr>
                <w:sz w:val="24"/>
                <w:szCs w:val="24"/>
              </w:rPr>
              <w:t>-30</w:t>
            </w:r>
            <w:r w:rsidR="00D22B8A">
              <w:rPr>
                <w:sz w:val="24"/>
                <w:szCs w:val="24"/>
              </w:rPr>
              <w:t xml:space="preserve"> </w:t>
            </w:r>
            <w:r w:rsidR="00984F7B" w:rsidRPr="00D22B8A">
              <w:rPr>
                <w:sz w:val="24"/>
                <w:szCs w:val="24"/>
              </w:rPr>
              <w:t>б</w:t>
            </w:r>
            <w:r w:rsidR="004F7ACF" w:rsidRPr="00D22B8A">
              <w:rPr>
                <w:sz w:val="24"/>
                <w:szCs w:val="24"/>
              </w:rPr>
              <w:t>аллов</w:t>
            </w:r>
            <w:r w:rsidR="00984F7B" w:rsidRPr="00D22B8A">
              <w:rPr>
                <w:sz w:val="24"/>
                <w:szCs w:val="24"/>
              </w:rPr>
              <w:t xml:space="preserve">, </w:t>
            </w:r>
          </w:p>
          <w:p w:rsidR="00D22B8A" w:rsidRPr="00D22B8A" w:rsidRDefault="00984F7B" w:rsidP="003A41AE">
            <w:pPr>
              <w:pStyle w:val="aff8"/>
              <w:numPr>
                <w:ilvl w:val="0"/>
                <w:numId w:val="27"/>
              </w:numPr>
              <w:tabs>
                <w:tab w:val="left" w:pos="540"/>
                <w:tab w:val="left" w:pos="900"/>
              </w:tabs>
              <w:ind w:right="18"/>
              <w:jc w:val="both"/>
              <w:rPr>
                <w:sz w:val="24"/>
                <w:szCs w:val="24"/>
              </w:rPr>
            </w:pPr>
            <w:r w:rsidRPr="00D22B8A">
              <w:rPr>
                <w:sz w:val="24"/>
                <w:szCs w:val="24"/>
              </w:rPr>
              <w:t xml:space="preserve"> </w:t>
            </w:r>
            <w:r w:rsidR="00F626D9">
              <w:rPr>
                <w:sz w:val="24"/>
                <w:szCs w:val="24"/>
              </w:rPr>
              <w:t>6</w:t>
            </w:r>
            <w:r w:rsidRPr="00D22B8A">
              <w:rPr>
                <w:sz w:val="24"/>
                <w:szCs w:val="24"/>
              </w:rPr>
              <w:t xml:space="preserve"> </w:t>
            </w:r>
            <w:r w:rsidR="00D22B8A" w:rsidRPr="00D22B8A">
              <w:rPr>
                <w:sz w:val="24"/>
                <w:szCs w:val="24"/>
              </w:rPr>
              <w:t>-</w:t>
            </w:r>
            <w:r w:rsidRPr="00D22B8A">
              <w:rPr>
                <w:sz w:val="24"/>
                <w:szCs w:val="24"/>
              </w:rPr>
              <w:t xml:space="preserve"> 1</w:t>
            </w:r>
            <w:r w:rsidR="00F626D9">
              <w:rPr>
                <w:sz w:val="24"/>
                <w:szCs w:val="24"/>
              </w:rPr>
              <w:t>0</w:t>
            </w:r>
            <w:r w:rsidR="004F7ACF" w:rsidRPr="00D22B8A">
              <w:rPr>
                <w:sz w:val="24"/>
                <w:szCs w:val="24"/>
              </w:rPr>
              <w:t xml:space="preserve"> исполненных договоров</w:t>
            </w:r>
            <w:r w:rsidRPr="00D22B8A">
              <w:rPr>
                <w:sz w:val="24"/>
                <w:szCs w:val="24"/>
              </w:rPr>
              <w:t xml:space="preserve"> -40</w:t>
            </w:r>
            <w:r w:rsidR="00D22B8A">
              <w:rPr>
                <w:sz w:val="24"/>
                <w:szCs w:val="24"/>
              </w:rPr>
              <w:t xml:space="preserve"> </w:t>
            </w:r>
            <w:r w:rsidRPr="00D22B8A">
              <w:rPr>
                <w:sz w:val="24"/>
                <w:szCs w:val="24"/>
              </w:rPr>
              <w:t>б</w:t>
            </w:r>
            <w:r w:rsidR="004F7ACF" w:rsidRPr="00D22B8A">
              <w:rPr>
                <w:sz w:val="24"/>
                <w:szCs w:val="24"/>
              </w:rPr>
              <w:t>аллов</w:t>
            </w:r>
            <w:r w:rsidRPr="00D22B8A">
              <w:rPr>
                <w:sz w:val="24"/>
                <w:szCs w:val="24"/>
              </w:rPr>
              <w:t xml:space="preserve">, </w:t>
            </w:r>
          </w:p>
          <w:p w:rsidR="00D22B8A" w:rsidRPr="00D22B8A" w:rsidRDefault="00984F7B" w:rsidP="003A41AE">
            <w:pPr>
              <w:pStyle w:val="aff8"/>
              <w:numPr>
                <w:ilvl w:val="0"/>
                <w:numId w:val="27"/>
              </w:numPr>
              <w:tabs>
                <w:tab w:val="left" w:pos="540"/>
                <w:tab w:val="left" w:pos="900"/>
              </w:tabs>
              <w:ind w:right="18"/>
              <w:jc w:val="both"/>
              <w:rPr>
                <w:sz w:val="24"/>
                <w:szCs w:val="24"/>
              </w:rPr>
            </w:pPr>
            <w:r w:rsidRPr="00D22B8A">
              <w:rPr>
                <w:sz w:val="24"/>
                <w:szCs w:val="24"/>
              </w:rPr>
              <w:t xml:space="preserve"> 1</w:t>
            </w:r>
            <w:r w:rsidR="00F626D9">
              <w:rPr>
                <w:sz w:val="24"/>
                <w:szCs w:val="24"/>
              </w:rPr>
              <w:t>1</w:t>
            </w:r>
            <w:r w:rsidR="0016266B">
              <w:rPr>
                <w:sz w:val="24"/>
                <w:szCs w:val="24"/>
              </w:rPr>
              <w:t xml:space="preserve"> - </w:t>
            </w:r>
            <w:r w:rsidR="00F626D9">
              <w:rPr>
                <w:sz w:val="24"/>
                <w:szCs w:val="24"/>
              </w:rPr>
              <w:t>15</w:t>
            </w:r>
            <w:r w:rsidR="004F7ACF" w:rsidRPr="00D22B8A">
              <w:rPr>
                <w:sz w:val="24"/>
                <w:szCs w:val="24"/>
              </w:rPr>
              <w:t xml:space="preserve"> исполненных договоров</w:t>
            </w:r>
            <w:r w:rsidRPr="00D22B8A">
              <w:rPr>
                <w:sz w:val="24"/>
                <w:szCs w:val="24"/>
              </w:rPr>
              <w:t>-50</w:t>
            </w:r>
            <w:r w:rsidR="00D22B8A">
              <w:rPr>
                <w:sz w:val="24"/>
                <w:szCs w:val="24"/>
              </w:rPr>
              <w:t xml:space="preserve"> </w:t>
            </w:r>
            <w:r w:rsidRPr="00D22B8A">
              <w:rPr>
                <w:sz w:val="24"/>
                <w:szCs w:val="24"/>
              </w:rPr>
              <w:t>б</w:t>
            </w:r>
            <w:r w:rsidR="004F7ACF" w:rsidRPr="00D22B8A">
              <w:rPr>
                <w:sz w:val="24"/>
                <w:szCs w:val="24"/>
              </w:rPr>
              <w:t>аллов</w:t>
            </w:r>
            <w:r w:rsidRPr="00D22B8A">
              <w:rPr>
                <w:sz w:val="24"/>
                <w:szCs w:val="24"/>
              </w:rPr>
              <w:t xml:space="preserve">, </w:t>
            </w:r>
          </w:p>
          <w:p w:rsidR="00D22B8A" w:rsidRPr="00D22B8A" w:rsidRDefault="0016266B" w:rsidP="003A41AE">
            <w:pPr>
              <w:pStyle w:val="aff8"/>
              <w:numPr>
                <w:ilvl w:val="0"/>
                <w:numId w:val="27"/>
              </w:numPr>
              <w:tabs>
                <w:tab w:val="left" w:pos="540"/>
                <w:tab w:val="left" w:pos="900"/>
              </w:tabs>
              <w:ind w:right="18"/>
              <w:jc w:val="both"/>
              <w:rPr>
                <w:sz w:val="24"/>
                <w:szCs w:val="24"/>
              </w:rPr>
            </w:pPr>
            <w:r>
              <w:rPr>
                <w:sz w:val="24"/>
                <w:szCs w:val="24"/>
              </w:rPr>
              <w:t xml:space="preserve"> </w:t>
            </w:r>
            <w:r w:rsidR="00F626D9">
              <w:rPr>
                <w:sz w:val="24"/>
                <w:szCs w:val="24"/>
              </w:rPr>
              <w:t>16</w:t>
            </w:r>
            <w:r w:rsidR="004F7ACF" w:rsidRPr="00D22B8A">
              <w:rPr>
                <w:sz w:val="24"/>
                <w:szCs w:val="24"/>
              </w:rPr>
              <w:t xml:space="preserve"> </w:t>
            </w:r>
            <w:r w:rsidR="00F626D9">
              <w:rPr>
                <w:sz w:val="24"/>
                <w:szCs w:val="24"/>
              </w:rPr>
              <w:t>и выше</w:t>
            </w:r>
            <w:r w:rsidR="004F7ACF" w:rsidRPr="00D22B8A">
              <w:rPr>
                <w:sz w:val="24"/>
                <w:szCs w:val="24"/>
              </w:rPr>
              <w:t xml:space="preserve"> исполненных договоров</w:t>
            </w:r>
            <w:r w:rsidR="00984F7B" w:rsidRPr="00D22B8A">
              <w:rPr>
                <w:sz w:val="24"/>
                <w:szCs w:val="24"/>
              </w:rPr>
              <w:t xml:space="preserve"> -70</w:t>
            </w:r>
            <w:r w:rsidR="00D22B8A">
              <w:rPr>
                <w:sz w:val="24"/>
                <w:szCs w:val="24"/>
              </w:rPr>
              <w:t xml:space="preserve"> </w:t>
            </w:r>
            <w:r w:rsidR="00984F7B" w:rsidRPr="00D22B8A">
              <w:rPr>
                <w:sz w:val="24"/>
                <w:szCs w:val="24"/>
              </w:rPr>
              <w:t>б</w:t>
            </w:r>
            <w:r w:rsidR="004F7ACF" w:rsidRPr="00D22B8A">
              <w:rPr>
                <w:sz w:val="24"/>
                <w:szCs w:val="24"/>
              </w:rPr>
              <w:t>аллов,</w:t>
            </w:r>
          </w:p>
          <w:p w:rsidR="0016266B" w:rsidRDefault="0016266B" w:rsidP="00D22B8A">
            <w:pPr>
              <w:tabs>
                <w:tab w:val="left" w:pos="540"/>
                <w:tab w:val="left" w:pos="900"/>
              </w:tabs>
              <w:ind w:right="18"/>
              <w:jc w:val="both"/>
            </w:pPr>
          </w:p>
          <w:p w:rsidR="00984F7B" w:rsidRDefault="00984F7B" w:rsidP="00D22B8A">
            <w:pPr>
              <w:tabs>
                <w:tab w:val="left" w:pos="540"/>
                <w:tab w:val="left" w:pos="900"/>
              </w:tabs>
              <w:ind w:right="18"/>
              <w:jc w:val="both"/>
            </w:pPr>
            <w:r>
              <w:lastRenderedPageBreak/>
              <w:t>Информацию по данному критерию Участник закупки подтверждает путем представления в составе заявки копий соответствующих контрактов (договоров) и актов выполненных работ, услуг. В случае непредставления копий указанных выше документов оценка по данному критерию не производится.</w:t>
            </w:r>
          </w:p>
          <w:p w:rsidR="00984F7B" w:rsidRDefault="00984F7B" w:rsidP="00984F7B">
            <w:pPr>
              <w:tabs>
                <w:tab w:val="left" w:pos="540"/>
                <w:tab w:val="left" w:pos="900"/>
              </w:tabs>
              <w:ind w:right="18"/>
              <w:jc w:val="both"/>
            </w:pPr>
            <w:r>
              <w:t>Аналогичные договоры — это договоры (контракты) с исполнительными органами государственной власти и органами местного самоуправления муниципальных образований, с государственными и муниципальными учреждениями по аналогичным закупкам.</w:t>
            </w:r>
          </w:p>
          <w:p w:rsidR="00984F7B" w:rsidRDefault="00984F7B" w:rsidP="00984F7B">
            <w:pPr>
              <w:tabs>
                <w:tab w:val="left" w:pos="540"/>
                <w:tab w:val="left" w:pos="900"/>
              </w:tabs>
              <w:ind w:right="18"/>
              <w:jc w:val="both"/>
            </w:pPr>
            <w:r>
              <w:t>Комиссия, при оценке соответствие/несоответствие договора (контракта) требованиям данного пункта, рассматривает:</w:t>
            </w:r>
          </w:p>
          <w:p w:rsidR="00984F7B" w:rsidRDefault="00984F7B" w:rsidP="00984F7B">
            <w:pPr>
              <w:tabs>
                <w:tab w:val="left" w:pos="540"/>
                <w:tab w:val="left" w:pos="900"/>
              </w:tabs>
              <w:ind w:right="18"/>
              <w:jc w:val="both"/>
            </w:pPr>
            <w:r>
              <w:t>- предмет договора (контракта),</w:t>
            </w:r>
          </w:p>
          <w:p w:rsidR="00984F7B" w:rsidRDefault="00984F7B" w:rsidP="00984F7B">
            <w:pPr>
              <w:tabs>
                <w:tab w:val="left" w:pos="540"/>
                <w:tab w:val="left" w:pos="900"/>
              </w:tabs>
              <w:ind w:right="18"/>
              <w:jc w:val="both"/>
            </w:pPr>
            <w:r>
              <w:t>-  цену договора (контракта),</w:t>
            </w:r>
          </w:p>
          <w:p w:rsidR="00DA5ECB" w:rsidRPr="00DA5ECB" w:rsidRDefault="00DA5ECB" w:rsidP="00DA5ECB">
            <w:pPr>
              <w:tabs>
                <w:tab w:val="left" w:pos="426"/>
                <w:tab w:val="left" w:pos="993"/>
              </w:tabs>
              <w:suppressAutoHyphens/>
              <w:spacing w:after="120"/>
              <w:ind w:firstLine="567"/>
              <w:jc w:val="both"/>
              <w:rPr>
                <w:lang w:eastAsia="ar-SA"/>
              </w:rPr>
            </w:pPr>
            <w:r w:rsidRPr="00DA5ECB">
              <w:rPr>
                <w:lang w:eastAsia="ar-SA"/>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значимости равный значению данного критерия в процентах деленному на 100.</w:t>
            </w:r>
          </w:p>
          <w:p w:rsidR="00DA5ECB" w:rsidRPr="00DA5ECB" w:rsidRDefault="00DA5ECB" w:rsidP="00DA5ECB">
            <w:pPr>
              <w:tabs>
                <w:tab w:val="left" w:pos="426"/>
                <w:tab w:val="left" w:pos="993"/>
              </w:tabs>
              <w:suppressAutoHyphens/>
              <w:spacing w:after="120"/>
              <w:ind w:firstLine="567"/>
              <w:jc w:val="both"/>
              <w:rPr>
                <w:lang w:eastAsia="ar-SA"/>
              </w:rPr>
            </w:pPr>
            <w:r w:rsidRPr="00DA5ECB">
              <w:rPr>
                <w:lang w:eastAsia="ar-SA"/>
              </w:rPr>
              <w:t xml:space="preserve">Ri = Rai*40/100 + Rbi *60/100 </w:t>
            </w:r>
          </w:p>
          <w:p w:rsidR="007D5C14" w:rsidRPr="00A9739D" w:rsidRDefault="00DA5ECB" w:rsidP="00DA5ECB">
            <w:pPr>
              <w:keepNext/>
              <w:keepLines/>
              <w:autoSpaceDE w:val="0"/>
              <w:autoSpaceDN w:val="0"/>
              <w:adjustRightInd w:val="0"/>
              <w:ind w:right="18"/>
              <w:jc w:val="both"/>
            </w:pPr>
            <w:r w:rsidRPr="00ED5B66">
              <w:rPr>
                <w:highlight w:val="yellow"/>
                <w:lang w:eastAsia="ar-SA"/>
              </w:rPr>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Последующие номера присваиваются Заявкам по мере уменьшения их итогового рейтинга</w:t>
            </w:r>
            <w:r w:rsidRPr="00DA5ECB">
              <w:rPr>
                <w:lang w:eastAsia="ar-SA"/>
              </w:rPr>
              <w:t>.</w:t>
            </w:r>
          </w:p>
        </w:tc>
      </w:tr>
      <w:tr w:rsidR="00394CD6" w:rsidRPr="00A9739D" w:rsidTr="00C2143B">
        <w:tblPrEx>
          <w:tblLook w:val="01E0" w:firstRow="1" w:lastRow="1" w:firstColumn="1" w:lastColumn="1" w:noHBand="0" w:noVBand="0"/>
        </w:tblPrEx>
        <w:tc>
          <w:tcPr>
            <w:tcW w:w="1242" w:type="dxa"/>
            <w:vMerge w:val="restart"/>
          </w:tcPr>
          <w:p w:rsidR="00394CD6" w:rsidRPr="00A9739D" w:rsidRDefault="00477640" w:rsidP="00676CA4">
            <w:pPr>
              <w:jc w:val="center"/>
            </w:pPr>
            <w:r>
              <w:lastRenderedPageBreak/>
              <w:t>2</w:t>
            </w:r>
            <w:r w:rsidR="00676CA4">
              <w:t>7</w:t>
            </w:r>
          </w:p>
        </w:tc>
        <w:tc>
          <w:tcPr>
            <w:tcW w:w="4122" w:type="dxa"/>
            <w:shd w:val="clear" w:color="auto" w:fill="auto"/>
          </w:tcPr>
          <w:p w:rsidR="00394CD6" w:rsidRPr="00C85A15" w:rsidRDefault="00394CD6" w:rsidP="00394CD6">
            <w:r w:rsidRPr="00C85A15">
              <w:t>Срок заключения договора:</w:t>
            </w:r>
          </w:p>
        </w:tc>
        <w:tc>
          <w:tcPr>
            <w:tcW w:w="4950" w:type="dxa"/>
          </w:tcPr>
          <w:p w:rsidR="00394CD6" w:rsidRDefault="00394CD6" w:rsidP="00394CD6">
            <w:pPr>
              <w:jc w:val="both"/>
            </w:pPr>
            <w:r w:rsidRPr="00C85A15">
              <w:t xml:space="preserve">Не ранее чем через десять дней со дня размещения протокола оценки и сопоставления заявок на участие в конкурсе в ЕИС и не позднее 20 дней со дня </w:t>
            </w:r>
            <w:r w:rsidR="00FF1033" w:rsidRPr="00C85A15">
              <w:t>размещения протокола</w:t>
            </w:r>
            <w:r w:rsidRPr="00C85A15">
              <w:t xml:space="preserve"> оценки и сопоставления заявок на участие в конкурсе в ЕИС.</w:t>
            </w:r>
          </w:p>
        </w:tc>
      </w:tr>
      <w:tr w:rsidR="007D5C14" w:rsidRPr="00A9739D" w:rsidTr="00C2143B">
        <w:tblPrEx>
          <w:tblLook w:val="01E0" w:firstRow="1" w:lastRow="1" w:firstColumn="1" w:lastColumn="1" w:noHBand="0" w:noVBand="0"/>
        </w:tblPrEx>
        <w:tc>
          <w:tcPr>
            <w:tcW w:w="1242" w:type="dxa"/>
            <w:vMerge/>
          </w:tcPr>
          <w:p w:rsidR="007D5C14" w:rsidRPr="00A9739D" w:rsidRDefault="007D5C14" w:rsidP="007D5C14">
            <w:pPr>
              <w:jc w:val="center"/>
            </w:pPr>
          </w:p>
        </w:tc>
        <w:tc>
          <w:tcPr>
            <w:tcW w:w="4122" w:type="dxa"/>
            <w:shd w:val="clear" w:color="auto" w:fill="auto"/>
          </w:tcPr>
          <w:p w:rsidR="007D5C14" w:rsidRPr="00A9739D" w:rsidRDefault="007D5C14" w:rsidP="00364C64">
            <w:pPr>
              <w:jc w:val="both"/>
            </w:pPr>
            <w:r w:rsidRPr="00A9739D">
              <w:t xml:space="preserve">Условия признания победителя конкурса в электронной форме или иного участника, с которым заключается </w:t>
            </w:r>
            <w:r w:rsidR="00231F29">
              <w:t>договор, уклонившимся от заключения договора</w:t>
            </w:r>
          </w:p>
        </w:tc>
        <w:tc>
          <w:tcPr>
            <w:tcW w:w="4950" w:type="dxa"/>
            <w:vAlign w:val="center"/>
          </w:tcPr>
          <w:p w:rsidR="002C58BD" w:rsidRPr="00D2702C" w:rsidRDefault="002C58BD" w:rsidP="00BF3383">
            <w:pPr>
              <w:autoSpaceDE w:val="0"/>
              <w:autoSpaceDN w:val="0"/>
              <w:adjustRightInd w:val="0"/>
              <w:ind w:firstLine="323"/>
              <w:jc w:val="both"/>
            </w:pPr>
            <w:r w:rsidRPr="00D2702C">
              <w:t xml:space="preserve">Победитель закупки признается уклонившимся от заключения договора в случаях, если он в установленный срок не подписал договор, и (или) не передал заказчику протокол разногласий по проекту </w:t>
            </w:r>
            <w:r w:rsidRPr="00D2702C">
              <w:lastRenderedPageBreak/>
              <w:t>договора, и не предоставил обеспечение исполнения договора.</w:t>
            </w:r>
          </w:p>
          <w:p w:rsidR="002C58BD" w:rsidRPr="00D2702C" w:rsidRDefault="002C58BD" w:rsidP="00BF3383">
            <w:pPr>
              <w:autoSpaceDE w:val="0"/>
              <w:autoSpaceDN w:val="0"/>
              <w:adjustRightInd w:val="0"/>
              <w:ind w:firstLine="323"/>
              <w:jc w:val="both"/>
            </w:pPr>
            <w:r w:rsidRPr="00D2702C">
              <w:t>Сведения о признании победителя закупки уклонившимся от заключения договора вносятся в протокол признания участника закупки уклонившимся от заключения договора.</w:t>
            </w:r>
          </w:p>
          <w:p w:rsidR="002C58BD" w:rsidRPr="00D2702C" w:rsidRDefault="002C58BD" w:rsidP="00BF3383">
            <w:pPr>
              <w:autoSpaceDE w:val="0"/>
              <w:autoSpaceDN w:val="0"/>
              <w:adjustRightInd w:val="0"/>
              <w:ind w:firstLine="323"/>
              <w:jc w:val="both"/>
            </w:pPr>
            <w:r>
              <w:t>В случае</w:t>
            </w:r>
            <w:r w:rsidRPr="00D2702C">
              <w:t xml:space="preserve"> если победитель закупки признан уклонившимся от заключения договора, сведения о победителе закупки включаются в реестр недобросовестных поставщиков, предусмотренный Законом № 223-ФЗ.</w:t>
            </w:r>
          </w:p>
          <w:p w:rsidR="007D5C14" w:rsidRPr="00A9739D" w:rsidRDefault="002C58BD" w:rsidP="00BF3383">
            <w:pPr>
              <w:autoSpaceDE w:val="0"/>
              <w:autoSpaceDN w:val="0"/>
              <w:adjustRightInd w:val="0"/>
              <w:ind w:firstLine="323"/>
              <w:jc w:val="both"/>
            </w:pPr>
            <w:r>
              <w:t>В случае</w:t>
            </w:r>
            <w:r w:rsidRPr="00D2702C">
              <w:t xml:space="preserve"> если победитель закупки признан уклонившимся от заключения договора, заказчик вправе обратиться в суд с иском о понуждении победителя закупки заключить договор,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закупке победителя закупки, и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При этом заключение договора таким участником закупки</w:t>
            </w:r>
            <w:r>
              <w:t xml:space="preserve"> является обязательным.</w:t>
            </w:r>
          </w:p>
        </w:tc>
      </w:tr>
      <w:tr w:rsidR="007D5C14" w:rsidRPr="00A9739D" w:rsidTr="00C2143B">
        <w:tblPrEx>
          <w:tblLook w:val="01E0" w:firstRow="1" w:lastRow="1" w:firstColumn="1" w:lastColumn="1" w:noHBand="0" w:noVBand="0"/>
        </w:tblPrEx>
        <w:tc>
          <w:tcPr>
            <w:tcW w:w="1242" w:type="dxa"/>
            <w:vMerge/>
          </w:tcPr>
          <w:p w:rsidR="007D5C14" w:rsidRPr="00A9739D" w:rsidRDefault="007D5C14" w:rsidP="007D5C14">
            <w:pPr>
              <w:jc w:val="center"/>
            </w:pPr>
          </w:p>
        </w:tc>
        <w:tc>
          <w:tcPr>
            <w:tcW w:w="4122" w:type="dxa"/>
            <w:shd w:val="clear" w:color="auto" w:fill="auto"/>
          </w:tcPr>
          <w:p w:rsidR="007D5C14" w:rsidRPr="00A9739D" w:rsidRDefault="008B5315" w:rsidP="002C58BD">
            <w:pPr>
              <w:autoSpaceDE w:val="0"/>
              <w:autoSpaceDN w:val="0"/>
              <w:adjustRightInd w:val="0"/>
              <w:jc w:val="both"/>
            </w:pPr>
            <w:r w:rsidRPr="00A9739D">
              <w:t>Право заказчика при заключении договора</w:t>
            </w:r>
            <w:r w:rsidR="007D5C14" w:rsidRPr="00A9739D">
              <w:t xml:space="preserve"> по согласованию с участником конкурса в электронной форме, с которым заключается </w:t>
            </w:r>
            <w:r w:rsidR="00231F29">
              <w:t>договора</w:t>
            </w:r>
            <w:r w:rsidR="007D5C14" w:rsidRPr="00A9739D">
              <w:t xml:space="preserve">, увеличить количество поставляемого товара на сумму, не превышающую разницы между ценой </w:t>
            </w:r>
            <w:r w:rsidR="00231F29">
              <w:t>договора</w:t>
            </w:r>
            <w:r w:rsidR="007D5C14" w:rsidRPr="00A9739D">
              <w:t xml:space="preserve">, предложенной таким участником, и начальной (максимальной) ценой </w:t>
            </w:r>
            <w:r w:rsidR="00231F29">
              <w:t>договора</w:t>
            </w:r>
            <w:r w:rsidR="007D5C14" w:rsidRPr="00A9739D">
              <w:t xml:space="preserve">. </w:t>
            </w:r>
          </w:p>
        </w:tc>
        <w:tc>
          <w:tcPr>
            <w:tcW w:w="4950" w:type="dxa"/>
            <w:vAlign w:val="center"/>
          </w:tcPr>
          <w:p w:rsidR="00231F29" w:rsidRPr="00231F29" w:rsidRDefault="008B5315" w:rsidP="007D5C14">
            <w:pPr>
              <w:jc w:val="both"/>
            </w:pPr>
            <w:r w:rsidRPr="00A9739D">
              <w:t>В соответствии с условиями договора</w:t>
            </w:r>
          </w:p>
          <w:p w:rsidR="007D5C14" w:rsidRPr="00231F29" w:rsidRDefault="00231F29" w:rsidP="007D5C14">
            <w:pPr>
              <w:jc w:val="both"/>
            </w:pPr>
            <w:r>
              <w:t xml:space="preserve">Раздел </w:t>
            </w:r>
            <w:r>
              <w:rPr>
                <w:lang w:val="en-US"/>
              </w:rPr>
              <w:t>IV</w:t>
            </w:r>
          </w:p>
        </w:tc>
      </w:tr>
      <w:tr w:rsidR="007D5C14" w:rsidRPr="00A9739D" w:rsidTr="00C2143B">
        <w:tblPrEx>
          <w:tblLook w:val="01E0" w:firstRow="1" w:lastRow="1" w:firstColumn="1" w:lastColumn="1" w:noHBand="0" w:noVBand="0"/>
        </w:tblPrEx>
        <w:tc>
          <w:tcPr>
            <w:tcW w:w="1242" w:type="dxa"/>
          </w:tcPr>
          <w:p w:rsidR="007D5C14" w:rsidRPr="00A9739D" w:rsidRDefault="00477640" w:rsidP="00676CA4">
            <w:pPr>
              <w:jc w:val="center"/>
            </w:pPr>
            <w:r>
              <w:t>2</w:t>
            </w:r>
            <w:r w:rsidR="00676CA4">
              <w:t>8</w:t>
            </w:r>
          </w:p>
        </w:tc>
        <w:tc>
          <w:tcPr>
            <w:tcW w:w="4122" w:type="dxa"/>
            <w:shd w:val="clear" w:color="auto" w:fill="auto"/>
          </w:tcPr>
          <w:p w:rsidR="007D5C14" w:rsidRPr="00A9739D" w:rsidRDefault="007D5C14" w:rsidP="00394CD6">
            <w:pPr>
              <w:jc w:val="both"/>
            </w:pPr>
            <w:r w:rsidRPr="00A9739D">
              <w:t xml:space="preserve">Информация о возможности одностороннего отказа от исполнения </w:t>
            </w:r>
            <w:r w:rsidR="00394CD6">
              <w:t>договора</w:t>
            </w:r>
          </w:p>
        </w:tc>
        <w:tc>
          <w:tcPr>
            <w:tcW w:w="4950" w:type="dxa"/>
            <w:vAlign w:val="center"/>
          </w:tcPr>
          <w:p w:rsidR="005A2577" w:rsidRDefault="005A2577" w:rsidP="005A2577">
            <w:pPr>
              <w:autoSpaceDE w:val="0"/>
              <w:autoSpaceDN w:val="0"/>
              <w:adjustRightInd w:val="0"/>
              <w:jc w:val="both"/>
            </w:pPr>
            <w: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5A2577" w:rsidRDefault="005A2577" w:rsidP="005A2577">
            <w:pPr>
              <w:autoSpaceDE w:val="0"/>
              <w:autoSpaceDN w:val="0"/>
              <w:adjustRightInd w:val="0"/>
              <w:jc w:val="both"/>
            </w:pPr>
            <w:r>
              <w:t xml:space="preserve">2. Заказчик вправе принять решение об одностороннем отказе от исполнения договора по основаниям, предусмотренным Гражданским кодексом Российской </w:t>
            </w:r>
            <w:r>
              <w:lastRenderedPageBreak/>
              <w:t>Федерации для одностороннего отказа от исполнения отдельных видов обязательств, при условии, что это было предусмотрено договором.</w:t>
            </w:r>
          </w:p>
          <w:p w:rsidR="005A2577" w:rsidRDefault="005A2577" w:rsidP="005A2577">
            <w:pPr>
              <w:autoSpaceDE w:val="0"/>
              <w:autoSpaceDN w:val="0"/>
              <w:adjustRightInd w:val="0"/>
              <w:jc w:val="both"/>
            </w:pPr>
            <w:r>
              <w:t>3.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получение заказчиком подтверждения о вручении поставщику (подрядчику, исполнителю) указанного решения. Выполнение заказчиком требований настоящего пункта считается надлежащим уведомлением поставщика (подрядчика,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(подрядчику, исполнителю) указанного решения либо дата получения заказчиком информации об отсутствии поставщика (подрядчика,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направления поставщику (подрядчику, исполнителю) решения заказчика об одностороннем отказе от исполнения договора.</w:t>
            </w:r>
          </w:p>
          <w:p w:rsidR="005A2577" w:rsidRDefault="005A2577" w:rsidP="005A2577">
            <w:pPr>
              <w:autoSpaceDE w:val="0"/>
              <w:autoSpaceDN w:val="0"/>
              <w:adjustRightInd w:val="0"/>
              <w:jc w:val="both"/>
            </w:pPr>
            <w:r>
              <w:t>4.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договора.</w:t>
            </w:r>
          </w:p>
          <w:p w:rsidR="005A2577" w:rsidRDefault="005A2577" w:rsidP="005A2577">
            <w:pPr>
              <w:autoSpaceDE w:val="0"/>
              <w:autoSpaceDN w:val="0"/>
              <w:adjustRightInd w:val="0"/>
              <w:jc w:val="both"/>
            </w:pPr>
            <w:r>
              <w:t xml:space="preserve">5.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w:t>
            </w:r>
            <w:r>
              <w:lastRenderedPageBreak/>
              <w:t>уведомления поставщика (подрядчика,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поставщиком (подрядчиком, исполнителем) условий договора, которое в соответствии с гражданским законодательством Российской Федерации является основанием для одностороннего отказа заказчика от исполнения договора.</w:t>
            </w:r>
          </w:p>
          <w:p w:rsidR="005A2577" w:rsidRDefault="005A2577" w:rsidP="005A2577">
            <w:pPr>
              <w:autoSpaceDE w:val="0"/>
              <w:autoSpaceDN w:val="0"/>
              <w:adjustRightInd w:val="0"/>
              <w:jc w:val="both"/>
            </w:pPr>
            <w:r>
              <w:t>6. Заказчик обязан принять решение об одностороннем отказе от исполнения договора в случае, если в ходе исполнения договора установлено, что поставщик (подрядчик, исполнитель) и (или) поставляемый товар, выполняемая работа, оказываемая услуга не соответствуют установленным в извещении об осуществлении закупки и (или) документации о закупке требованиям к участникам закупки и (или) поставляемому товару, выполняемой работе, оказываемой услуге или поставщик (подрядчик, исполнитель) представил недостоверную информацию о своем соответствии и (или) соответствии поставляемого товара, выполняемой работы, оказываемой услуги таким требованиям, что позволило ему стать победителем закупки.</w:t>
            </w:r>
          </w:p>
          <w:p w:rsidR="005A2577" w:rsidRDefault="005A2577" w:rsidP="005A2577">
            <w:pPr>
              <w:autoSpaceDE w:val="0"/>
              <w:autoSpaceDN w:val="0"/>
              <w:adjustRightInd w:val="0"/>
              <w:jc w:val="both"/>
            </w:pPr>
            <w:r>
              <w:t>7.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что это было предусмотрено договором.</w:t>
            </w:r>
          </w:p>
          <w:p w:rsidR="005A2577" w:rsidRDefault="005A2577" w:rsidP="005A2577">
            <w:pPr>
              <w:autoSpaceDE w:val="0"/>
              <w:autoSpaceDN w:val="0"/>
              <w:adjustRightInd w:val="0"/>
              <w:jc w:val="both"/>
            </w:pPr>
            <w:r>
              <w:t xml:space="preserve">8. Решение поставщика (подрядчика,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w:t>
            </w:r>
            <w:r>
              <w:lastRenderedPageBreak/>
              <w:t>доставки, обеспечивающих получение поставщиком (подрядчиком, исполнителем) подтверждения о вручении заказчику указанного решения. Выполнение поставщиком (подрядчиком,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решения.</w:t>
            </w:r>
          </w:p>
          <w:p w:rsidR="005A2577" w:rsidRDefault="005A2577" w:rsidP="005A2577">
            <w:pPr>
              <w:autoSpaceDE w:val="0"/>
              <w:autoSpaceDN w:val="0"/>
              <w:adjustRightInd w:val="0"/>
              <w:jc w:val="both"/>
            </w:pPr>
            <w:r>
              <w:t>9. Решение поставщика (подрядчика,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договора.</w:t>
            </w:r>
          </w:p>
          <w:p w:rsidR="005A2577" w:rsidRDefault="005A2577" w:rsidP="005A2577">
            <w:pPr>
              <w:autoSpaceDE w:val="0"/>
              <w:autoSpaceDN w:val="0"/>
              <w:adjustRightInd w:val="0"/>
              <w:jc w:val="both"/>
            </w:pPr>
            <w:r>
              <w:t>10. Поставщик (подрядчик,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5A2577" w:rsidRDefault="005A2577" w:rsidP="005A2577">
            <w:pPr>
              <w:autoSpaceDE w:val="0"/>
              <w:autoSpaceDN w:val="0"/>
              <w:adjustRightInd w:val="0"/>
              <w:jc w:val="both"/>
            </w:pPr>
            <w:r>
              <w:t>11. В случае расторжения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5A2577" w:rsidRDefault="005A2577" w:rsidP="005A2577">
            <w:pPr>
              <w:autoSpaceDE w:val="0"/>
              <w:autoSpaceDN w:val="0"/>
              <w:adjustRightInd w:val="0"/>
              <w:jc w:val="both"/>
            </w:pPr>
            <w:r>
              <w:t>12. В случае расторжения договора заказчик при необходимости осуществляет закупку товара, работы, услуги, поставка, выполнение, оказание которых являлись предметом расторгнутого договора, в соответствии с настоящим Положением.</w:t>
            </w:r>
          </w:p>
          <w:p w:rsidR="005A2577" w:rsidRDefault="005A2577" w:rsidP="005A2577">
            <w:pPr>
              <w:autoSpaceDE w:val="0"/>
              <w:autoSpaceDN w:val="0"/>
              <w:adjustRightInd w:val="0"/>
              <w:jc w:val="both"/>
            </w:pPr>
            <w:r>
              <w:t xml:space="preserve">13.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w:t>
            </w:r>
            <w:r>
              <w:lastRenderedPageBreak/>
              <w:t>поставляемого товара, объем выполняемой работы, оказываемой услуги должны быть уменьшены с учетом количества поставленного товара, объема выполненной работы, оказанной услуги по расторгнутому договору. При этом цена нового договора должна быть уменьшена пропорционально количеству поставленного товара, объему выполненной работы, оказанной услуги.</w:t>
            </w:r>
          </w:p>
          <w:p w:rsidR="005A2577" w:rsidRDefault="005A2577" w:rsidP="005A2577">
            <w:pPr>
              <w:autoSpaceDE w:val="0"/>
              <w:autoSpaceDN w:val="0"/>
              <w:adjustRightInd w:val="0"/>
              <w:jc w:val="both"/>
            </w:pPr>
            <w:r>
              <w:t xml:space="preserve">14. В случае расторжения договора, заключенного с победителем закупки, 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При этом заключение договора таким участником закупки не является обязательным. </w:t>
            </w:r>
          </w:p>
          <w:p w:rsidR="007D5C14" w:rsidRPr="00A9739D" w:rsidRDefault="005A2577" w:rsidP="005A2577">
            <w:pPr>
              <w:autoSpaceDE w:val="0"/>
              <w:autoSpaceDN w:val="0"/>
              <w:adjustRightInd w:val="0"/>
              <w:jc w:val="both"/>
            </w:pPr>
            <w:r>
              <w:t>15. Информация о поставщике (подрядчике, исполнителе), с которым договор расторгнут по решению суда в связи с существенным нарушением им договора, включается в реестр недобросовестных поставщиков, предусмотренный Законом № 223-ФЗ.</w:t>
            </w:r>
          </w:p>
        </w:tc>
      </w:tr>
    </w:tbl>
    <w:p w:rsidR="00856C3D" w:rsidRPr="00856C3D" w:rsidRDefault="00856C3D" w:rsidP="00856C3D">
      <w:pPr>
        <w:keepNext/>
        <w:keepLines/>
        <w:tabs>
          <w:tab w:val="left" w:pos="1356"/>
        </w:tabs>
        <w:jc w:val="center"/>
        <w:outlineLvl w:val="0"/>
        <w:rPr>
          <w:b/>
          <w:bCs/>
        </w:rPr>
      </w:pPr>
      <w:r w:rsidRPr="00856C3D">
        <w:rPr>
          <w:b/>
          <w:bCs/>
        </w:rPr>
        <w:lastRenderedPageBreak/>
        <w:t xml:space="preserve">ЧАСТЬ </w:t>
      </w:r>
      <w:r w:rsidRPr="00856C3D">
        <w:rPr>
          <w:b/>
          <w:bCs/>
          <w:lang w:val="en-US"/>
        </w:rPr>
        <w:t>III</w:t>
      </w:r>
      <w:r w:rsidRPr="00856C3D">
        <w:rPr>
          <w:b/>
          <w:bCs/>
        </w:rPr>
        <w:t>. ТЕХНИЧЕСКОЕ ЗАДАНИЕ</w:t>
      </w:r>
    </w:p>
    <w:p w:rsidR="00856C3D" w:rsidRPr="00856C3D" w:rsidRDefault="00856C3D" w:rsidP="00856C3D">
      <w:pPr>
        <w:widowControl w:val="0"/>
        <w:tabs>
          <w:tab w:val="left" w:pos="851"/>
        </w:tabs>
        <w:jc w:val="center"/>
        <w:rPr>
          <w:b/>
        </w:rPr>
      </w:pPr>
    </w:p>
    <w:p w:rsidR="00856C3D" w:rsidRPr="00856C3D" w:rsidRDefault="00856C3D" w:rsidP="00856C3D">
      <w:pPr>
        <w:jc w:val="center"/>
        <w:rPr>
          <w:b/>
          <w:bCs/>
        </w:rPr>
      </w:pPr>
      <w:r w:rsidRPr="00856C3D">
        <w:rPr>
          <w:b/>
          <w:bCs/>
        </w:rPr>
        <w:t>На в</w:t>
      </w:r>
      <w:r w:rsidRPr="00856C3D">
        <w:rPr>
          <w:b/>
          <w:bCs/>
          <w:color w:val="000000"/>
          <w:sz w:val="20"/>
          <w:szCs w:val="20"/>
        </w:rPr>
        <w:t xml:space="preserve">ыполнение </w:t>
      </w:r>
      <w:r w:rsidRPr="00856C3D">
        <w:rPr>
          <w:b/>
          <w:bCs/>
          <w:color w:val="000000"/>
        </w:rPr>
        <w:t>капитального ремонта конструктивных элементов здания (объекта) Тукузский СДК по адресу: Тюменская область, Вагайский район, с. Тукуз, ул. Школьная, д. 4</w:t>
      </w:r>
    </w:p>
    <w:p w:rsidR="00856C3D" w:rsidRPr="00856C3D" w:rsidRDefault="00856C3D" w:rsidP="00856C3D">
      <w:pPr>
        <w:rPr>
          <w:b/>
          <w:bCs/>
          <w:sz w:val="28"/>
          <w:szCs w:val="28"/>
        </w:rPr>
      </w:pPr>
    </w:p>
    <w:tbl>
      <w:tblPr>
        <w:tblW w:w="9689" w:type="dxa"/>
        <w:tblInd w:w="-431" w:type="dxa"/>
        <w:tblLayout w:type="fixed"/>
        <w:tblLook w:val="04A0" w:firstRow="1" w:lastRow="0" w:firstColumn="1" w:lastColumn="0" w:noHBand="0" w:noVBand="1"/>
      </w:tblPr>
      <w:tblGrid>
        <w:gridCol w:w="447"/>
        <w:gridCol w:w="2219"/>
        <w:gridCol w:w="7023"/>
      </w:tblGrid>
      <w:tr w:rsidR="00856C3D" w:rsidRPr="00856C3D" w:rsidTr="00395E00">
        <w:tc>
          <w:tcPr>
            <w:tcW w:w="447" w:type="dxa"/>
            <w:tcBorders>
              <w:top w:val="single" w:sz="4" w:space="0" w:color="000000"/>
              <w:left w:val="single" w:sz="4" w:space="0" w:color="000000"/>
              <w:bottom w:val="single" w:sz="4" w:space="0" w:color="000000"/>
              <w:right w:val="nil"/>
            </w:tcBorders>
            <w:vAlign w:val="center"/>
            <w:hideMark/>
          </w:tcPr>
          <w:p w:rsidR="00856C3D" w:rsidRPr="00856C3D" w:rsidRDefault="00856C3D" w:rsidP="00856C3D">
            <w:pPr>
              <w:ind w:left="55"/>
              <w:rPr>
                <w:b/>
              </w:rPr>
            </w:pPr>
            <w:r w:rsidRPr="00856C3D">
              <w:rPr>
                <w:b/>
              </w:rPr>
              <w:t>№№</w:t>
            </w:r>
          </w:p>
        </w:tc>
        <w:tc>
          <w:tcPr>
            <w:tcW w:w="2219" w:type="dxa"/>
            <w:tcBorders>
              <w:top w:val="single" w:sz="4" w:space="0" w:color="000000"/>
              <w:left w:val="single" w:sz="4" w:space="0" w:color="000000"/>
              <w:bottom w:val="single" w:sz="4" w:space="0" w:color="000000"/>
              <w:right w:val="nil"/>
            </w:tcBorders>
            <w:vAlign w:val="center"/>
            <w:hideMark/>
          </w:tcPr>
          <w:p w:rsidR="00856C3D" w:rsidRPr="00856C3D" w:rsidRDefault="00856C3D" w:rsidP="00856C3D">
            <w:pPr>
              <w:ind w:left="55"/>
              <w:jc w:val="center"/>
              <w:rPr>
                <w:b/>
              </w:rPr>
            </w:pPr>
            <w:r w:rsidRPr="00856C3D">
              <w:rPr>
                <w:b/>
              </w:rPr>
              <w:t>Перечень основных данных и требований</w:t>
            </w:r>
          </w:p>
        </w:tc>
        <w:tc>
          <w:tcPr>
            <w:tcW w:w="7023" w:type="dxa"/>
            <w:tcBorders>
              <w:top w:val="single" w:sz="4" w:space="0" w:color="000000"/>
              <w:left w:val="single" w:sz="4" w:space="0" w:color="000000"/>
              <w:bottom w:val="single" w:sz="4" w:space="0" w:color="000000"/>
              <w:right w:val="single" w:sz="4" w:space="0" w:color="000000"/>
            </w:tcBorders>
            <w:vAlign w:val="center"/>
            <w:hideMark/>
          </w:tcPr>
          <w:p w:rsidR="00856C3D" w:rsidRPr="00856C3D" w:rsidRDefault="00856C3D" w:rsidP="00856C3D">
            <w:pPr>
              <w:ind w:left="55"/>
              <w:jc w:val="center"/>
            </w:pPr>
            <w:r w:rsidRPr="00856C3D">
              <w:rPr>
                <w:b/>
              </w:rPr>
              <w:t>Основные данные и требования</w:t>
            </w:r>
          </w:p>
        </w:tc>
      </w:tr>
      <w:tr w:rsidR="00856C3D" w:rsidRPr="00856C3D" w:rsidTr="00395E00">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55"/>
            </w:pPr>
            <w:r w:rsidRPr="00856C3D">
              <w:t>1</w:t>
            </w:r>
          </w:p>
        </w:tc>
        <w:tc>
          <w:tcPr>
            <w:tcW w:w="2219"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55"/>
              <w:rPr>
                <w:bCs/>
              </w:rPr>
            </w:pPr>
            <w:r w:rsidRPr="00856C3D">
              <w:t>Предмет договора</w:t>
            </w:r>
          </w:p>
        </w:tc>
        <w:tc>
          <w:tcPr>
            <w:tcW w:w="7023" w:type="dxa"/>
            <w:tcBorders>
              <w:top w:val="single" w:sz="4" w:space="0" w:color="000000"/>
              <w:left w:val="single" w:sz="4" w:space="0" w:color="000000"/>
              <w:bottom w:val="single" w:sz="4" w:space="0" w:color="000000"/>
              <w:right w:val="single" w:sz="4" w:space="0" w:color="000000"/>
            </w:tcBorders>
            <w:hideMark/>
          </w:tcPr>
          <w:p w:rsidR="00856C3D" w:rsidRPr="00856C3D" w:rsidRDefault="00856C3D" w:rsidP="00856C3D">
            <w:pPr>
              <w:ind w:left="55"/>
            </w:pPr>
            <w:r w:rsidRPr="00856C3D">
              <w:rPr>
                <w:b/>
              </w:rPr>
              <w:t>Выполнение работ: «Капитальный ремонт конструктивных элементов здания (объекта) Тукузский СДК по адресу: Тюменская область, Вагайский район, с. Тукуз, ул. Школьная, д. 4.</w:t>
            </w:r>
          </w:p>
        </w:tc>
      </w:tr>
      <w:tr w:rsidR="00856C3D" w:rsidRPr="00856C3D" w:rsidTr="00395E00">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55"/>
            </w:pPr>
            <w:r w:rsidRPr="00856C3D">
              <w:t>2</w:t>
            </w:r>
          </w:p>
        </w:tc>
        <w:tc>
          <w:tcPr>
            <w:tcW w:w="2219"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55"/>
            </w:pPr>
            <w:r w:rsidRPr="00856C3D">
              <w:t>Результат выполнения работ</w:t>
            </w:r>
          </w:p>
        </w:tc>
        <w:tc>
          <w:tcPr>
            <w:tcW w:w="7023" w:type="dxa"/>
            <w:tcBorders>
              <w:top w:val="single" w:sz="4" w:space="0" w:color="000000"/>
              <w:left w:val="single" w:sz="4" w:space="0" w:color="000000"/>
              <w:bottom w:val="single" w:sz="4" w:space="0" w:color="000000"/>
              <w:right w:val="single" w:sz="4" w:space="0" w:color="000000"/>
            </w:tcBorders>
            <w:hideMark/>
          </w:tcPr>
          <w:p w:rsidR="00856C3D" w:rsidRPr="00856C3D" w:rsidRDefault="00856C3D" w:rsidP="00856C3D">
            <w:pPr>
              <w:ind w:left="55"/>
              <w:rPr>
                <w:bCs/>
              </w:rPr>
            </w:pPr>
            <w:r w:rsidRPr="00856C3D">
              <w:t>Капитальный ремонт конструктивных элементов здания (объекта) Тукузский СДК по адресу: Тюменская область, Вагайский район, с. Тукуз, ул.Школьная, д. 4.</w:t>
            </w:r>
          </w:p>
        </w:tc>
      </w:tr>
      <w:tr w:rsidR="00856C3D" w:rsidRPr="00856C3D" w:rsidTr="00395E00">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55"/>
              <w:rPr>
                <w:bCs/>
              </w:rPr>
            </w:pPr>
            <w:r w:rsidRPr="00856C3D">
              <w:rPr>
                <w:bCs/>
              </w:rPr>
              <w:t>3</w:t>
            </w:r>
          </w:p>
        </w:tc>
        <w:tc>
          <w:tcPr>
            <w:tcW w:w="2219" w:type="dxa"/>
            <w:tcBorders>
              <w:top w:val="single" w:sz="4" w:space="0" w:color="000000"/>
              <w:left w:val="single" w:sz="4" w:space="0" w:color="000000"/>
              <w:bottom w:val="single" w:sz="4" w:space="0" w:color="000000"/>
              <w:right w:val="nil"/>
            </w:tcBorders>
            <w:hideMark/>
          </w:tcPr>
          <w:p w:rsidR="00856C3D" w:rsidRPr="00856C3D" w:rsidRDefault="00856C3D" w:rsidP="00856C3D">
            <w:pPr>
              <w:keepNext/>
              <w:ind w:left="55"/>
            </w:pPr>
            <w:r w:rsidRPr="00856C3D">
              <w:rPr>
                <w:bCs/>
              </w:rPr>
              <w:t>Заказчик</w:t>
            </w:r>
          </w:p>
        </w:tc>
        <w:tc>
          <w:tcPr>
            <w:tcW w:w="7023" w:type="dxa"/>
            <w:tcBorders>
              <w:top w:val="single" w:sz="4" w:space="0" w:color="000000"/>
              <w:left w:val="single" w:sz="4" w:space="0" w:color="000000"/>
              <w:bottom w:val="single" w:sz="4" w:space="0" w:color="000000"/>
              <w:right w:val="single" w:sz="4" w:space="0" w:color="000000"/>
            </w:tcBorders>
            <w:hideMark/>
          </w:tcPr>
          <w:p w:rsidR="00856C3D" w:rsidRPr="00856C3D" w:rsidRDefault="00856C3D" w:rsidP="00856C3D">
            <w:pPr>
              <w:ind w:left="55"/>
            </w:pPr>
            <w:r w:rsidRPr="00856C3D">
              <w:t>Муниципальное автономное учреждение «Централизованная клубная система»</w:t>
            </w:r>
          </w:p>
        </w:tc>
      </w:tr>
      <w:tr w:rsidR="00856C3D" w:rsidRPr="00856C3D" w:rsidTr="00395E00">
        <w:trPr>
          <w:trHeight w:val="800"/>
        </w:trPr>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55"/>
              <w:rPr>
                <w:bCs/>
              </w:rPr>
            </w:pPr>
            <w:r w:rsidRPr="00856C3D">
              <w:rPr>
                <w:bCs/>
              </w:rPr>
              <w:t>4</w:t>
            </w:r>
          </w:p>
        </w:tc>
        <w:tc>
          <w:tcPr>
            <w:tcW w:w="2219" w:type="dxa"/>
            <w:tcBorders>
              <w:top w:val="single" w:sz="4" w:space="0" w:color="000000"/>
              <w:left w:val="single" w:sz="4" w:space="0" w:color="000000"/>
              <w:bottom w:val="single" w:sz="4" w:space="0" w:color="000000"/>
              <w:right w:val="nil"/>
            </w:tcBorders>
          </w:tcPr>
          <w:p w:rsidR="00856C3D" w:rsidRPr="00856C3D" w:rsidRDefault="00856C3D" w:rsidP="00856C3D">
            <w:pPr>
              <w:keepNext/>
              <w:ind w:left="55"/>
              <w:rPr>
                <w:bCs/>
              </w:rPr>
            </w:pPr>
            <w:r w:rsidRPr="00856C3D">
              <w:rPr>
                <w:bCs/>
              </w:rPr>
              <w:t>Адрес объекта (место выполнения Работ)</w:t>
            </w:r>
          </w:p>
        </w:tc>
        <w:tc>
          <w:tcPr>
            <w:tcW w:w="7023" w:type="dxa"/>
            <w:tcBorders>
              <w:top w:val="single" w:sz="4" w:space="0" w:color="000000"/>
              <w:left w:val="single" w:sz="4" w:space="0" w:color="000000"/>
              <w:bottom w:val="single" w:sz="4" w:space="0" w:color="000000"/>
              <w:right w:val="single" w:sz="4" w:space="0" w:color="000000"/>
            </w:tcBorders>
            <w:hideMark/>
          </w:tcPr>
          <w:p w:rsidR="00856C3D" w:rsidRPr="00856C3D" w:rsidRDefault="00856C3D" w:rsidP="00856C3D">
            <w:pPr>
              <w:widowControl w:val="0"/>
              <w:autoSpaceDE w:val="0"/>
              <w:autoSpaceDN w:val="0"/>
              <w:adjustRightInd w:val="0"/>
              <w:ind w:left="55"/>
              <w:jc w:val="both"/>
              <w:rPr>
                <w:iCs/>
                <w:color w:val="000000"/>
                <w:sz w:val="22"/>
                <w:szCs w:val="22"/>
              </w:rPr>
            </w:pPr>
            <w:r w:rsidRPr="00856C3D">
              <w:rPr>
                <w:color w:val="000000"/>
                <w:sz w:val="22"/>
                <w:szCs w:val="22"/>
              </w:rPr>
              <w:t>626247, Тюменская область, Вагайский район, с. Тукуз, ул.Школьная, д. 4.</w:t>
            </w:r>
          </w:p>
        </w:tc>
      </w:tr>
      <w:tr w:rsidR="00856C3D" w:rsidRPr="00856C3D" w:rsidTr="00395E00">
        <w:trPr>
          <w:trHeight w:val="314"/>
        </w:trPr>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55"/>
              <w:rPr>
                <w:bCs/>
              </w:rPr>
            </w:pPr>
            <w:r w:rsidRPr="00856C3D">
              <w:rPr>
                <w:bCs/>
              </w:rPr>
              <w:lastRenderedPageBreak/>
              <w:t>5</w:t>
            </w:r>
          </w:p>
        </w:tc>
        <w:tc>
          <w:tcPr>
            <w:tcW w:w="2219" w:type="dxa"/>
            <w:tcBorders>
              <w:top w:val="single" w:sz="4" w:space="0" w:color="000000"/>
              <w:left w:val="single" w:sz="4" w:space="0" w:color="000000"/>
              <w:bottom w:val="single" w:sz="4" w:space="0" w:color="000000"/>
              <w:right w:val="nil"/>
            </w:tcBorders>
            <w:hideMark/>
          </w:tcPr>
          <w:p w:rsidR="00856C3D" w:rsidRPr="00856C3D" w:rsidRDefault="00856C3D" w:rsidP="00856C3D">
            <w:pPr>
              <w:keepNext/>
              <w:ind w:left="55"/>
              <w:rPr>
                <w:bCs/>
              </w:rPr>
            </w:pPr>
            <w:r w:rsidRPr="00856C3D">
              <w:rPr>
                <w:bCs/>
              </w:rPr>
              <w:t xml:space="preserve">Источник финансирования </w:t>
            </w:r>
          </w:p>
        </w:tc>
        <w:tc>
          <w:tcPr>
            <w:tcW w:w="7023" w:type="dxa"/>
            <w:tcBorders>
              <w:top w:val="single" w:sz="4" w:space="0" w:color="000000"/>
              <w:left w:val="single" w:sz="4" w:space="0" w:color="000000"/>
              <w:bottom w:val="single" w:sz="4" w:space="0" w:color="000000"/>
              <w:right w:val="single" w:sz="4" w:space="0" w:color="000000"/>
            </w:tcBorders>
          </w:tcPr>
          <w:p w:rsidR="00856C3D" w:rsidRPr="00856C3D" w:rsidRDefault="0027401A" w:rsidP="00856C3D">
            <w:pPr>
              <w:ind w:left="55"/>
            </w:pPr>
            <w:r>
              <w:rPr>
                <w:rFonts w:eastAsia="Calibri"/>
                <w:color w:val="00000A"/>
                <w:lang w:eastAsia="en-US"/>
              </w:rPr>
              <w:t xml:space="preserve">Субсидии </w:t>
            </w:r>
            <w:r w:rsidR="00D53730" w:rsidRPr="00D53730">
              <w:rPr>
                <w:rFonts w:eastAsia="Calibri"/>
                <w:color w:val="00000A"/>
                <w:lang w:eastAsia="en-US"/>
              </w:rPr>
              <w:t>бюджет</w:t>
            </w:r>
            <w:r>
              <w:rPr>
                <w:rFonts w:eastAsia="Calibri"/>
                <w:color w:val="00000A"/>
                <w:lang w:eastAsia="en-US"/>
              </w:rPr>
              <w:t>а</w:t>
            </w:r>
            <w:r w:rsidR="00D53730" w:rsidRPr="00D53730">
              <w:rPr>
                <w:rFonts w:eastAsia="Calibri"/>
                <w:color w:val="00000A"/>
                <w:lang w:eastAsia="en-US"/>
              </w:rPr>
              <w:t xml:space="preserve"> Вагайского муниципального района</w:t>
            </w:r>
          </w:p>
        </w:tc>
      </w:tr>
      <w:tr w:rsidR="00856C3D" w:rsidRPr="00856C3D" w:rsidTr="00395E00">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55"/>
              <w:rPr>
                <w:b/>
                <w:bCs/>
              </w:rPr>
            </w:pPr>
            <w:r w:rsidRPr="00856C3D">
              <w:rPr>
                <w:bCs/>
              </w:rPr>
              <w:t>6</w:t>
            </w:r>
          </w:p>
        </w:tc>
        <w:tc>
          <w:tcPr>
            <w:tcW w:w="2219" w:type="dxa"/>
            <w:tcBorders>
              <w:top w:val="single" w:sz="4" w:space="0" w:color="000000"/>
              <w:left w:val="single" w:sz="4" w:space="0" w:color="000000"/>
              <w:bottom w:val="single" w:sz="4" w:space="0" w:color="000000"/>
              <w:right w:val="nil"/>
            </w:tcBorders>
            <w:hideMark/>
          </w:tcPr>
          <w:p w:rsidR="00856C3D" w:rsidRPr="00856C3D" w:rsidRDefault="00856C3D" w:rsidP="00856C3D">
            <w:pPr>
              <w:keepNext/>
              <w:ind w:left="55"/>
            </w:pPr>
            <w:r w:rsidRPr="00856C3D">
              <w:rPr>
                <w:b/>
                <w:bCs/>
              </w:rPr>
              <w:t xml:space="preserve">Сроки выполнения работ </w:t>
            </w:r>
          </w:p>
        </w:tc>
        <w:tc>
          <w:tcPr>
            <w:tcW w:w="7023" w:type="dxa"/>
            <w:tcBorders>
              <w:top w:val="single" w:sz="4" w:space="0" w:color="000000"/>
              <w:left w:val="single" w:sz="4" w:space="0" w:color="000000"/>
              <w:bottom w:val="single" w:sz="4" w:space="0" w:color="000000"/>
              <w:right w:val="single" w:sz="4" w:space="0" w:color="000000"/>
            </w:tcBorders>
          </w:tcPr>
          <w:p w:rsidR="00856C3D" w:rsidRPr="00856C3D" w:rsidRDefault="00856C3D" w:rsidP="00856C3D">
            <w:pPr>
              <w:ind w:left="55"/>
              <w:rPr>
                <w:noProof/>
              </w:rPr>
            </w:pPr>
            <w:r w:rsidRPr="00856C3D">
              <w:rPr>
                <w:b/>
                <w:noProof/>
              </w:rPr>
              <w:t>Начало выполнения Работ</w:t>
            </w:r>
            <w:r w:rsidRPr="00856C3D">
              <w:rPr>
                <w:noProof/>
              </w:rPr>
              <w:t>: с даты заключения договора.</w:t>
            </w:r>
          </w:p>
          <w:p w:rsidR="00856C3D" w:rsidRPr="00856C3D" w:rsidRDefault="00856C3D" w:rsidP="000A7E7B">
            <w:pPr>
              <w:ind w:left="55"/>
            </w:pPr>
            <w:r w:rsidRPr="00856C3D">
              <w:rPr>
                <w:b/>
                <w:noProof/>
              </w:rPr>
              <w:t>Окончание выполнения Работ</w:t>
            </w:r>
            <w:r w:rsidRPr="00856C3D">
              <w:rPr>
                <w:noProof/>
              </w:rPr>
              <w:t xml:space="preserve">: </w:t>
            </w:r>
            <w:r w:rsidRPr="0092770A">
              <w:rPr>
                <w:highlight w:val="yellow"/>
                <w:u w:val="single"/>
              </w:rPr>
              <w:t xml:space="preserve">01 </w:t>
            </w:r>
            <w:r w:rsidR="000A7E7B" w:rsidRPr="0092770A">
              <w:rPr>
                <w:highlight w:val="yellow"/>
                <w:u w:val="single"/>
              </w:rPr>
              <w:t>октяб</w:t>
            </w:r>
            <w:r w:rsidR="0027401A" w:rsidRPr="0092770A">
              <w:rPr>
                <w:highlight w:val="yellow"/>
                <w:u w:val="single"/>
              </w:rPr>
              <w:t>ря</w:t>
            </w:r>
            <w:r w:rsidRPr="0092770A">
              <w:rPr>
                <w:highlight w:val="yellow"/>
                <w:u w:val="single"/>
              </w:rPr>
              <w:t xml:space="preserve"> 2022 года</w:t>
            </w:r>
            <w:r w:rsidRPr="00856C3D">
              <w:rPr>
                <w:u w:val="single"/>
              </w:rPr>
              <w:t xml:space="preserve">. </w:t>
            </w:r>
            <w:r w:rsidRPr="00856C3D">
              <w:t>Подрядчик имеет право выполнить работы досрочно</w:t>
            </w:r>
            <w:r w:rsidRPr="00856C3D">
              <w:rPr>
                <w:noProof/>
              </w:rPr>
              <w:t>.</w:t>
            </w:r>
          </w:p>
        </w:tc>
      </w:tr>
      <w:tr w:rsidR="00856C3D" w:rsidRPr="00856C3D" w:rsidTr="00395E00">
        <w:trPr>
          <w:trHeight w:val="409"/>
        </w:trPr>
        <w:tc>
          <w:tcPr>
            <w:tcW w:w="447" w:type="dxa"/>
            <w:tcBorders>
              <w:top w:val="single" w:sz="4" w:space="0" w:color="000000"/>
              <w:left w:val="single" w:sz="4" w:space="0" w:color="000000"/>
              <w:bottom w:val="single" w:sz="4" w:space="0" w:color="000000"/>
              <w:right w:val="nil"/>
            </w:tcBorders>
          </w:tcPr>
          <w:p w:rsidR="00856C3D" w:rsidRPr="00856C3D" w:rsidRDefault="00856C3D" w:rsidP="00856C3D">
            <w:pPr>
              <w:ind w:left="55"/>
              <w:rPr>
                <w:bCs/>
              </w:rPr>
            </w:pPr>
            <w:r w:rsidRPr="00856C3D">
              <w:rPr>
                <w:bCs/>
              </w:rPr>
              <w:t>7</w:t>
            </w:r>
          </w:p>
        </w:tc>
        <w:tc>
          <w:tcPr>
            <w:tcW w:w="2219" w:type="dxa"/>
            <w:tcBorders>
              <w:top w:val="single" w:sz="4" w:space="0" w:color="000000"/>
              <w:left w:val="single" w:sz="4" w:space="0" w:color="000000"/>
              <w:bottom w:val="single" w:sz="4" w:space="0" w:color="000000"/>
              <w:right w:val="nil"/>
            </w:tcBorders>
            <w:hideMark/>
          </w:tcPr>
          <w:p w:rsidR="00856C3D" w:rsidRPr="00856C3D" w:rsidRDefault="00856C3D" w:rsidP="00856C3D">
            <w:pPr>
              <w:keepNext/>
              <w:ind w:left="55"/>
              <w:rPr>
                <w:bCs/>
              </w:rPr>
            </w:pPr>
            <w:r w:rsidRPr="00856C3D">
              <w:rPr>
                <w:bCs/>
              </w:rPr>
              <w:t>Вид работ и краткая характеристика объекта</w:t>
            </w:r>
          </w:p>
        </w:tc>
        <w:tc>
          <w:tcPr>
            <w:tcW w:w="7023" w:type="dxa"/>
            <w:tcBorders>
              <w:top w:val="single" w:sz="4" w:space="0" w:color="000000"/>
              <w:left w:val="single" w:sz="4" w:space="0" w:color="000000"/>
              <w:bottom w:val="single" w:sz="4" w:space="0" w:color="000000"/>
              <w:right w:val="single" w:sz="4" w:space="0" w:color="000000"/>
            </w:tcBorders>
            <w:hideMark/>
          </w:tcPr>
          <w:p w:rsidR="00856C3D" w:rsidRPr="00856C3D" w:rsidRDefault="00856C3D" w:rsidP="00856C3D">
            <w:pPr>
              <w:ind w:left="55"/>
              <w:rPr>
                <w:b/>
              </w:rPr>
            </w:pPr>
            <w:r w:rsidRPr="00856C3D">
              <w:rPr>
                <w:b/>
              </w:rPr>
              <w:t>Вид работ: капитальный ремонт.</w:t>
            </w:r>
          </w:p>
          <w:p w:rsidR="00856C3D" w:rsidRPr="00856C3D" w:rsidRDefault="00856C3D" w:rsidP="00856C3D">
            <w:pPr>
              <w:ind w:left="55"/>
              <w:rPr>
                <w:b/>
              </w:rPr>
            </w:pPr>
            <w:r w:rsidRPr="00856C3D">
              <w:rPr>
                <w:b/>
              </w:rPr>
              <w:t>Краткая характеристика объекта:</w:t>
            </w:r>
          </w:p>
          <w:p w:rsidR="00856C3D" w:rsidRPr="00856C3D" w:rsidRDefault="00856C3D" w:rsidP="00856C3D">
            <w:pPr>
              <w:autoSpaceDE w:val="0"/>
              <w:autoSpaceDN w:val="0"/>
              <w:adjustRightInd w:val="0"/>
              <w:ind w:left="55"/>
            </w:pPr>
            <w:r w:rsidRPr="00856C3D">
              <w:t xml:space="preserve">Функциональное назначение объекта: </w:t>
            </w:r>
            <w:r w:rsidRPr="00856C3D">
              <w:rPr>
                <w:b/>
              </w:rPr>
              <w:t>Тукузский СДК</w:t>
            </w:r>
            <w:r w:rsidRPr="00856C3D">
              <w:t>.</w:t>
            </w:r>
          </w:p>
        </w:tc>
      </w:tr>
      <w:tr w:rsidR="00856C3D" w:rsidRPr="00856C3D" w:rsidTr="00395E00">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55"/>
              <w:rPr>
                <w:bCs/>
              </w:rPr>
            </w:pPr>
            <w:r w:rsidRPr="00856C3D">
              <w:rPr>
                <w:bCs/>
              </w:rPr>
              <w:t>8</w:t>
            </w:r>
          </w:p>
        </w:tc>
        <w:tc>
          <w:tcPr>
            <w:tcW w:w="2219" w:type="dxa"/>
            <w:tcBorders>
              <w:top w:val="single" w:sz="4" w:space="0" w:color="000000"/>
              <w:left w:val="single" w:sz="4" w:space="0" w:color="000000"/>
              <w:bottom w:val="single" w:sz="4" w:space="0" w:color="000000"/>
              <w:right w:val="nil"/>
            </w:tcBorders>
            <w:hideMark/>
          </w:tcPr>
          <w:p w:rsidR="00856C3D" w:rsidRPr="00856C3D" w:rsidRDefault="00856C3D" w:rsidP="00856C3D">
            <w:pPr>
              <w:keepNext/>
              <w:ind w:left="55"/>
            </w:pPr>
            <w:r w:rsidRPr="00856C3D">
              <w:rPr>
                <w:bCs/>
              </w:rPr>
              <w:t>Требования к Подрядчику</w:t>
            </w:r>
          </w:p>
        </w:tc>
        <w:tc>
          <w:tcPr>
            <w:tcW w:w="7023" w:type="dxa"/>
            <w:tcBorders>
              <w:top w:val="single" w:sz="4" w:space="0" w:color="000000"/>
              <w:left w:val="single" w:sz="4" w:space="0" w:color="000000"/>
              <w:bottom w:val="single" w:sz="4" w:space="0" w:color="000000"/>
              <w:right w:val="single" w:sz="4" w:space="0" w:color="000000"/>
            </w:tcBorders>
            <w:hideMark/>
          </w:tcPr>
          <w:p w:rsidR="00856C3D" w:rsidRPr="00856C3D" w:rsidRDefault="00856C3D" w:rsidP="00856C3D">
            <w:pPr>
              <w:ind w:left="55"/>
            </w:pPr>
            <w:r w:rsidRPr="00856C3D">
              <w:t>Подрядная организация должна соответствовать требованиям, предусмотренным действующим законодательством Российской Федерации к лицам, осуществляющим выполнение работ, являющихся предметом договора и настоящего Технического задания:</w:t>
            </w:r>
          </w:p>
          <w:p w:rsidR="00856C3D" w:rsidRPr="00856C3D" w:rsidRDefault="00856C3D" w:rsidP="00856C3D">
            <w:pPr>
              <w:ind w:left="55"/>
            </w:pPr>
            <w:r w:rsidRPr="00856C3D">
              <w:t>Участники закупки должны соответствовать требованиям, установленным в соответствии с частью 2 статьи 52 Градостроительного кодекса Российской Федерации к лицам, осуществляющим выполнение Работ:</w:t>
            </w:r>
          </w:p>
          <w:p w:rsidR="00856C3D" w:rsidRPr="00856C3D" w:rsidRDefault="00856C3D" w:rsidP="00856C3D">
            <w:pPr>
              <w:ind w:left="55"/>
            </w:pPr>
            <w:r w:rsidRPr="00856C3D">
              <w:t>- работы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за исключением участников, указанных в частях 2.1 и 2.2 статьи 52 Градостроительного кодекса Российской Федерации</w:t>
            </w:r>
          </w:p>
          <w:p w:rsidR="00856C3D" w:rsidRPr="00856C3D" w:rsidRDefault="00856C3D" w:rsidP="00856C3D">
            <w:pPr>
              <w:ind w:left="55"/>
            </w:pPr>
            <w:r w:rsidRPr="00856C3D">
              <w:t>Участники закупки должны иметь право выполнять строительство, реконструкцию, капитальный ремонт объектов капитального строительства по договору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856C3D" w:rsidRPr="00856C3D" w:rsidRDefault="00856C3D" w:rsidP="00856C3D">
            <w:pPr>
              <w:ind w:left="55"/>
            </w:pPr>
            <w:r w:rsidRPr="00856C3D">
              <w:t>Участник должен соответствовать части 3 статьи 55.8 Градостроительного кодекса Российской Федерации:</w:t>
            </w:r>
          </w:p>
          <w:p w:rsidR="00856C3D" w:rsidRPr="00856C3D" w:rsidRDefault="00856C3D" w:rsidP="00856C3D">
            <w:pPr>
              <w:ind w:left="55"/>
            </w:pPr>
            <w:r w:rsidRPr="00856C3D">
              <w:t xml:space="preserve"> - саморегулируемая организация, в которой состоит участник, должна иметь компенсационный фонд обеспечения договорных обязательств;</w:t>
            </w:r>
          </w:p>
          <w:p w:rsidR="00856C3D" w:rsidRPr="00856C3D" w:rsidRDefault="00856C3D" w:rsidP="00856C3D">
            <w:pPr>
              <w:keepNext/>
              <w:ind w:left="55"/>
            </w:pPr>
            <w:r w:rsidRPr="00856C3D">
              <w:t>- совокупный размер обязательств участника аукциона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856C3D" w:rsidRPr="00856C3D" w:rsidTr="00395E00">
        <w:trPr>
          <w:trHeight w:val="1691"/>
        </w:trPr>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60" w:right="-141"/>
              <w:rPr>
                <w:bCs/>
              </w:rPr>
            </w:pPr>
            <w:r w:rsidRPr="00856C3D">
              <w:rPr>
                <w:bCs/>
              </w:rPr>
              <w:t>9</w:t>
            </w:r>
          </w:p>
        </w:tc>
        <w:tc>
          <w:tcPr>
            <w:tcW w:w="2219" w:type="dxa"/>
            <w:tcBorders>
              <w:top w:val="single" w:sz="4" w:space="0" w:color="000000"/>
              <w:left w:val="single" w:sz="4" w:space="0" w:color="000000"/>
              <w:bottom w:val="single" w:sz="4" w:space="0" w:color="000000"/>
              <w:right w:val="nil"/>
            </w:tcBorders>
          </w:tcPr>
          <w:p w:rsidR="00856C3D" w:rsidRPr="00856C3D" w:rsidRDefault="00856C3D" w:rsidP="00856C3D">
            <w:pPr>
              <w:keepNext/>
              <w:ind w:left="55"/>
              <w:rPr>
                <w:bCs/>
              </w:rPr>
            </w:pPr>
            <w:r w:rsidRPr="00856C3D">
              <w:rPr>
                <w:bCs/>
              </w:rPr>
              <w:t>Общие требования и условия к выполнению работ</w:t>
            </w:r>
          </w:p>
        </w:tc>
        <w:tc>
          <w:tcPr>
            <w:tcW w:w="7023" w:type="dxa"/>
            <w:tcBorders>
              <w:top w:val="single" w:sz="4" w:space="0" w:color="000000"/>
              <w:left w:val="single" w:sz="4" w:space="0" w:color="000000"/>
              <w:bottom w:val="single" w:sz="4" w:space="0" w:color="000000"/>
              <w:right w:val="single" w:sz="4" w:space="0" w:color="000000"/>
            </w:tcBorders>
          </w:tcPr>
          <w:p w:rsidR="00856C3D" w:rsidRPr="00856C3D" w:rsidRDefault="00856C3D" w:rsidP="00856C3D">
            <w:pPr>
              <w:keepNext/>
              <w:ind w:left="55"/>
              <w:rPr>
                <w:b/>
                <w:bCs/>
                <w:iCs/>
              </w:rPr>
            </w:pPr>
            <w:r w:rsidRPr="00856C3D">
              <w:rPr>
                <w:bCs/>
                <w:iCs/>
              </w:rPr>
              <w:t xml:space="preserve">Работы должны выполняться в полном соответствии с </w:t>
            </w:r>
            <w:r w:rsidR="000A7E7B">
              <w:rPr>
                <w:iCs/>
              </w:rPr>
              <w:t xml:space="preserve">локальной </w:t>
            </w:r>
            <w:r w:rsidRPr="00856C3D">
              <w:rPr>
                <w:iCs/>
              </w:rPr>
              <w:t>сметной документацией (Приложения к извещению о закупке, прикреплено отдельными файлами, в формате .</w:t>
            </w:r>
            <w:r w:rsidRPr="00856C3D">
              <w:rPr>
                <w:iCs/>
                <w:lang w:val="en-US"/>
              </w:rPr>
              <w:t>xls</w:t>
            </w:r>
            <w:r w:rsidRPr="00856C3D">
              <w:rPr>
                <w:iCs/>
              </w:rPr>
              <w:t>).</w:t>
            </w:r>
          </w:p>
          <w:p w:rsidR="00856C3D" w:rsidRPr="00856C3D" w:rsidRDefault="00856C3D" w:rsidP="00856C3D">
            <w:pPr>
              <w:keepNext/>
              <w:ind w:left="55"/>
              <w:rPr>
                <w:bCs/>
                <w:iCs/>
              </w:rPr>
            </w:pPr>
            <w:r w:rsidRPr="00856C3D">
              <w:rPr>
                <w:iCs/>
              </w:rPr>
              <w:t xml:space="preserve"> (приложение №1 к техническому заданию)</w:t>
            </w:r>
            <w:r w:rsidRPr="00856C3D">
              <w:rPr>
                <w:bCs/>
                <w:iCs/>
              </w:rPr>
              <w:t xml:space="preserve">, настоящим техническим заданием, законодательством Российской Федерации в области строительства, а именно, нормативными правовыми актами, регулирующими деятельность и </w:t>
            </w:r>
            <w:r w:rsidRPr="00856C3D">
              <w:rPr>
                <w:bCs/>
                <w:iCs/>
              </w:rPr>
              <w:lastRenderedPageBreak/>
              <w:t>правоотношения при выполнении работ, являющихся предметом договора.</w:t>
            </w:r>
          </w:p>
          <w:p w:rsidR="00856C3D" w:rsidRPr="00856C3D" w:rsidRDefault="00856C3D" w:rsidP="00856C3D">
            <w:pPr>
              <w:keepNext/>
              <w:ind w:left="55"/>
              <w:rPr>
                <w:bCs/>
                <w:iCs/>
              </w:rPr>
            </w:pPr>
          </w:p>
          <w:p w:rsidR="00856C3D" w:rsidRPr="00856C3D" w:rsidRDefault="00856C3D" w:rsidP="00856C3D">
            <w:pPr>
              <w:ind w:left="55"/>
              <w:rPr>
                <w:b/>
                <w:bCs/>
                <w:iCs/>
                <w:u w:val="single"/>
              </w:rPr>
            </w:pPr>
            <w:r w:rsidRPr="00856C3D">
              <w:rPr>
                <w:b/>
                <w:bCs/>
                <w:iCs/>
                <w:u w:val="single"/>
              </w:rPr>
              <w:t>Подрядчик обязан:</w:t>
            </w:r>
          </w:p>
          <w:p w:rsidR="00856C3D" w:rsidRPr="00856C3D" w:rsidRDefault="00856C3D" w:rsidP="00856C3D">
            <w:pPr>
              <w:ind w:left="55"/>
              <w:rPr>
                <w:b/>
                <w:bCs/>
                <w:iCs/>
              </w:rPr>
            </w:pPr>
            <w:r w:rsidRPr="00856C3D">
              <w:rPr>
                <w:b/>
                <w:bCs/>
                <w:iCs/>
              </w:rPr>
              <w:t>1. В течение 1 (одного) рабочего дня</w:t>
            </w:r>
            <w:r w:rsidRPr="00856C3D">
              <w:rPr>
                <w:bCs/>
                <w:iCs/>
              </w:rPr>
              <w:t xml:space="preserve"> с момента заключения договора </w:t>
            </w:r>
            <w:r w:rsidRPr="00856C3D">
              <w:rPr>
                <w:b/>
                <w:bCs/>
                <w:iCs/>
              </w:rPr>
              <w:t>представить Заказчику копии приказов о назначении лиц</w:t>
            </w:r>
            <w:r w:rsidRPr="00856C3D">
              <w:rPr>
                <w:bCs/>
                <w:iCs/>
              </w:rPr>
              <w:t xml:space="preserve">, ответственных за строительство (капитальный ремонт) и строительный контроль со стороны  Подрядчика (внутренние приказы по подрядной организации) </w:t>
            </w:r>
            <w:r w:rsidRPr="00856C3D">
              <w:rPr>
                <w:b/>
                <w:bCs/>
                <w:iCs/>
                <w:u w:val="single"/>
              </w:rPr>
              <w:t>с указанием идентификационных номеров специалистов из Национального реестра специалистов в области строительства таких лиц</w:t>
            </w:r>
            <w:r w:rsidRPr="00856C3D">
              <w:rPr>
                <w:bCs/>
                <w:iCs/>
              </w:rPr>
              <w:t xml:space="preserve">. </w:t>
            </w:r>
          </w:p>
          <w:p w:rsidR="00856C3D" w:rsidRPr="00856C3D" w:rsidRDefault="00856C3D" w:rsidP="00856C3D">
            <w:pPr>
              <w:ind w:left="55"/>
              <w:rPr>
                <w:b/>
              </w:rPr>
            </w:pPr>
            <w:r w:rsidRPr="00856C3D">
              <w:rPr>
                <w:b/>
              </w:rPr>
              <w:t>2.</w:t>
            </w:r>
            <w:r w:rsidRPr="00856C3D">
              <w:t xml:space="preserve"> Обеспечить ежедневную доставку к месту производства работ и обратно лица, ответственного за строительный контроль на объекте со стороны Заказчика по внутреннему приказу, для осуществления данным лицом функций и полномочий, в части технического надзора за строительством. Время выездов данного лица к месту производства работ Подрядчик письменно согласовывает с Заказчиком в течение 1 (одного) рабочего дня с момента заключения муниципального договора.</w:t>
            </w:r>
          </w:p>
          <w:p w:rsidR="00856C3D" w:rsidRPr="00856C3D" w:rsidRDefault="00856C3D" w:rsidP="00856C3D">
            <w:pPr>
              <w:ind w:left="55"/>
              <w:rPr>
                <w:b/>
              </w:rPr>
            </w:pPr>
            <w:r w:rsidRPr="00856C3D">
              <w:rPr>
                <w:b/>
              </w:rPr>
              <w:t xml:space="preserve">3. </w:t>
            </w:r>
            <w:r w:rsidRPr="00856C3D">
              <w:t xml:space="preserve">При выполнении работ осуществлять производственный контроль качества работ (строительный контроль), который включает в себя: входной контроль документации, изделий, материалов и оборудования; операционный контроль отдельных строительных процессов и производственных операций; оценку соответствия выполненных работ по монтажу оборудования требованиям проектной и иной технической документации. </w:t>
            </w:r>
          </w:p>
          <w:p w:rsidR="00856C3D" w:rsidRPr="00856C3D" w:rsidRDefault="00856C3D" w:rsidP="00856C3D">
            <w:pPr>
              <w:ind w:left="55"/>
              <w:rPr>
                <w:b/>
              </w:rPr>
            </w:pPr>
            <w:r w:rsidRPr="00856C3D">
              <w:rPr>
                <w:b/>
              </w:rPr>
              <w:t xml:space="preserve">4. </w:t>
            </w:r>
            <w:r w:rsidRPr="00856C3D">
              <w:t>С момента начала выполнения работ и до их окончания ежедневно вести общий журнал работ, в котором отражается весь ход фактического производства работ, а также все факты и обстоятельства, связанные с производством работ в установленном действующим законодательством Российской Федерации порядке.</w:t>
            </w:r>
          </w:p>
          <w:p w:rsidR="00856C3D" w:rsidRPr="00856C3D" w:rsidRDefault="00856C3D" w:rsidP="00856C3D">
            <w:pPr>
              <w:ind w:left="55"/>
              <w:rPr>
                <w:b/>
                <w:bCs/>
              </w:rPr>
            </w:pPr>
            <w:r w:rsidRPr="00856C3D">
              <w:rPr>
                <w:b/>
              </w:rPr>
              <w:t>5.</w:t>
            </w:r>
            <w:r w:rsidRPr="00856C3D">
              <w:t xml:space="preserve"> Вести исполнительную документацию в соответствии с требованиями действующего законодательства Российской Федерации и настоящего технического задания.</w:t>
            </w:r>
          </w:p>
          <w:p w:rsidR="00856C3D" w:rsidRPr="00856C3D" w:rsidRDefault="00856C3D" w:rsidP="00856C3D">
            <w:pPr>
              <w:ind w:left="55"/>
            </w:pPr>
            <w:r w:rsidRPr="00856C3D">
              <w:rPr>
                <w:b/>
                <w:bCs/>
              </w:rPr>
              <w:t>6.</w:t>
            </w:r>
            <w:r w:rsidRPr="00856C3D">
              <w:rPr>
                <w:bCs/>
              </w:rPr>
              <w:t xml:space="preserve"> Не приступать к работам, следующим за скрытыми работами, без их освидетельствования и </w:t>
            </w:r>
            <w:r w:rsidRPr="00856C3D">
              <w:rPr>
                <w:bCs/>
                <w:color w:val="000000"/>
              </w:rPr>
              <w:t>приемки Заказчиком, в противном случае Заказчик вправе требовать от Подрядчика вскрыть любую часть скрытых работ, а затем восстановить их за счет средств Подрядчика.</w:t>
            </w:r>
          </w:p>
        </w:tc>
      </w:tr>
      <w:tr w:rsidR="00856C3D" w:rsidRPr="00856C3D" w:rsidTr="00395E00">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60" w:right="-15"/>
              <w:rPr>
                <w:bCs/>
              </w:rPr>
            </w:pPr>
            <w:r w:rsidRPr="00856C3D">
              <w:rPr>
                <w:bCs/>
              </w:rPr>
              <w:lastRenderedPageBreak/>
              <w:t>10</w:t>
            </w:r>
          </w:p>
        </w:tc>
        <w:tc>
          <w:tcPr>
            <w:tcW w:w="2219" w:type="dxa"/>
            <w:tcBorders>
              <w:top w:val="single" w:sz="4" w:space="0" w:color="000000"/>
              <w:left w:val="single" w:sz="4" w:space="0" w:color="000000"/>
              <w:bottom w:val="single" w:sz="4" w:space="0" w:color="000000"/>
              <w:right w:val="nil"/>
            </w:tcBorders>
            <w:hideMark/>
          </w:tcPr>
          <w:p w:rsidR="00856C3D" w:rsidRPr="00856C3D" w:rsidRDefault="00856C3D" w:rsidP="00856C3D">
            <w:pPr>
              <w:keepNext/>
              <w:ind w:left="55"/>
            </w:pPr>
            <w:r w:rsidRPr="00856C3D">
              <w:rPr>
                <w:bCs/>
              </w:rPr>
              <w:t>Требования к безопасности выполнения работ и безопасности результатов работ</w:t>
            </w:r>
          </w:p>
        </w:tc>
        <w:tc>
          <w:tcPr>
            <w:tcW w:w="7023" w:type="dxa"/>
            <w:tcBorders>
              <w:top w:val="single" w:sz="4" w:space="0" w:color="000000"/>
              <w:left w:val="single" w:sz="4" w:space="0" w:color="000000"/>
              <w:bottom w:val="single" w:sz="4" w:space="0" w:color="000000"/>
              <w:right w:val="single" w:sz="4" w:space="0" w:color="000000"/>
            </w:tcBorders>
            <w:hideMark/>
          </w:tcPr>
          <w:p w:rsidR="00856C3D" w:rsidRPr="00856C3D" w:rsidRDefault="00856C3D" w:rsidP="00856C3D">
            <w:pPr>
              <w:shd w:val="clear" w:color="auto" w:fill="FFFFFF"/>
              <w:ind w:left="55"/>
              <w:rPr>
                <w:spacing w:val="-2"/>
              </w:rPr>
            </w:pPr>
            <w:r w:rsidRPr="00856C3D">
              <w:t xml:space="preserve">При производстве работ необходимо соблюдать требования СП 12-135-2003 «Безопасность труда в строительстве. Отраслевые типовые инструкции по охране труда» по конкретным главам, соответствующим видам выполняемых работ. При выполнении работ необходимо соблюдение СНиП, правил техники безопасности и противопожарной безопасности. </w:t>
            </w:r>
          </w:p>
          <w:p w:rsidR="00856C3D" w:rsidRPr="00856C3D" w:rsidRDefault="00856C3D" w:rsidP="00856C3D">
            <w:pPr>
              <w:shd w:val="clear" w:color="auto" w:fill="FFFFFF"/>
              <w:ind w:left="55"/>
            </w:pPr>
            <w:r w:rsidRPr="00856C3D">
              <w:rPr>
                <w:spacing w:val="-2"/>
              </w:rPr>
              <w:t xml:space="preserve">При производстве строительно-монтажных работ строго соблюдать правила техники безопасности в строительстве в соответствии со СНиП 12.03-2001 «Безопасность труда в строительстве», СанПиН 2.2.3.1384-03 «Гигиенические требования к организации строительного производства и </w:t>
            </w:r>
            <w:r w:rsidRPr="00856C3D">
              <w:lastRenderedPageBreak/>
              <w:t xml:space="preserve">строительных работ», СНиП 12-01-2004 «Организация строительства», СНиП 12-03-2001 «Безопасность труда в строительстве». Часть 1 Общие требования, СНиП 12-04-2002 «Безопасность труда в строительстве». Часть 2 Строительное производство, СанПиН 2.2.3.1384-03 «Гигиенические требования к организации строительного производства и строительных работ» </w:t>
            </w:r>
          </w:p>
          <w:p w:rsidR="00856C3D" w:rsidRPr="00856C3D" w:rsidRDefault="00856C3D" w:rsidP="00856C3D">
            <w:pPr>
              <w:shd w:val="clear" w:color="auto" w:fill="FFFFFF"/>
              <w:ind w:left="55"/>
            </w:pPr>
            <w:r w:rsidRPr="00856C3D">
              <w:rPr>
                <w:spacing w:val="-2"/>
              </w:rPr>
              <w:t>На территории строительства должны быть установлены указатели проездов и проходов, предупредительные плакаты и сигналы, видимые как в дневное, так и в ночное время.</w:t>
            </w:r>
          </w:p>
          <w:p w:rsidR="00856C3D" w:rsidRPr="00856C3D" w:rsidRDefault="00856C3D" w:rsidP="00856C3D">
            <w:pPr>
              <w:ind w:left="55"/>
            </w:pPr>
            <w:r w:rsidRPr="00856C3D">
              <w:t xml:space="preserve">   На месте выполнения работ запрещается присутствие посторонних лиц. По мере необходимости производить очистку прилегающей территории от строительного мусора и вывоз его на территорию свалки. После окончания выполнения работ, Подрядчик должен вывезти принадлежащее ему оборудование, инвентарь, инструмент, материалы и строительный мусор, а также произвести уборку территории. Собранный строительный мусор должен быть вывезен на территорию санкционированной свалки. Не допускается сжигание строительного мусора на территории объекта по экологическим требованиям. </w:t>
            </w:r>
          </w:p>
          <w:p w:rsidR="00856C3D" w:rsidRPr="00856C3D" w:rsidRDefault="00856C3D" w:rsidP="00856C3D">
            <w:pPr>
              <w:ind w:left="55"/>
            </w:pPr>
            <w:r w:rsidRPr="00856C3D">
              <w:t xml:space="preserve">За нарушение требований природоохранного законодательства Подрядчик несет предусмотренную законодательством Российской Федерации ответственность. </w:t>
            </w:r>
          </w:p>
          <w:p w:rsidR="00856C3D" w:rsidRPr="00856C3D" w:rsidRDefault="00856C3D" w:rsidP="00856C3D">
            <w:pPr>
              <w:keepNext/>
              <w:ind w:left="55"/>
            </w:pPr>
            <w:r w:rsidRPr="00856C3D">
              <w:t>При несоблюдении требований пожарной безопасности на строительстве объекта ответственные лица Подрядчика могут быть привлечены к административной ответственности в соответствии с действующим законодательством.</w:t>
            </w:r>
          </w:p>
          <w:p w:rsidR="00856C3D" w:rsidRPr="00856C3D" w:rsidRDefault="00856C3D" w:rsidP="00856C3D">
            <w:pPr>
              <w:ind w:left="55"/>
            </w:pPr>
            <w:r w:rsidRPr="00856C3D">
              <w:t xml:space="preserve"> Подрядчик несет риск случайной гибели или случайного повреждения результата выполненных работ, а также риск гражданской ответственности за причинение вреда жизни, здоровью и имуществу третьих лиц при осуществлении строительства.</w:t>
            </w:r>
          </w:p>
        </w:tc>
      </w:tr>
      <w:tr w:rsidR="00856C3D" w:rsidRPr="00856C3D" w:rsidTr="00395E00">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60" w:right="-141"/>
              <w:rPr>
                <w:bCs/>
              </w:rPr>
            </w:pPr>
            <w:r w:rsidRPr="00856C3D">
              <w:rPr>
                <w:bCs/>
              </w:rPr>
              <w:lastRenderedPageBreak/>
              <w:t>11</w:t>
            </w:r>
          </w:p>
        </w:tc>
        <w:tc>
          <w:tcPr>
            <w:tcW w:w="2219" w:type="dxa"/>
            <w:tcBorders>
              <w:top w:val="single" w:sz="4" w:space="0" w:color="000000"/>
              <w:left w:val="single" w:sz="4" w:space="0" w:color="000000"/>
              <w:bottom w:val="single" w:sz="4" w:space="0" w:color="000000"/>
              <w:right w:val="nil"/>
            </w:tcBorders>
          </w:tcPr>
          <w:p w:rsidR="00856C3D" w:rsidRPr="00856C3D" w:rsidRDefault="00856C3D" w:rsidP="00856C3D">
            <w:pPr>
              <w:keepNext/>
              <w:ind w:left="55"/>
              <w:rPr>
                <w:bCs/>
              </w:rPr>
            </w:pPr>
            <w:r w:rsidRPr="00856C3D">
              <w:rPr>
                <w:bCs/>
              </w:rPr>
              <w:t>Контроль качества работ (строительный контроль)</w:t>
            </w:r>
          </w:p>
        </w:tc>
        <w:tc>
          <w:tcPr>
            <w:tcW w:w="7023" w:type="dxa"/>
            <w:tcBorders>
              <w:top w:val="single" w:sz="4" w:space="0" w:color="000000"/>
              <w:left w:val="single" w:sz="4" w:space="0" w:color="000000"/>
              <w:bottom w:val="single" w:sz="4" w:space="0" w:color="000000"/>
              <w:right w:val="single" w:sz="4" w:space="0" w:color="000000"/>
            </w:tcBorders>
            <w:hideMark/>
          </w:tcPr>
          <w:p w:rsidR="00856C3D" w:rsidRPr="00856C3D" w:rsidRDefault="00856C3D" w:rsidP="00856C3D">
            <w:pPr>
              <w:ind w:left="55"/>
            </w:pPr>
            <w:r w:rsidRPr="00856C3D">
              <w:t>Контроль качества выполняемых работ предусмотрено осуществлять ежедневно в полном соответствии с требованиями проекта, настоящего технического задания.</w:t>
            </w:r>
          </w:p>
          <w:p w:rsidR="00856C3D" w:rsidRPr="00856C3D" w:rsidRDefault="00856C3D" w:rsidP="00856C3D">
            <w:pPr>
              <w:ind w:left="55"/>
            </w:pPr>
            <w:r w:rsidRPr="00856C3D">
              <w:t>Контроль включает в себя проверку Заказчиком соответствия объемов выполненных Подрядчиком работ объемам, предусмотренным сметной документацией, наличия и правильности ведения Подрядчиком исполнительно-технической документации, ведения общих и специальных журналов работ.</w:t>
            </w:r>
          </w:p>
          <w:p w:rsidR="00856C3D" w:rsidRPr="00856C3D" w:rsidRDefault="00856C3D" w:rsidP="00856C3D">
            <w:pPr>
              <w:ind w:left="55"/>
            </w:pPr>
            <w:r w:rsidRPr="00856C3D">
              <w:t>Строительный контроль в рамках исполнения договора осуществляется в соответствии с положениями ст. 53 Градостроительного кодекса Российской Федерации, постановления Правительства Российской Федерации от 21.06.2010 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856C3D" w:rsidRPr="00856C3D" w:rsidRDefault="00856C3D" w:rsidP="00856C3D">
            <w:pPr>
              <w:ind w:left="55"/>
            </w:pPr>
            <w:r w:rsidRPr="00856C3D">
              <w:t xml:space="preserve">Контроль качества выполненных работ (строительный контроль) осуществляется Заказчиком, Подрядчиком, </w:t>
            </w:r>
            <w:r w:rsidRPr="00856C3D">
              <w:rPr>
                <w:b/>
              </w:rPr>
              <w:t xml:space="preserve">Подрядчик обязан ежедневно предоставлять Заказчику фотоотчет о ходе выполнения строительно-монтажных работ, с целью повышения эффективности мероприятий по строительному </w:t>
            </w:r>
            <w:r w:rsidRPr="00856C3D">
              <w:rPr>
                <w:b/>
              </w:rPr>
              <w:lastRenderedPageBreak/>
              <w:t xml:space="preserve">контролю. Данный фотоотчет Подрядчик предоставляет по адресу электронной почты: </w:t>
            </w:r>
            <w:hyperlink r:id="rId8" w:history="1">
              <w:r w:rsidRPr="00856C3D">
                <w:rPr>
                  <w:color w:val="0000FF"/>
                  <w:u w:val="single"/>
                  <w:lang w:val="en-US"/>
                </w:rPr>
                <w:t>cultura</w:t>
              </w:r>
              <w:r w:rsidRPr="00856C3D">
                <w:rPr>
                  <w:color w:val="0000FF"/>
                  <w:u w:val="single"/>
                </w:rPr>
                <w:t>-</w:t>
              </w:r>
              <w:r w:rsidRPr="00856C3D">
                <w:rPr>
                  <w:color w:val="0000FF"/>
                  <w:u w:val="single"/>
                  <w:lang w:val="en-US"/>
                </w:rPr>
                <w:t>vagay</w:t>
              </w:r>
              <w:r w:rsidRPr="00856C3D">
                <w:rPr>
                  <w:color w:val="0000FF"/>
                  <w:u w:val="single"/>
                </w:rPr>
                <w:t>@</w:t>
              </w:r>
              <w:r w:rsidRPr="00856C3D">
                <w:rPr>
                  <w:color w:val="0000FF"/>
                  <w:u w:val="single"/>
                  <w:lang w:val="en-US"/>
                </w:rPr>
                <w:t>mail</w:t>
              </w:r>
              <w:r w:rsidRPr="00856C3D">
                <w:rPr>
                  <w:color w:val="0000FF"/>
                  <w:u w:val="single"/>
                </w:rPr>
                <w:t>.</w:t>
              </w:r>
              <w:r w:rsidRPr="00856C3D">
                <w:rPr>
                  <w:color w:val="0000FF"/>
                  <w:u w:val="single"/>
                  <w:lang w:val="en-US"/>
                </w:rPr>
                <w:t>ru</w:t>
              </w:r>
            </w:hyperlink>
          </w:p>
        </w:tc>
      </w:tr>
      <w:tr w:rsidR="00856C3D" w:rsidRPr="00856C3D" w:rsidTr="00395E00">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60" w:right="-141"/>
              <w:rPr>
                <w:bCs/>
              </w:rPr>
            </w:pPr>
            <w:r w:rsidRPr="00856C3D">
              <w:rPr>
                <w:bCs/>
              </w:rPr>
              <w:lastRenderedPageBreak/>
              <w:t>12</w:t>
            </w:r>
          </w:p>
        </w:tc>
        <w:tc>
          <w:tcPr>
            <w:tcW w:w="2219" w:type="dxa"/>
            <w:tcBorders>
              <w:top w:val="single" w:sz="4" w:space="0" w:color="000000"/>
              <w:left w:val="single" w:sz="4" w:space="0" w:color="000000"/>
              <w:bottom w:val="single" w:sz="4" w:space="0" w:color="000000"/>
              <w:right w:val="nil"/>
            </w:tcBorders>
          </w:tcPr>
          <w:p w:rsidR="00856C3D" w:rsidRPr="00856C3D" w:rsidRDefault="00856C3D" w:rsidP="00856C3D">
            <w:pPr>
              <w:keepNext/>
              <w:ind w:left="55"/>
              <w:rPr>
                <w:bCs/>
              </w:rPr>
            </w:pPr>
            <w:r w:rsidRPr="00856C3D">
              <w:rPr>
                <w:bCs/>
              </w:rPr>
              <w:t>Состав и требования к исполнительной документации по объекту</w:t>
            </w:r>
          </w:p>
        </w:tc>
        <w:tc>
          <w:tcPr>
            <w:tcW w:w="7023" w:type="dxa"/>
            <w:tcBorders>
              <w:top w:val="single" w:sz="4" w:space="0" w:color="000000"/>
              <w:left w:val="single" w:sz="4" w:space="0" w:color="000000"/>
              <w:bottom w:val="single" w:sz="4" w:space="0" w:color="000000"/>
              <w:right w:val="single" w:sz="4" w:space="0" w:color="000000"/>
            </w:tcBorders>
          </w:tcPr>
          <w:p w:rsidR="00856C3D" w:rsidRPr="00856C3D" w:rsidRDefault="00856C3D" w:rsidP="00856C3D">
            <w:pPr>
              <w:ind w:left="55" w:firstLine="313"/>
            </w:pPr>
            <w:r w:rsidRPr="00856C3D">
              <w:t>Исполнительная документация должна быть выполнена в соответствии с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856C3D" w:rsidRPr="00856C3D" w:rsidRDefault="00856C3D" w:rsidP="00856C3D">
            <w:pPr>
              <w:ind w:left="55"/>
              <w:rPr>
                <w:rFonts w:eastAsia="Calibri"/>
                <w:b/>
                <w:bCs/>
              </w:rPr>
            </w:pPr>
            <w:r w:rsidRPr="00856C3D">
              <w:rPr>
                <w:rFonts w:eastAsia="Calibri"/>
                <w:b/>
                <w:bCs/>
              </w:rPr>
              <w:t>Подрядчик, по завершении строительно-монтажных работ (этапов работ), в сроки, отведенные для выполнения этих работ (этапов работ), сдает Заказчику следующую исполнительную документацию в 2 (двух) экземплярах:</w:t>
            </w:r>
          </w:p>
          <w:p w:rsidR="00856C3D" w:rsidRPr="00856C3D" w:rsidRDefault="00856C3D" w:rsidP="00856C3D">
            <w:pPr>
              <w:ind w:left="55"/>
            </w:pPr>
            <w:r w:rsidRPr="00856C3D">
              <w:t xml:space="preserve"> Документы, подтверждающие проведение контроля за качеством применяемых строительных материалов (изделий)</w:t>
            </w:r>
          </w:p>
          <w:p w:rsidR="00856C3D" w:rsidRPr="00856C3D" w:rsidRDefault="00856C3D" w:rsidP="00856C3D">
            <w:pPr>
              <w:ind w:left="55"/>
            </w:pPr>
            <w:r w:rsidRPr="00856C3D">
              <w:t xml:space="preserve"> Общий журнал работ (форма КС-6).</w:t>
            </w:r>
          </w:p>
          <w:p w:rsidR="00856C3D" w:rsidRPr="00856C3D" w:rsidRDefault="00856C3D" w:rsidP="00856C3D">
            <w:pPr>
              <w:ind w:left="55"/>
            </w:pPr>
            <w:r w:rsidRPr="00856C3D">
              <w:t xml:space="preserve"> Журнал работ (КС6А), журнал бетонных работ и другие специальные журналы работ.</w:t>
            </w:r>
          </w:p>
          <w:p w:rsidR="00856C3D" w:rsidRPr="00856C3D" w:rsidRDefault="00856C3D" w:rsidP="00856C3D">
            <w:pPr>
              <w:ind w:left="55"/>
            </w:pPr>
            <w:r w:rsidRPr="00856C3D">
              <w:t xml:space="preserve"> Акты выполненных работ (форма КС-2).</w:t>
            </w:r>
          </w:p>
          <w:p w:rsidR="00856C3D" w:rsidRPr="00856C3D" w:rsidRDefault="00856C3D" w:rsidP="00856C3D">
            <w:pPr>
              <w:ind w:left="55"/>
            </w:pPr>
            <w:r w:rsidRPr="00856C3D">
              <w:t xml:space="preserve"> Справки о стоимости выполненных работ и затрат (форма КС-3).</w:t>
            </w:r>
          </w:p>
          <w:p w:rsidR="00856C3D" w:rsidRPr="00856C3D" w:rsidRDefault="00856C3D" w:rsidP="00856C3D">
            <w:pPr>
              <w:ind w:left="55"/>
            </w:pPr>
            <w:r w:rsidRPr="00856C3D">
              <w:t xml:space="preserve"> Снимки фотофиксации проводившихся работ на весь период работ.</w:t>
            </w:r>
          </w:p>
          <w:p w:rsidR="00856C3D" w:rsidRPr="00856C3D" w:rsidRDefault="00856C3D" w:rsidP="00856C3D">
            <w:pPr>
              <w:ind w:left="55"/>
            </w:pPr>
            <w:r w:rsidRPr="00856C3D">
              <w:t>Иную предусмотренную действующем законодательством.</w:t>
            </w:r>
          </w:p>
        </w:tc>
      </w:tr>
      <w:tr w:rsidR="00856C3D" w:rsidRPr="00856C3D" w:rsidTr="00831363">
        <w:trPr>
          <w:trHeight w:val="698"/>
        </w:trPr>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60" w:right="-141"/>
              <w:rPr>
                <w:bCs/>
              </w:rPr>
            </w:pPr>
            <w:r w:rsidRPr="00856C3D">
              <w:rPr>
                <w:bCs/>
              </w:rPr>
              <w:t>13</w:t>
            </w:r>
          </w:p>
        </w:tc>
        <w:tc>
          <w:tcPr>
            <w:tcW w:w="2219" w:type="dxa"/>
            <w:tcBorders>
              <w:top w:val="single" w:sz="4" w:space="0" w:color="000000"/>
              <w:left w:val="single" w:sz="4" w:space="0" w:color="000000"/>
              <w:bottom w:val="single" w:sz="4" w:space="0" w:color="000000"/>
              <w:right w:val="nil"/>
            </w:tcBorders>
          </w:tcPr>
          <w:p w:rsidR="00856C3D" w:rsidRPr="00856C3D" w:rsidRDefault="00856C3D" w:rsidP="00856C3D">
            <w:pPr>
              <w:keepNext/>
              <w:ind w:left="55"/>
              <w:rPr>
                <w:bCs/>
              </w:rPr>
            </w:pPr>
            <w:r w:rsidRPr="00856C3D">
              <w:rPr>
                <w:bCs/>
              </w:rPr>
              <w:t>Требования к гарантийному сроку и объему представления гарантий</w:t>
            </w:r>
          </w:p>
        </w:tc>
        <w:tc>
          <w:tcPr>
            <w:tcW w:w="7023" w:type="dxa"/>
            <w:tcBorders>
              <w:top w:val="single" w:sz="4" w:space="0" w:color="000000"/>
              <w:left w:val="single" w:sz="4" w:space="0" w:color="000000"/>
              <w:bottom w:val="single" w:sz="4" w:space="0" w:color="000000"/>
              <w:right w:val="single" w:sz="4" w:space="0" w:color="000000"/>
            </w:tcBorders>
          </w:tcPr>
          <w:p w:rsidR="00856C3D" w:rsidRPr="00856C3D" w:rsidRDefault="00856C3D" w:rsidP="00856C3D">
            <w:pPr>
              <w:tabs>
                <w:tab w:val="left" w:pos="709"/>
              </w:tabs>
              <w:ind w:left="55" w:firstLine="455"/>
            </w:pPr>
            <w:r w:rsidRPr="00856C3D">
              <w:rPr>
                <w:noProof/>
              </w:rPr>
              <w:t xml:space="preserve">Подрядчик гарантирует качество выполнения Работ в соответствии с условиями договора. </w:t>
            </w:r>
            <w:r w:rsidRPr="00856C3D">
              <w:rPr>
                <w:b/>
                <w:noProof/>
              </w:rPr>
              <w:t>Срок предоставления гарантии качества выполненных Работ должен быть не менее 36 месяцев со дня подписания Заказчиком окончательного акта по форме КС 2, а по исправленным недостаткам – со дня приемки соответствующих работ.</w:t>
            </w:r>
            <w:r w:rsidRPr="00856C3D">
              <w:rPr>
                <w:noProof/>
              </w:rPr>
              <w:t xml:space="preserve"> Гарантии качества  распространяются как на Работы, подлежащие выполнению Подрядчиком, так и на материалы, оборудование, используемые при выполнении Работ</w:t>
            </w:r>
            <w:r w:rsidRPr="00856C3D">
              <w:t xml:space="preserve">. </w:t>
            </w:r>
          </w:p>
          <w:p w:rsidR="00856C3D" w:rsidRPr="00856C3D" w:rsidRDefault="00856C3D" w:rsidP="00856C3D">
            <w:pPr>
              <w:shd w:val="clear" w:color="auto" w:fill="FFFFFF"/>
              <w:tabs>
                <w:tab w:val="left" w:pos="1450"/>
              </w:tabs>
              <w:ind w:left="55"/>
              <w:contextualSpacing/>
            </w:pPr>
            <w:r w:rsidRPr="00856C3D">
              <w:t xml:space="preserve"> Если в период гарантийной эксплуатации Объекта обнаружатся недостатки вследствие некачественно выполненных Работ, использования материалов ненадлежащего качества, то Подрядчик обязан устранить их своими средствами и за свой счет в разумные сроки, согласованные с Заказчиком. </w:t>
            </w:r>
          </w:p>
          <w:p w:rsidR="00856C3D" w:rsidRPr="00856C3D" w:rsidRDefault="00856C3D" w:rsidP="00856C3D">
            <w:pPr>
              <w:keepLines/>
              <w:widowControl w:val="0"/>
              <w:suppressLineNumbers/>
              <w:suppressAutoHyphens/>
              <w:autoSpaceDE w:val="0"/>
              <w:autoSpaceDN w:val="0"/>
              <w:ind w:left="55"/>
            </w:pPr>
            <w:r w:rsidRPr="00856C3D">
              <w:t>Срок гарантийной эксплуатации Объекта/результата выполненных Работ в этом случае продлевается соответственно на период устранения недостатков (дефектов).</w:t>
            </w:r>
          </w:p>
          <w:p w:rsidR="00856C3D" w:rsidRPr="00856C3D" w:rsidRDefault="00856C3D" w:rsidP="00856C3D">
            <w:pPr>
              <w:shd w:val="clear" w:color="auto" w:fill="FFFFFF"/>
              <w:tabs>
                <w:tab w:val="left" w:pos="1450"/>
              </w:tabs>
              <w:ind w:left="55"/>
            </w:pPr>
            <w:r w:rsidRPr="00856C3D">
              <w:t xml:space="preserve"> Наличие недостатков (дефектов) и сроки их устранения фиксируются двусторонним актом, а в случае неявки Подрядчика - односторонним.</w:t>
            </w:r>
          </w:p>
          <w:p w:rsidR="00856C3D" w:rsidRPr="00856C3D" w:rsidRDefault="00856C3D" w:rsidP="00856C3D">
            <w:pPr>
              <w:keepLines/>
              <w:widowControl w:val="0"/>
              <w:suppressLineNumbers/>
              <w:suppressAutoHyphens/>
              <w:autoSpaceDE w:val="0"/>
              <w:autoSpaceDN w:val="0"/>
              <w:ind w:left="55"/>
            </w:pPr>
            <w:r w:rsidRPr="00856C3D">
              <w:t xml:space="preserve"> Для участия в составлении акта, фиксирующего недостатки (дефекты), согласования порядка и сроков их устранения Подрядчик обязан направить своего представителя в срок, указанный в извещении Заказчиком.</w:t>
            </w:r>
          </w:p>
          <w:p w:rsidR="00856C3D" w:rsidRPr="00856C3D" w:rsidRDefault="00856C3D" w:rsidP="00856C3D">
            <w:pPr>
              <w:shd w:val="clear" w:color="auto" w:fill="FFFFFF"/>
              <w:tabs>
                <w:tab w:val="left" w:pos="1450"/>
              </w:tabs>
              <w:ind w:left="55"/>
              <w:contextualSpacing/>
            </w:pPr>
            <w:r w:rsidRPr="00856C3D">
              <w:t xml:space="preserve"> При отказе Подрядчика от составления или подписания акта обнаруженных дефектов Заказчик составляет односторонний акт с привлечением независимых специалистов – экспертов, все </w:t>
            </w:r>
            <w:r w:rsidRPr="00856C3D">
              <w:lastRenderedPageBreak/>
              <w:t>расходы по которым, при установлении вины Подрядчика, предъявляются ему в полном объеме.</w:t>
            </w:r>
          </w:p>
        </w:tc>
      </w:tr>
      <w:tr w:rsidR="00856C3D" w:rsidRPr="00856C3D" w:rsidTr="00395E00">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60" w:right="-141"/>
              <w:rPr>
                <w:bCs/>
              </w:rPr>
            </w:pPr>
            <w:r w:rsidRPr="00856C3D">
              <w:rPr>
                <w:bCs/>
              </w:rPr>
              <w:lastRenderedPageBreak/>
              <w:t>14</w:t>
            </w:r>
          </w:p>
        </w:tc>
        <w:tc>
          <w:tcPr>
            <w:tcW w:w="2219" w:type="dxa"/>
            <w:tcBorders>
              <w:top w:val="single" w:sz="4" w:space="0" w:color="000000"/>
              <w:left w:val="single" w:sz="4" w:space="0" w:color="000000"/>
              <w:bottom w:val="single" w:sz="4" w:space="0" w:color="000000"/>
              <w:right w:val="nil"/>
            </w:tcBorders>
            <w:hideMark/>
          </w:tcPr>
          <w:p w:rsidR="00856C3D" w:rsidRPr="00856C3D" w:rsidRDefault="00856C3D" w:rsidP="00831363">
            <w:pPr>
              <w:keepNext/>
              <w:ind w:left="55"/>
            </w:pPr>
            <w:r w:rsidRPr="00856C3D">
              <w:rPr>
                <w:bCs/>
              </w:rPr>
              <w:t xml:space="preserve">Оплата работ по </w:t>
            </w:r>
            <w:r w:rsidR="00831363" w:rsidRPr="00831363">
              <w:rPr>
                <w:bCs/>
                <w:highlight w:val="yellow"/>
              </w:rPr>
              <w:t>договор</w:t>
            </w:r>
            <w:r w:rsidRPr="00856C3D">
              <w:rPr>
                <w:bCs/>
              </w:rPr>
              <w:t>у</w:t>
            </w:r>
          </w:p>
        </w:tc>
        <w:tc>
          <w:tcPr>
            <w:tcW w:w="7023" w:type="dxa"/>
            <w:tcBorders>
              <w:top w:val="single" w:sz="4" w:space="0" w:color="000000"/>
              <w:left w:val="single" w:sz="4" w:space="0" w:color="000000"/>
              <w:bottom w:val="single" w:sz="4" w:space="0" w:color="000000"/>
              <w:right w:val="single" w:sz="4" w:space="0" w:color="000000"/>
            </w:tcBorders>
            <w:hideMark/>
          </w:tcPr>
          <w:p w:rsidR="00856C3D" w:rsidRPr="00856C3D" w:rsidRDefault="00856C3D" w:rsidP="00856C3D">
            <w:pPr>
              <w:keepNext/>
              <w:ind w:left="55"/>
            </w:pPr>
            <w:r w:rsidRPr="00856C3D">
              <w:t>Оплата работ производится в соответствии с условиями договора.</w:t>
            </w:r>
          </w:p>
          <w:p w:rsidR="00856C3D" w:rsidRPr="00856C3D" w:rsidRDefault="00856C3D" w:rsidP="00856C3D">
            <w:pPr>
              <w:ind w:left="55"/>
            </w:pPr>
            <w:r w:rsidRPr="00856C3D">
              <w:t xml:space="preserve">Все расчеты по контракту осуществляются в российских рублях, в безналичной форме путем перечисления денежных средств на расчетный счет Подрядчика, указанный в договоре. </w:t>
            </w:r>
          </w:p>
        </w:tc>
      </w:tr>
      <w:tr w:rsidR="00856C3D" w:rsidRPr="00856C3D" w:rsidTr="00395E00">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60" w:right="-141"/>
              <w:rPr>
                <w:bCs/>
              </w:rPr>
            </w:pPr>
            <w:r w:rsidRPr="00856C3D">
              <w:rPr>
                <w:bCs/>
              </w:rPr>
              <w:t>15</w:t>
            </w:r>
          </w:p>
        </w:tc>
        <w:tc>
          <w:tcPr>
            <w:tcW w:w="2219" w:type="dxa"/>
            <w:tcBorders>
              <w:top w:val="single" w:sz="4" w:space="0" w:color="000000"/>
              <w:left w:val="single" w:sz="4" w:space="0" w:color="000000"/>
              <w:bottom w:val="single" w:sz="4" w:space="0" w:color="000000"/>
              <w:right w:val="nil"/>
            </w:tcBorders>
            <w:hideMark/>
          </w:tcPr>
          <w:p w:rsidR="00856C3D" w:rsidRPr="00856C3D" w:rsidRDefault="00856C3D" w:rsidP="00856C3D">
            <w:pPr>
              <w:keepNext/>
              <w:ind w:left="55"/>
            </w:pPr>
            <w:r w:rsidRPr="00856C3D">
              <w:rPr>
                <w:bCs/>
              </w:rPr>
              <w:t xml:space="preserve">Дополнительные требования </w:t>
            </w:r>
          </w:p>
        </w:tc>
        <w:tc>
          <w:tcPr>
            <w:tcW w:w="7023" w:type="dxa"/>
            <w:tcBorders>
              <w:top w:val="single" w:sz="4" w:space="0" w:color="000000"/>
              <w:left w:val="single" w:sz="4" w:space="0" w:color="000000"/>
              <w:bottom w:val="single" w:sz="4" w:space="0" w:color="000000"/>
              <w:right w:val="single" w:sz="4" w:space="0" w:color="000000"/>
            </w:tcBorders>
            <w:hideMark/>
          </w:tcPr>
          <w:p w:rsidR="00856C3D" w:rsidRPr="00856C3D" w:rsidRDefault="00856C3D" w:rsidP="00856C3D">
            <w:pPr>
              <w:widowControl w:val="0"/>
              <w:ind w:left="55"/>
            </w:pPr>
            <w:r w:rsidRPr="00856C3D">
              <w:t>1. Подрядчик обязан исполнять требования миграционного и трудового законодательства Российской Федерации, в том числе не привлекать и не допускать привлечения субподрядными организациями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 Российской Федерации.</w:t>
            </w:r>
          </w:p>
          <w:p w:rsidR="00856C3D" w:rsidRPr="00856C3D" w:rsidRDefault="00856C3D" w:rsidP="00856C3D">
            <w:pPr>
              <w:widowControl w:val="0"/>
              <w:ind w:left="55"/>
            </w:pPr>
            <w:r w:rsidRPr="00856C3D">
              <w:t>2. Подрядчик обязан привлекать к исполнению работ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w:t>
            </w:r>
          </w:p>
          <w:p w:rsidR="00856C3D" w:rsidRPr="00856C3D" w:rsidRDefault="00856C3D" w:rsidP="00856C3D">
            <w:pPr>
              <w:widowControl w:val="0"/>
              <w:ind w:left="55"/>
            </w:pPr>
            <w:r w:rsidRPr="00856C3D">
              <w:t>3. Подрядчик не вправе передавать техническую документацию (сметную) третьим лицам без письменного согласия заказчика.</w:t>
            </w:r>
          </w:p>
          <w:p w:rsidR="00856C3D" w:rsidRPr="00856C3D" w:rsidRDefault="00856C3D" w:rsidP="00856C3D">
            <w:pPr>
              <w:ind w:left="55"/>
            </w:pPr>
            <w:r w:rsidRPr="00856C3D">
              <w:t>4.При выполнении работ Подрядчик должен соблюдать требования нормативных правовых актов, как в отношении работ, так и в отношении  материалов, используемого при выполнении работ (СНиП, ГОСТ и т.д., указанные в спецификации в составе проектной документации).</w:t>
            </w:r>
          </w:p>
          <w:p w:rsidR="00856C3D" w:rsidRPr="00856C3D" w:rsidRDefault="00856C3D" w:rsidP="00856C3D">
            <w:pPr>
              <w:ind w:left="55"/>
            </w:pPr>
            <w:r w:rsidRPr="00856C3D">
              <w:t>Необходимо своевременное выполнение противопожарных мероприятий и соблюдение пожарных требований (в том числе при эксплуатации временных бытовых зданий и сооружений), обеспечение возможности проезда пожарных машин ко всем зданиям и сооружениям на территории проведения работ, а также объездов и обходов опасных зон.</w:t>
            </w:r>
          </w:p>
          <w:p w:rsidR="00856C3D" w:rsidRPr="00856C3D" w:rsidRDefault="00856C3D" w:rsidP="00856C3D">
            <w:pPr>
              <w:ind w:left="55"/>
            </w:pPr>
            <w:r w:rsidRPr="00856C3D">
              <w:t xml:space="preserve"> 7. Работы, связанные с отключением водоснабжения, канализации, электроснабжения, теплоснабжения в существующих зданиях, расположенных в непосредственной близости от места производства работ, производить только при согласовании с эксплуатирующими данные объекты лицами, организациями либо с собственниками таких объектов. Осуществление такого согласования обеспечивает подрядная организация.</w:t>
            </w:r>
          </w:p>
          <w:p w:rsidR="00856C3D" w:rsidRPr="00856C3D" w:rsidRDefault="00856C3D" w:rsidP="00856C3D">
            <w:pPr>
              <w:ind w:left="55"/>
              <w:rPr>
                <w:b/>
              </w:rPr>
            </w:pPr>
            <w:r w:rsidRPr="00856C3D">
              <w:t>8. Перед началом производства работ необходимо вызвать представителей заинтересованных служб и владельцев инженерных коммуникаций с целью определения фактического расположения сетей и согласования методов производства работ. Указанные мероприятия проводятся Подрядчиком.</w:t>
            </w:r>
          </w:p>
          <w:p w:rsidR="00856C3D" w:rsidRPr="00856C3D" w:rsidRDefault="00856C3D" w:rsidP="00856C3D">
            <w:pPr>
              <w:ind w:left="55"/>
            </w:pPr>
            <w:r w:rsidRPr="00856C3D">
              <w:t xml:space="preserve">9.В случае, если в настоящем Техническом задании присутствуют ссылки и указания на нормативно-правовые акты, стандарты, нормы и правила или иные документы, регулирующие деятельность и правоотношения в области работ, являющихся предметом контракта, имеющие статус «недействующие», «устаревшие», «неактуальные», Подрядчик, в таком случае обязан руководствоваться требованиями </w:t>
            </w:r>
            <w:r w:rsidRPr="00856C3D">
              <w:lastRenderedPageBreak/>
              <w:t>актуализированных редакций таких документов,  или документов, изданных взамен таких документов.</w:t>
            </w:r>
          </w:p>
        </w:tc>
      </w:tr>
      <w:tr w:rsidR="00856C3D" w:rsidRPr="00856C3D" w:rsidTr="00395E00">
        <w:trPr>
          <w:trHeight w:val="1259"/>
        </w:trPr>
        <w:tc>
          <w:tcPr>
            <w:tcW w:w="447" w:type="dxa"/>
            <w:tcBorders>
              <w:top w:val="single" w:sz="4" w:space="0" w:color="000000"/>
              <w:left w:val="single" w:sz="4" w:space="0" w:color="000000"/>
              <w:bottom w:val="single" w:sz="4" w:space="0" w:color="000000"/>
              <w:right w:val="nil"/>
            </w:tcBorders>
            <w:hideMark/>
          </w:tcPr>
          <w:p w:rsidR="00856C3D" w:rsidRPr="00856C3D" w:rsidRDefault="00856C3D" w:rsidP="00856C3D">
            <w:pPr>
              <w:ind w:left="-60" w:right="-141"/>
              <w:rPr>
                <w:b/>
                <w:bCs/>
              </w:rPr>
            </w:pPr>
            <w:r w:rsidRPr="00856C3D">
              <w:rPr>
                <w:bCs/>
              </w:rPr>
              <w:lastRenderedPageBreak/>
              <w:t>16</w:t>
            </w:r>
          </w:p>
        </w:tc>
        <w:tc>
          <w:tcPr>
            <w:tcW w:w="2219" w:type="dxa"/>
            <w:tcBorders>
              <w:top w:val="single" w:sz="4" w:space="0" w:color="000000"/>
              <w:left w:val="single" w:sz="4" w:space="0" w:color="000000"/>
              <w:bottom w:val="single" w:sz="4" w:space="0" w:color="000000"/>
              <w:right w:val="nil"/>
            </w:tcBorders>
            <w:hideMark/>
          </w:tcPr>
          <w:p w:rsidR="00856C3D" w:rsidRPr="00856C3D" w:rsidRDefault="00856C3D" w:rsidP="00856C3D">
            <w:pPr>
              <w:keepNext/>
              <w:ind w:left="55"/>
              <w:rPr>
                <w:b/>
              </w:rPr>
            </w:pPr>
            <w:r w:rsidRPr="00856C3D">
              <w:rPr>
                <w:b/>
                <w:bCs/>
              </w:rPr>
              <w:t>Перечень приложений, являющихся неотъемлемой частью настоящего технического задания</w:t>
            </w:r>
          </w:p>
        </w:tc>
        <w:tc>
          <w:tcPr>
            <w:tcW w:w="7023" w:type="dxa"/>
            <w:tcBorders>
              <w:top w:val="single" w:sz="4" w:space="0" w:color="000000"/>
              <w:left w:val="single" w:sz="4" w:space="0" w:color="000000"/>
              <w:bottom w:val="single" w:sz="4" w:space="0" w:color="000000"/>
              <w:right w:val="single" w:sz="4" w:space="0" w:color="000000"/>
            </w:tcBorders>
            <w:hideMark/>
          </w:tcPr>
          <w:p w:rsidR="00856C3D" w:rsidRPr="00856C3D" w:rsidRDefault="00856C3D" w:rsidP="00856C3D">
            <w:pPr>
              <w:ind w:left="55"/>
              <w:rPr>
                <w:b/>
                <w:u w:val="single"/>
              </w:rPr>
            </w:pPr>
            <w:r w:rsidRPr="00856C3D">
              <w:rPr>
                <w:b/>
                <w:u w:val="single"/>
              </w:rPr>
              <w:t xml:space="preserve">Отдельными файлами в составе документации прикреплена </w:t>
            </w:r>
            <w:r w:rsidR="000A7E7B">
              <w:rPr>
                <w:b/>
                <w:u w:val="single"/>
              </w:rPr>
              <w:t xml:space="preserve">локальная </w:t>
            </w:r>
            <w:r w:rsidRPr="00856C3D">
              <w:rPr>
                <w:b/>
                <w:u w:val="single"/>
              </w:rPr>
              <w:t>сметная документация (Приложения к настоящей документации о закупке).</w:t>
            </w:r>
          </w:p>
          <w:p w:rsidR="00856C3D" w:rsidRPr="00856C3D" w:rsidRDefault="00856C3D" w:rsidP="00856C3D">
            <w:pPr>
              <w:ind w:left="55"/>
              <w:rPr>
                <w:b/>
              </w:rPr>
            </w:pPr>
            <w:r w:rsidRPr="00856C3D">
              <w:rPr>
                <w:b/>
              </w:rPr>
              <w:t xml:space="preserve"> </w:t>
            </w:r>
          </w:p>
        </w:tc>
      </w:tr>
    </w:tbl>
    <w:p w:rsidR="00856C3D" w:rsidRPr="00856C3D" w:rsidRDefault="00856C3D" w:rsidP="00856C3D">
      <w:pPr>
        <w:jc w:val="center"/>
      </w:pPr>
    </w:p>
    <w:p w:rsidR="00856C3D" w:rsidRPr="00856C3D" w:rsidRDefault="00856C3D" w:rsidP="00856C3D">
      <w:pPr>
        <w:widowControl w:val="0"/>
        <w:jc w:val="right"/>
        <w:rPr>
          <w:bCs/>
        </w:rPr>
      </w:pPr>
    </w:p>
    <w:p w:rsidR="00856C3D" w:rsidRPr="00856C3D" w:rsidRDefault="00856C3D" w:rsidP="00856C3D">
      <w:pPr>
        <w:widowControl w:val="0"/>
        <w:jc w:val="center"/>
        <w:rPr>
          <w:b/>
        </w:rPr>
      </w:pPr>
      <w:r w:rsidRPr="00856C3D">
        <w:rPr>
          <w:b/>
        </w:rPr>
        <w:t>ЧАСТЬ I</w:t>
      </w:r>
      <w:r w:rsidRPr="00856C3D">
        <w:rPr>
          <w:b/>
          <w:lang w:val="en-US"/>
        </w:rPr>
        <w:t>V</w:t>
      </w:r>
      <w:r w:rsidRPr="00856C3D">
        <w:rPr>
          <w:b/>
        </w:rPr>
        <w:t>. ПРОЕКТ ДОГОВОРА</w:t>
      </w:r>
    </w:p>
    <w:p w:rsidR="00856C3D" w:rsidRPr="00856C3D" w:rsidRDefault="00856C3D" w:rsidP="00856C3D">
      <w:pPr>
        <w:widowControl w:val="0"/>
        <w:jc w:val="center"/>
        <w:rPr>
          <w:b/>
          <w:bCs/>
        </w:rPr>
      </w:pPr>
    </w:p>
    <w:p w:rsidR="00856C3D" w:rsidRPr="00856C3D" w:rsidRDefault="00856C3D" w:rsidP="00856C3D">
      <w:pPr>
        <w:widowControl w:val="0"/>
        <w:ind w:firstLine="709"/>
        <w:contextualSpacing/>
        <w:jc w:val="center"/>
        <w:rPr>
          <w:b/>
          <w:bCs/>
        </w:rPr>
      </w:pPr>
      <w:r w:rsidRPr="00856C3D">
        <w:rPr>
          <w:b/>
        </w:rPr>
        <w:t>ДОГОВОР</w:t>
      </w:r>
      <w:r w:rsidRPr="00856C3D">
        <w:rPr>
          <w:b/>
          <w:bCs/>
        </w:rPr>
        <w:t xml:space="preserve"> №________</w:t>
      </w:r>
    </w:p>
    <w:p w:rsidR="00856C3D" w:rsidRPr="00856C3D" w:rsidRDefault="00856C3D" w:rsidP="00856C3D">
      <w:pPr>
        <w:jc w:val="center"/>
        <w:rPr>
          <w:b/>
          <w:bCs/>
        </w:rPr>
      </w:pPr>
      <w:bookmarkStart w:id="257" w:name="_Hlk95851098"/>
      <w:r w:rsidRPr="00856C3D">
        <w:rPr>
          <w:b/>
          <w:bCs/>
        </w:rPr>
        <w:t>На выполнение работ: «Капитальный ремонт конструктивных элементов здания (объекта) Тукузский СДК по адресу: Тюменская область, Вагайский район, с. Тукуз, ул.Школьная, д. 4.</w:t>
      </w:r>
    </w:p>
    <w:bookmarkEnd w:id="257"/>
    <w:p w:rsidR="00856C3D" w:rsidRPr="00856C3D" w:rsidRDefault="00856C3D" w:rsidP="00856C3D">
      <w:pPr>
        <w:jc w:val="right"/>
        <w:rPr>
          <w:b/>
          <w:bCs/>
        </w:rPr>
      </w:pPr>
    </w:p>
    <w:p w:rsidR="00856C3D" w:rsidRPr="00856C3D" w:rsidRDefault="00856C3D" w:rsidP="00856C3D">
      <w:r w:rsidRPr="00856C3D">
        <w:t>С.Тукуз                                                                                                 «___» __________  202_ года</w:t>
      </w:r>
    </w:p>
    <w:p w:rsidR="00856C3D" w:rsidRPr="00856C3D" w:rsidRDefault="00856C3D" w:rsidP="00856C3D">
      <w:pPr>
        <w:widowControl w:val="0"/>
        <w:ind w:firstLine="567"/>
        <w:jc w:val="both"/>
      </w:pPr>
    </w:p>
    <w:p w:rsidR="00856C3D" w:rsidRPr="00856C3D" w:rsidRDefault="00856C3D" w:rsidP="00856C3D">
      <w:pPr>
        <w:widowControl w:val="0"/>
        <w:ind w:firstLine="567"/>
        <w:jc w:val="both"/>
        <w:rPr>
          <w:rFonts w:eastAsia="Calibri"/>
          <w:kern w:val="16"/>
        </w:rPr>
      </w:pPr>
      <w:r w:rsidRPr="00856C3D">
        <w:t xml:space="preserve">Муниципальное автономное учреждение «Централизованная клубная система», </w:t>
      </w:r>
      <w:r w:rsidRPr="00856C3D">
        <w:rPr>
          <w:rFonts w:eastAsia="Calibri"/>
        </w:rPr>
        <w:t>именуемое в дальнейшем «Заказчик», в лице ___________________, действующего на основании Устава, с одной стороны, и ____________________________________</w:t>
      </w:r>
      <w:r w:rsidRPr="00856C3D">
        <w:rPr>
          <w:rFonts w:eastAsia="Calibri"/>
          <w:i/>
        </w:rPr>
        <w:t>,</w:t>
      </w:r>
      <w:r w:rsidRPr="00856C3D">
        <w:rPr>
          <w:rFonts w:eastAsia="Calibri"/>
        </w:rPr>
        <w:t xml:space="preserve"> именуем_____    в дальнейшем «Подрядчик», в лице _______________________ действующего на основании ____________, с другой стороны, вместе именуемые «Стороны», </w:t>
      </w:r>
      <w:r w:rsidRPr="00856C3D">
        <w:rPr>
          <w:rFonts w:eastAsia="Calibri"/>
          <w:kern w:val="16"/>
        </w:rPr>
        <w:t>руководствуясь Федеральным законом от 18.07.2011 №223-ФЗ «О закупках товаров, работ, услуг</w:t>
      </w:r>
      <w:r w:rsidRPr="00856C3D">
        <w:rPr>
          <w:rFonts w:eastAsia="Calibri"/>
        </w:rPr>
        <w:t xml:space="preserve"> отдельными видами юридических лиц», Положением о закупке </w:t>
      </w:r>
      <w:r w:rsidRPr="00856C3D">
        <w:t>МАУ «ЦКС»</w:t>
      </w:r>
      <w:r w:rsidRPr="00856C3D">
        <w:rPr>
          <w:rFonts w:eastAsia="Calibri"/>
        </w:rPr>
        <w:t xml:space="preserve">, согласно протокола </w:t>
      </w:r>
      <w:r w:rsidRPr="00856C3D">
        <w:rPr>
          <w:rFonts w:eastAsia="Calibri"/>
          <w:kern w:val="16"/>
        </w:rPr>
        <w:t>от____________ № _________ заключили настоящий Договор, именуемый в дальнейшем «Договор», о нижеследующем:</w:t>
      </w:r>
    </w:p>
    <w:p w:rsidR="00856C3D" w:rsidRPr="00856C3D" w:rsidRDefault="00856C3D" w:rsidP="00856C3D">
      <w:pPr>
        <w:widowControl w:val="0"/>
        <w:ind w:firstLine="567"/>
        <w:jc w:val="both"/>
        <w:rPr>
          <w:rFonts w:eastAsia="Calibri"/>
          <w:kern w:val="16"/>
        </w:rPr>
      </w:pPr>
    </w:p>
    <w:p w:rsidR="00856C3D" w:rsidRPr="00856C3D" w:rsidRDefault="00856C3D" w:rsidP="00856C3D">
      <w:pPr>
        <w:widowControl w:val="0"/>
        <w:numPr>
          <w:ilvl w:val="0"/>
          <w:numId w:val="29"/>
        </w:numPr>
        <w:tabs>
          <w:tab w:val="left" w:pos="142"/>
          <w:tab w:val="left" w:pos="851"/>
        </w:tabs>
        <w:spacing w:after="160" w:line="259" w:lineRule="auto"/>
        <w:contextualSpacing/>
        <w:rPr>
          <w:b/>
          <w:smallCaps/>
        </w:rPr>
      </w:pPr>
      <w:r w:rsidRPr="00856C3D">
        <w:rPr>
          <w:b/>
        </w:rPr>
        <w:t>Предмет Договора</w:t>
      </w:r>
    </w:p>
    <w:p w:rsidR="00856C3D" w:rsidRPr="00856C3D" w:rsidRDefault="00856C3D" w:rsidP="00856C3D">
      <w:pPr>
        <w:widowControl w:val="0"/>
        <w:tabs>
          <w:tab w:val="left" w:pos="142"/>
          <w:tab w:val="left" w:pos="851"/>
        </w:tabs>
        <w:ind w:left="567"/>
        <w:rPr>
          <w:b/>
          <w:smallCaps/>
        </w:rPr>
      </w:pPr>
    </w:p>
    <w:p w:rsidR="00856C3D" w:rsidRPr="00856C3D" w:rsidRDefault="00856C3D" w:rsidP="00856C3D">
      <w:pPr>
        <w:ind w:firstLine="567"/>
        <w:jc w:val="both"/>
        <w:rPr>
          <w:b/>
        </w:rPr>
      </w:pPr>
      <w:r w:rsidRPr="00856C3D">
        <w:rPr>
          <w:rFonts w:eastAsiaTheme="minorHAnsi"/>
          <w:bCs/>
        </w:rPr>
        <w:t xml:space="preserve">1.1. Подрядчик обязуется выполнить </w:t>
      </w:r>
      <w:r w:rsidRPr="00856C3D">
        <w:rPr>
          <w:bCs/>
        </w:rPr>
        <w:t xml:space="preserve">работы по </w:t>
      </w:r>
      <w:r w:rsidRPr="00856C3D">
        <w:rPr>
          <w:b/>
          <w:bCs/>
          <w:color w:val="000000"/>
        </w:rPr>
        <w:t>капитальному ремонту конструктивных элементов здания (объекта) Тукузский СДК по адресу: Тюменская область, Вагайский район, с. Тукуз, ул.Школьная, д. 4</w:t>
      </w:r>
      <w:r w:rsidRPr="00856C3D">
        <w:rPr>
          <w:bCs/>
          <w:color w:val="000000"/>
        </w:rPr>
        <w:t xml:space="preserve"> </w:t>
      </w:r>
      <w:r w:rsidRPr="00856C3D">
        <w:rPr>
          <w:rFonts w:eastAsiaTheme="minorHAnsi"/>
          <w:bCs/>
        </w:rPr>
        <w:t xml:space="preserve">(далее – работы), а Заказчик обязуется осуществить приемку выполненных работ с надлежащим качеством и произвести их оплату на условиях, предусмотренных Договором.  </w:t>
      </w:r>
    </w:p>
    <w:p w:rsidR="00856C3D" w:rsidRPr="00856C3D" w:rsidRDefault="00856C3D" w:rsidP="00856C3D">
      <w:pPr>
        <w:widowControl w:val="0"/>
        <w:ind w:firstLine="567"/>
        <w:jc w:val="both"/>
        <w:rPr>
          <w:rFonts w:eastAsiaTheme="minorHAnsi"/>
          <w:bCs/>
          <w:lang w:eastAsia="en-US"/>
        </w:rPr>
      </w:pPr>
      <w:r w:rsidRPr="00856C3D">
        <w:rPr>
          <w:rFonts w:eastAsiaTheme="minorHAnsi"/>
          <w:bCs/>
          <w:lang w:eastAsia="en-US"/>
        </w:rPr>
        <w:t xml:space="preserve">1.2. В соответствии с предметом настоящего Договора Подрядчик должен выполнить работы в строгом соответствии с нормативными правовыми актами РФ, действующими для данных видов работ, Техническим заданием (Приложение №1 к настоящему Договору) и </w:t>
      </w:r>
      <w:r w:rsidRPr="00856C3D">
        <w:t xml:space="preserve">локальной сметой (приложение №2), Графиком выполнения работ (Приложение №3) </w:t>
      </w:r>
      <w:r w:rsidRPr="00856C3D">
        <w:rPr>
          <w:rFonts w:eastAsiaTheme="minorHAnsi"/>
          <w:bCs/>
          <w:lang w:eastAsia="en-US"/>
        </w:rPr>
        <w:t xml:space="preserve">являющимися неотъемлемой частью Договора. </w:t>
      </w:r>
    </w:p>
    <w:p w:rsidR="00856C3D" w:rsidRPr="00856C3D" w:rsidRDefault="00856C3D" w:rsidP="00856C3D">
      <w:pPr>
        <w:widowControl w:val="0"/>
        <w:ind w:firstLine="3261"/>
        <w:jc w:val="both"/>
        <w:outlineLvl w:val="2"/>
        <w:rPr>
          <w:b/>
        </w:rPr>
      </w:pPr>
      <w:r w:rsidRPr="00856C3D">
        <w:rPr>
          <w:b/>
        </w:rPr>
        <w:t>2</w:t>
      </w:r>
      <w:r w:rsidRPr="00856C3D">
        <w:t xml:space="preserve">. </w:t>
      </w:r>
      <w:r w:rsidRPr="00856C3D">
        <w:rPr>
          <w:b/>
        </w:rPr>
        <w:t>Цена Договора и порядок расчетов</w:t>
      </w:r>
    </w:p>
    <w:p w:rsidR="00856C3D" w:rsidRPr="00856C3D" w:rsidRDefault="00856C3D" w:rsidP="00856C3D">
      <w:pPr>
        <w:widowControl w:val="0"/>
        <w:ind w:firstLine="567"/>
        <w:jc w:val="both"/>
        <w:rPr>
          <w:rFonts w:eastAsia="Calibri"/>
          <w:lang w:eastAsia="en-US"/>
        </w:rPr>
      </w:pPr>
      <w:r w:rsidRPr="00856C3D">
        <w:rPr>
          <w:rFonts w:eastAsia="Calibri"/>
          <w:lang w:eastAsia="en-US"/>
        </w:rPr>
        <w:t>2.1. Цена Договора является твердой, не может изменяться в ходе заключения и исполнения Договора, за исключением случаев, установленных Договором и предусмотренных законодательством Российской Федерации.</w:t>
      </w:r>
    </w:p>
    <w:p w:rsidR="00856C3D" w:rsidRPr="00856C3D" w:rsidRDefault="00856C3D" w:rsidP="00856C3D">
      <w:pPr>
        <w:widowControl w:val="0"/>
        <w:shd w:val="clear" w:color="auto" w:fill="FFFFFF"/>
        <w:tabs>
          <w:tab w:val="left" w:pos="1498"/>
        </w:tabs>
        <w:ind w:firstLine="567"/>
        <w:jc w:val="both"/>
        <w:rPr>
          <w:rFonts w:eastAsia="Calibri"/>
          <w:i/>
          <w:lang w:eastAsia="en-US"/>
        </w:rPr>
      </w:pPr>
      <w:r w:rsidRPr="00856C3D">
        <w:rPr>
          <w:rFonts w:eastAsia="Calibri"/>
          <w:lang w:eastAsia="en-US"/>
        </w:rPr>
        <w:t xml:space="preserve">2.2. Цена Договора в соответствии со </w:t>
      </w:r>
      <w:r w:rsidRPr="00856C3D">
        <w:t>локальной сметой</w:t>
      </w:r>
      <w:r w:rsidRPr="00856C3D">
        <w:rPr>
          <w:rFonts w:eastAsia="Calibri"/>
          <w:lang w:eastAsia="en-US"/>
        </w:rPr>
        <w:t xml:space="preserve"> договора</w:t>
      </w:r>
      <w:r w:rsidRPr="00856C3D">
        <w:rPr>
          <w:rFonts w:eastAsia="Calibri"/>
          <w:bCs/>
          <w:lang w:eastAsia="en-US"/>
        </w:rPr>
        <w:t xml:space="preserve"> (Приложение №2) </w:t>
      </w:r>
      <w:r w:rsidRPr="00856C3D">
        <w:rPr>
          <w:rFonts w:eastAsia="Calibri"/>
          <w:lang w:eastAsia="en-US"/>
        </w:rPr>
        <w:t xml:space="preserve">составляет _______ рублей ___ копеек </w:t>
      </w:r>
      <w:r w:rsidRPr="00856C3D">
        <w:rPr>
          <w:rFonts w:eastAsia="Calibri"/>
          <w:i/>
          <w:lang w:eastAsia="en-US"/>
        </w:rPr>
        <w:t>(</w:t>
      </w:r>
      <w:r w:rsidRPr="00856C3D">
        <w:rPr>
          <w:rFonts w:eastAsia="Calibri"/>
          <w:lang w:eastAsia="en-US"/>
        </w:rPr>
        <w:t xml:space="preserve">включая налог на добавленную стоимость ( __ %): _______ рублей __ копеек </w:t>
      </w:r>
      <w:r w:rsidRPr="00856C3D">
        <w:t xml:space="preserve">(НДС не облагается на основании ______________ Налогового кодекса РФ и ________) </w:t>
      </w:r>
      <w:r w:rsidRPr="00856C3D">
        <w:rPr>
          <w:rFonts w:eastAsia="Calibri"/>
          <w:i/>
          <w:lang w:eastAsia="en-US"/>
        </w:rPr>
        <w:t>(заполняется при заключении Договора).</w:t>
      </w:r>
    </w:p>
    <w:p w:rsidR="00856C3D" w:rsidRPr="00856C3D" w:rsidRDefault="00856C3D" w:rsidP="00856C3D">
      <w:pPr>
        <w:widowControl w:val="0"/>
        <w:shd w:val="clear" w:color="auto" w:fill="FFFFFF"/>
        <w:tabs>
          <w:tab w:val="left" w:pos="1498"/>
        </w:tabs>
        <w:ind w:firstLine="567"/>
        <w:jc w:val="both"/>
        <w:rPr>
          <w:rFonts w:eastAsia="Calibri"/>
          <w:lang w:eastAsia="en-US"/>
        </w:rPr>
      </w:pPr>
      <w:r w:rsidRPr="00856C3D">
        <w:rPr>
          <w:rFonts w:eastAsia="Calibri"/>
          <w:lang w:eastAsia="en-US"/>
        </w:rPr>
        <w:t xml:space="preserve">Сумма, подлежащая уплате Заказчиком </w:t>
      </w:r>
      <w:r w:rsidRPr="00856C3D">
        <w:rPr>
          <w:rFonts w:eastAsia="Calibri"/>
          <w:bCs/>
          <w:lang w:eastAsia="en-US"/>
        </w:rPr>
        <w:t xml:space="preserve">Подрядчику (юридическому лицу или </w:t>
      </w:r>
      <w:r w:rsidRPr="00856C3D">
        <w:rPr>
          <w:rFonts w:eastAsia="Calibri"/>
          <w:bCs/>
          <w:lang w:eastAsia="en-US"/>
        </w:rPr>
        <w:lastRenderedPageBreak/>
        <w:t>физическому лицу, в том числе зарегистрированному в качестве индивидуального предпринимателя)</w:t>
      </w:r>
      <w:r w:rsidRPr="00856C3D">
        <w:rPr>
          <w:rFonts w:eastAsia="Calibri"/>
          <w:lang w:eastAsia="en-US"/>
        </w:rPr>
        <w:t>,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56C3D" w:rsidRPr="00856C3D" w:rsidRDefault="00856C3D" w:rsidP="00856C3D">
      <w:pPr>
        <w:widowControl w:val="0"/>
        <w:shd w:val="clear" w:color="auto" w:fill="FFFFFF"/>
        <w:tabs>
          <w:tab w:val="left" w:pos="1498"/>
        </w:tabs>
        <w:ind w:firstLine="567"/>
        <w:jc w:val="both"/>
        <w:rPr>
          <w:rFonts w:eastAsia="Calibri"/>
          <w:bCs/>
          <w:lang w:eastAsia="en-US"/>
        </w:rPr>
      </w:pPr>
      <w:r w:rsidRPr="00856C3D">
        <w:rPr>
          <w:rFonts w:eastAsia="Calibri"/>
          <w:lang w:eastAsia="en-US"/>
        </w:rPr>
        <w:t xml:space="preserve">Цена Договора включает </w:t>
      </w:r>
      <w:r w:rsidRPr="00856C3D">
        <w:rPr>
          <w:rFonts w:eastAsia="Calibri"/>
          <w:bCs/>
          <w:lang w:eastAsia="en-US"/>
        </w:rPr>
        <w:t xml:space="preserve">стоимость выполнения работ в соответствии с Техническим заданием (Приложение №1) и </w:t>
      </w:r>
      <w:r w:rsidRPr="00856C3D">
        <w:t>локальной сметой</w:t>
      </w:r>
      <w:r w:rsidRPr="00856C3D">
        <w:rPr>
          <w:rFonts w:eastAsia="Calibri"/>
          <w:bCs/>
          <w:lang w:eastAsia="en-US"/>
        </w:rPr>
        <w:t xml:space="preserve">, </w:t>
      </w:r>
      <w:r w:rsidRPr="00856C3D">
        <w:rPr>
          <w:rFonts w:eastAsia="Calibri"/>
          <w:lang w:eastAsia="en-US"/>
        </w:rPr>
        <w:t>с учетом стоимости материалов, конструкций и изделий, используемых для выполнения работ</w:t>
      </w:r>
      <w:r w:rsidRPr="00856C3D">
        <w:rPr>
          <w:rFonts w:eastAsia="Calibri"/>
          <w:bCs/>
          <w:lang w:eastAsia="en-US"/>
        </w:rPr>
        <w:t>, транспортных расходов, погрузо-разгрузочных работ, таможенных расходов (при наличии), командировочных расходов (для иногородних при необходимости), затрат на эксплуатацию машин и механизмов, вывоз мусора, обязательных налоговых платежей и прочих затрат Подрядчика, необходимых для выполнения работ по Договору.</w:t>
      </w:r>
    </w:p>
    <w:p w:rsidR="00856C3D" w:rsidRPr="00856C3D" w:rsidRDefault="00856C3D" w:rsidP="00856C3D">
      <w:pPr>
        <w:widowControl w:val="0"/>
        <w:shd w:val="clear" w:color="auto" w:fill="FFFFFF"/>
        <w:tabs>
          <w:tab w:val="left" w:pos="1498"/>
        </w:tabs>
        <w:ind w:firstLine="567"/>
        <w:jc w:val="both"/>
        <w:rPr>
          <w:rFonts w:eastAsia="Calibri"/>
          <w:lang w:eastAsia="en-US"/>
        </w:rPr>
      </w:pPr>
      <w:r w:rsidRPr="00856C3D">
        <w:rPr>
          <w:rFonts w:eastAsia="Calibri"/>
          <w:lang w:eastAsia="en-US"/>
        </w:rPr>
        <w:t>2.3. Расчеты по Договору производятся в следующем порядке:</w:t>
      </w:r>
    </w:p>
    <w:p w:rsidR="00856C3D" w:rsidRPr="00856C3D" w:rsidRDefault="00856C3D" w:rsidP="00856C3D">
      <w:pPr>
        <w:widowControl w:val="0"/>
        <w:shd w:val="clear" w:color="auto" w:fill="FFFFFF"/>
        <w:tabs>
          <w:tab w:val="left" w:pos="1498"/>
        </w:tabs>
        <w:ind w:firstLine="567"/>
        <w:jc w:val="both"/>
        <w:rPr>
          <w:rFonts w:eastAsia="Calibri"/>
          <w:lang w:eastAsia="en-US"/>
        </w:rPr>
      </w:pPr>
      <w:r w:rsidRPr="00856C3D">
        <w:rPr>
          <w:rFonts w:eastAsia="Calibri"/>
          <w:lang w:eastAsia="en-US"/>
        </w:rPr>
        <w:t xml:space="preserve">2.3.1. После подписания настоящего договора, Заказчик перечисляет на расчетный счет  Подрядчика аванс в размере </w:t>
      </w:r>
      <w:r w:rsidRPr="00856C3D">
        <w:rPr>
          <w:rFonts w:eastAsia="Calibri"/>
          <w:b/>
          <w:lang w:eastAsia="en-US"/>
        </w:rPr>
        <w:t>30%</w:t>
      </w:r>
      <w:r w:rsidRPr="00856C3D">
        <w:rPr>
          <w:rFonts w:eastAsia="Calibri"/>
          <w:lang w:eastAsia="en-US"/>
        </w:rPr>
        <w:t xml:space="preserve"> от стоимости договора, что составляет </w:t>
      </w:r>
      <w:r w:rsidRPr="00856C3D">
        <w:rPr>
          <w:rFonts w:eastAsia="Calibri"/>
          <w:b/>
          <w:u w:val="single"/>
          <w:lang w:eastAsia="en-US"/>
        </w:rPr>
        <w:t xml:space="preserve">__________ </w:t>
      </w:r>
      <w:r w:rsidRPr="00856C3D">
        <w:rPr>
          <w:rFonts w:eastAsia="Calibri"/>
          <w:u w:val="single"/>
          <w:lang w:eastAsia="en-US"/>
        </w:rPr>
        <w:t>(</w:t>
      </w:r>
      <w:r w:rsidRPr="00856C3D">
        <w:rPr>
          <w:rFonts w:eastAsia="Calibri"/>
          <w:b/>
          <w:u w:val="single"/>
          <w:lang w:eastAsia="en-US"/>
        </w:rPr>
        <w:t>__________________</w:t>
      </w:r>
      <w:r w:rsidRPr="00856C3D">
        <w:rPr>
          <w:rFonts w:eastAsia="Calibri"/>
          <w:u w:val="single"/>
          <w:lang w:eastAsia="en-US"/>
        </w:rPr>
        <w:t xml:space="preserve">) </w:t>
      </w:r>
      <w:r w:rsidRPr="00856C3D">
        <w:rPr>
          <w:rFonts w:eastAsia="Calibri"/>
          <w:b/>
          <w:u w:val="single"/>
          <w:lang w:eastAsia="en-US"/>
        </w:rPr>
        <w:t>рублей ___ копеек</w:t>
      </w:r>
      <w:r w:rsidRPr="00856C3D">
        <w:rPr>
          <w:rFonts w:eastAsia="Calibri"/>
          <w:lang w:eastAsia="en-US"/>
        </w:rPr>
        <w:t xml:space="preserve"> на приобретение и доставку материалов. </w:t>
      </w:r>
    </w:p>
    <w:p w:rsidR="00856C3D" w:rsidRPr="00856C3D" w:rsidRDefault="00856C3D" w:rsidP="00856C3D">
      <w:pPr>
        <w:widowControl w:val="0"/>
        <w:shd w:val="clear" w:color="auto" w:fill="FFFFFF"/>
        <w:tabs>
          <w:tab w:val="left" w:pos="1498"/>
        </w:tabs>
        <w:ind w:firstLine="567"/>
        <w:jc w:val="both"/>
        <w:rPr>
          <w:rFonts w:eastAsia="Calibri"/>
          <w:lang w:eastAsia="en-US"/>
        </w:rPr>
      </w:pPr>
      <w:r w:rsidRPr="00856C3D">
        <w:rPr>
          <w:rFonts w:eastAsia="Calibri"/>
          <w:lang w:eastAsia="en-US"/>
        </w:rPr>
        <w:t xml:space="preserve">2.3.2. Окончательный расчет в сумме </w:t>
      </w:r>
      <w:r w:rsidRPr="00856C3D">
        <w:rPr>
          <w:rFonts w:eastAsia="Calibri"/>
          <w:b/>
          <w:lang w:eastAsia="en-US"/>
        </w:rPr>
        <w:t>_______________ (__________________) рублей _____ копеек</w:t>
      </w:r>
      <w:r w:rsidRPr="00856C3D">
        <w:rPr>
          <w:rFonts w:eastAsia="Calibri"/>
          <w:lang w:eastAsia="en-US"/>
        </w:rPr>
        <w:t xml:space="preserve">, производится Заказчиком путем перечисления денежных средств на расчётный счёт Подрядчика, в течение 15 (пятнадцать) рабочих дней после подписания справки о стоимости выполненных работ и затрат (по форме КС-3), </w:t>
      </w:r>
      <w:r w:rsidRPr="00856C3D">
        <w:rPr>
          <w:rFonts w:eastAsia="Calibri"/>
          <w:color w:val="00000A"/>
          <w:lang w:eastAsia="en-US"/>
        </w:rPr>
        <w:t>акт приемки законченного ремонтом объекта приемочной комиссией,</w:t>
      </w:r>
      <w:r w:rsidRPr="00856C3D">
        <w:rPr>
          <w:rFonts w:eastAsia="Calibri"/>
          <w:lang w:eastAsia="en-US"/>
        </w:rPr>
        <w:t xml:space="preserve"> на основании представленного Подрядчиком счета или счета-фактуры и подписанного сторонами Акта о приемке выполненных работ (по форме КС-2).</w:t>
      </w:r>
    </w:p>
    <w:p w:rsidR="00856C3D" w:rsidRPr="00856C3D" w:rsidRDefault="00856C3D" w:rsidP="00856C3D">
      <w:pPr>
        <w:widowControl w:val="0"/>
        <w:shd w:val="clear" w:color="auto" w:fill="FFFFFF"/>
        <w:tabs>
          <w:tab w:val="left" w:pos="1498"/>
        </w:tabs>
        <w:ind w:firstLine="567"/>
        <w:jc w:val="both"/>
      </w:pPr>
      <w:r w:rsidRPr="00856C3D">
        <w:t>2.4. Указанная цена настоящего Договора является твёрдой и определяется на весь срок исполнения настоящего Договора.</w:t>
      </w:r>
    </w:p>
    <w:p w:rsidR="00856C3D" w:rsidRPr="00856C3D" w:rsidRDefault="00856C3D" w:rsidP="00856C3D">
      <w:pPr>
        <w:widowControl w:val="0"/>
        <w:shd w:val="clear" w:color="auto" w:fill="FFFFFF"/>
        <w:tabs>
          <w:tab w:val="left" w:pos="1498"/>
        </w:tabs>
        <w:ind w:firstLine="567"/>
        <w:jc w:val="both"/>
        <w:rPr>
          <w:rFonts w:eastAsia="Calibri"/>
          <w:lang w:eastAsia="en-US"/>
        </w:rPr>
      </w:pPr>
      <w:r w:rsidRPr="00856C3D">
        <w:rPr>
          <w:rFonts w:eastAsia="Calibri"/>
          <w:lang w:eastAsia="en-US"/>
        </w:rPr>
        <w:t xml:space="preserve">2.5. Цена настоящего Договора может быть снижена по соглашению сторон без изменения предусмотренных настоящим Договором объемов работ, качества выполняемых работ и иных условий исполнения Договора. </w:t>
      </w:r>
    </w:p>
    <w:p w:rsidR="00856C3D" w:rsidRPr="00856C3D" w:rsidRDefault="00856C3D" w:rsidP="00856C3D">
      <w:pPr>
        <w:widowControl w:val="0"/>
        <w:shd w:val="clear" w:color="auto" w:fill="FFFFFF"/>
        <w:tabs>
          <w:tab w:val="left" w:pos="1498"/>
        </w:tabs>
        <w:ind w:firstLine="567"/>
        <w:jc w:val="both"/>
      </w:pPr>
      <w:r w:rsidRPr="00856C3D">
        <w:rPr>
          <w:rFonts w:eastAsia="Calibri"/>
          <w:lang w:eastAsia="en-US"/>
        </w:rPr>
        <w:t xml:space="preserve">2.6. </w:t>
      </w:r>
      <w:r w:rsidRPr="00856C3D">
        <w:t xml:space="preserve">По соглашению сторон в ходе исполнения Договора возможно изменение следующих условий Договора: </w:t>
      </w:r>
    </w:p>
    <w:p w:rsidR="00856C3D" w:rsidRPr="00856C3D" w:rsidRDefault="00856C3D" w:rsidP="00856C3D">
      <w:pPr>
        <w:widowControl w:val="0"/>
        <w:shd w:val="clear" w:color="auto" w:fill="FFFFFF"/>
        <w:tabs>
          <w:tab w:val="left" w:pos="851"/>
          <w:tab w:val="left" w:pos="1498"/>
        </w:tabs>
        <w:ind w:firstLine="567"/>
        <w:jc w:val="both"/>
      </w:pPr>
      <w:r w:rsidRPr="00856C3D">
        <w:t>1)</w:t>
      </w:r>
      <w:r w:rsidRPr="00856C3D">
        <w:tab/>
        <w:t>снизить цену договора без изменения количества товаров (объема работ, услуг) и иных условий исполнения договора;</w:t>
      </w:r>
    </w:p>
    <w:p w:rsidR="00856C3D" w:rsidRPr="00856C3D" w:rsidRDefault="00856C3D" w:rsidP="00856C3D">
      <w:pPr>
        <w:widowControl w:val="0"/>
        <w:shd w:val="clear" w:color="auto" w:fill="FFFFFF"/>
        <w:tabs>
          <w:tab w:val="left" w:pos="851"/>
          <w:tab w:val="left" w:pos="1498"/>
        </w:tabs>
        <w:ind w:firstLine="567"/>
        <w:jc w:val="both"/>
      </w:pPr>
      <w:r w:rsidRPr="00856C3D">
        <w:t>2)</w:t>
      </w:r>
      <w:r w:rsidRPr="00856C3D">
        <w:tab/>
        <w:t>увеличить количество товаров (объем работ, услуг) на сумму, не превышающую разницы между ценой договора, предложенной участником закупки, с которым заключается договор, и начальной (максимальной) ценой договора;</w:t>
      </w:r>
    </w:p>
    <w:p w:rsidR="00856C3D" w:rsidRPr="00856C3D" w:rsidRDefault="00856C3D" w:rsidP="00856C3D">
      <w:pPr>
        <w:widowControl w:val="0"/>
        <w:shd w:val="clear" w:color="auto" w:fill="FFFFFF"/>
        <w:tabs>
          <w:tab w:val="left" w:pos="709"/>
          <w:tab w:val="left" w:pos="851"/>
          <w:tab w:val="left" w:pos="1498"/>
        </w:tabs>
        <w:ind w:firstLine="567"/>
        <w:jc w:val="both"/>
      </w:pPr>
      <w:r w:rsidRPr="00856C3D">
        <w:t>3)</w:t>
      </w:r>
      <w:r w:rsidRPr="00856C3D">
        <w:tab/>
        <w:t>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rsidR="00856C3D" w:rsidRPr="00856C3D" w:rsidRDefault="00856C3D" w:rsidP="00856C3D">
      <w:pPr>
        <w:widowControl w:val="0"/>
        <w:tabs>
          <w:tab w:val="left" w:pos="1498"/>
        </w:tabs>
        <w:ind w:firstLine="567"/>
        <w:jc w:val="both"/>
      </w:pPr>
      <w:r w:rsidRPr="00856C3D">
        <w:t>4) увеличить сроки выполнения работ по Договору.</w:t>
      </w:r>
    </w:p>
    <w:p w:rsidR="00856C3D" w:rsidRPr="00856C3D" w:rsidRDefault="00856C3D" w:rsidP="00856C3D">
      <w:pPr>
        <w:widowControl w:val="0"/>
        <w:shd w:val="clear" w:color="auto" w:fill="FFFFFF"/>
        <w:tabs>
          <w:tab w:val="left" w:pos="1498"/>
        </w:tabs>
        <w:ind w:firstLine="567"/>
        <w:jc w:val="both"/>
      </w:pPr>
      <w:r w:rsidRPr="00856C3D">
        <w:rPr>
          <w:rFonts w:eastAsia="Calibri"/>
          <w:lang w:eastAsia="en-US"/>
        </w:rPr>
        <w:t xml:space="preserve">2.7. </w:t>
      </w:r>
      <w:r w:rsidRPr="00856C3D">
        <w:t>Возможно изменение по соглашению сторон размера и (или) сроков оплаты и (или) объема выполненных работ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856C3D" w:rsidRPr="00856C3D" w:rsidRDefault="00856C3D" w:rsidP="00856C3D">
      <w:pPr>
        <w:widowControl w:val="0"/>
        <w:ind w:firstLine="567"/>
        <w:jc w:val="center"/>
        <w:outlineLvl w:val="2"/>
        <w:rPr>
          <w:b/>
        </w:rPr>
      </w:pPr>
    </w:p>
    <w:p w:rsidR="00856C3D" w:rsidRPr="00856C3D" w:rsidRDefault="00856C3D" w:rsidP="00856C3D">
      <w:pPr>
        <w:widowControl w:val="0"/>
        <w:ind w:firstLine="567"/>
        <w:jc w:val="center"/>
        <w:outlineLvl w:val="2"/>
        <w:rPr>
          <w:b/>
        </w:rPr>
      </w:pPr>
      <w:r w:rsidRPr="00856C3D">
        <w:rPr>
          <w:b/>
        </w:rPr>
        <w:t>3</w:t>
      </w:r>
      <w:r w:rsidRPr="00856C3D">
        <w:t xml:space="preserve">. </w:t>
      </w:r>
      <w:r w:rsidRPr="00856C3D">
        <w:rPr>
          <w:b/>
        </w:rPr>
        <w:t>Сроки выполнения работ по Договору</w:t>
      </w:r>
    </w:p>
    <w:p w:rsidR="00856C3D" w:rsidRPr="00856C3D" w:rsidRDefault="00856C3D" w:rsidP="00856C3D">
      <w:pPr>
        <w:widowControl w:val="0"/>
        <w:ind w:firstLine="567"/>
        <w:jc w:val="both"/>
        <w:rPr>
          <w:rFonts w:eastAsia="Calibri"/>
          <w:lang w:eastAsia="en-US"/>
        </w:rPr>
      </w:pPr>
      <w:r w:rsidRPr="00856C3D">
        <w:rPr>
          <w:rFonts w:eastAsia="Calibri"/>
          <w:lang w:eastAsia="en-US"/>
        </w:rPr>
        <w:t>3.1. В соответствии с условиями настоящего Договора, сроки выполнения работ:</w:t>
      </w:r>
    </w:p>
    <w:p w:rsidR="00856C3D" w:rsidRPr="00856C3D" w:rsidRDefault="00856C3D" w:rsidP="00856C3D">
      <w:pPr>
        <w:widowControl w:val="0"/>
        <w:ind w:firstLine="567"/>
        <w:jc w:val="both"/>
      </w:pPr>
      <w:r w:rsidRPr="00856C3D">
        <w:rPr>
          <w:rFonts w:eastAsia="Calibri"/>
          <w:lang w:eastAsia="en-US"/>
        </w:rPr>
        <w:t xml:space="preserve">С момента заключения Договора </w:t>
      </w:r>
      <w:r w:rsidRPr="00083C9E">
        <w:rPr>
          <w:rFonts w:eastAsia="Calibri"/>
          <w:highlight w:val="yellow"/>
          <w:lang w:eastAsia="en-US"/>
        </w:rPr>
        <w:t xml:space="preserve">до 01 </w:t>
      </w:r>
      <w:r w:rsidR="002F1242">
        <w:rPr>
          <w:rFonts w:eastAsia="Calibri"/>
          <w:highlight w:val="yellow"/>
          <w:lang w:eastAsia="en-US"/>
        </w:rPr>
        <w:t>октя</w:t>
      </w:r>
      <w:r w:rsidR="00083C9E" w:rsidRPr="00083C9E">
        <w:rPr>
          <w:rFonts w:eastAsia="Calibri"/>
          <w:highlight w:val="yellow"/>
          <w:lang w:eastAsia="en-US"/>
        </w:rPr>
        <w:t>бря</w:t>
      </w:r>
      <w:r w:rsidRPr="00083C9E">
        <w:rPr>
          <w:rFonts w:eastAsia="Calibri"/>
          <w:highlight w:val="yellow"/>
          <w:lang w:eastAsia="en-US"/>
        </w:rPr>
        <w:t xml:space="preserve"> 2022 года</w:t>
      </w:r>
      <w:r w:rsidR="00957057">
        <w:rPr>
          <w:rFonts w:eastAsia="Calibri"/>
          <w:lang w:eastAsia="en-US"/>
        </w:rPr>
        <w:t xml:space="preserve"> включительно</w:t>
      </w:r>
      <w:r w:rsidRPr="00856C3D">
        <w:t>.</w:t>
      </w:r>
    </w:p>
    <w:p w:rsidR="00856C3D" w:rsidRPr="00856C3D" w:rsidRDefault="00856C3D" w:rsidP="00856C3D">
      <w:pPr>
        <w:widowControl w:val="0"/>
        <w:ind w:firstLine="567"/>
        <w:jc w:val="both"/>
        <w:rPr>
          <w:rFonts w:eastAsia="Calibri"/>
          <w:lang w:eastAsia="en-US"/>
        </w:rPr>
      </w:pPr>
      <w:r w:rsidRPr="00856C3D">
        <w:rPr>
          <w:rFonts w:eastAsia="Calibri"/>
          <w:lang w:eastAsia="en-US"/>
        </w:rPr>
        <w:t>3.2. Датой окончания выполнения работ по Договору считается дата выполнения в полном объеме работ, подтверждением чего является подписанный Сторонами Акт о приемке выполненных работ (по форме КС-2).</w:t>
      </w:r>
    </w:p>
    <w:p w:rsidR="00856C3D" w:rsidRPr="00856C3D" w:rsidRDefault="00856C3D" w:rsidP="00856C3D">
      <w:pPr>
        <w:widowControl w:val="0"/>
        <w:ind w:firstLine="567"/>
        <w:jc w:val="both"/>
        <w:rPr>
          <w:rFonts w:eastAsia="Calibri"/>
          <w:lang w:eastAsia="en-US"/>
        </w:rPr>
      </w:pPr>
      <w:r w:rsidRPr="00856C3D">
        <w:rPr>
          <w:rFonts w:eastAsia="Calibri"/>
          <w:lang w:eastAsia="en-US"/>
        </w:rPr>
        <w:lastRenderedPageBreak/>
        <w:t>3.3. Подрядчик по согласованию с Заказчиком может досрочно сдать выполненную работу. Заказчик вправе досрочно принять и оплатить такую работу в соответствии с условиями Договора.</w:t>
      </w:r>
    </w:p>
    <w:p w:rsidR="00856C3D" w:rsidRPr="00856C3D" w:rsidRDefault="00856C3D" w:rsidP="00856C3D">
      <w:pPr>
        <w:widowControl w:val="0"/>
        <w:ind w:firstLine="567"/>
        <w:jc w:val="both"/>
        <w:rPr>
          <w:rFonts w:eastAsia="Calibri"/>
          <w:lang w:eastAsia="en-US"/>
        </w:rPr>
      </w:pPr>
      <w:r w:rsidRPr="00856C3D">
        <w:rPr>
          <w:rFonts w:eastAsia="Calibri"/>
          <w:lang w:eastAsia="en-US"/>
        </w:rPr>
        <w:t xml:space="preserve">3.4. Изменение срока исполнения договора на выполнение работ в случае возникновения независящих от сторон обстоятельств, имеющих характер непреодолимой силы (погодно-климатические условия и пр.) оформляются в виде дополнительного соглашения, подписываются Сторонами и являются неотъемлемой частью настоящего Договора. </w:t>
      </w:r>
    </w:p>
    <w:p w:rsidR="00856C3D" w:rsidRPr="00856C3D" w:rsidRDefault="00856C3D" w:rsidP="00856C3D">
      <w:pPr>
        <w:widowControl w:val="0"/>
        <w:ind w:firstLine="567"/>
        <w:jc w:val="both"/>
        <w:rPr>
          <w:rFonts w:eastAsia="Calibri"/>
          <w:lang w:eastAsia="en-US"/>
        </w:rPr>
      </w:pPr>
    </w:p>
    <w:p w:rsidR="00856C3D" w:rsidRPr="00856C3D" w:rsidRDefault="00856C3D" w:rsidP="00856C3D">
      <w:pPr>
        <w:widowControl w:val="0"/>
        <w:ind w:firstLine="567"/>
        <w:jc w:val="both"/>
        <w:rPr>
          <w:rFonts w:eastAsia="Calibri"/>
        </w:rPr>
      </w:pPr>
    </w:p>
    <w:p w:rsidR="00856C3D" w:rsidRPr="00856C3D" w:rsidRDefault="00856C3D" w:rsidP="00856C3D">
      <w:pPr>
        <w:widowControl w:val="0"/>
        <w:numPr>
          <w:ilvl w:val="0"/>
          <w:numId w:val="24"/>
        </w:numPr>
        <w:tabs>
          <w:tab w:val="left" w:pos="284"/>
          <w:tab w:val="left" w:pos="851"/>
        </w:tabs>
        <w:suppressAutoHyphens/>
        <w:spacing w:after="160" w:line="259" w:lineRule="auto"/>
        <w:ind w:firstLine="567"/>
        <w:jc w:val="center"/>
        <w:outlineLvl w:val="2"/>
        <w:rPr>
          <w:b/>
        </w:rPr>
      </w:pPr>
      <w:r w:rsidRPr="00856C3D">
        <w:rPr>
          <w:b/>
        </w:rPr>
        <w:t>Права и обязанности Сторон</w:t>
      </w:r>
    </w:p>
    <w:p w:rsidR="00856C3D" w:rsidRPr="00856C3D" w:rsidRDefault="00856C3D" w:rsidP="00856C3D">
      <w:pPr>
        <w:widowControl w:val="0"/>
        <w:ind w:firstLine="567"/>
        <w:jc w:val="both"/>
        <w:rPr>
          <w:rFonts w:eastAsia="Calibri"/>
          <w:b/>
        </w:rPr>
      </w:pPr>
      <w:r w:rsidRPr="00856C3D">
        <w:rPr>
          <w:rFonts w:eastAsia="Calibri"/>
          <w:b/>
        </w:rPr>
        <w:t>4.1. Заказчик вправе:</w:t>
      </w:r>
    </w:p>
    <w:p w:rsidR="00856C3D" w:rsidRPr="00856C3D" w:rsidRDefault="00856C3D" w:rsidP="00856C3D">
      <w:pPr>
        <w:widowControl w:val="0"/>
        <w:ind w:firstLine="567"/>
        <w:jc w:val="both"/>
        <w:rPr>
          <w:rFonts w:eastAsia="Calibri"/>
        </w:rPr>
      </w:pPr>
      <w:r w:rsidRPr="00856C3D">
        <w:rPr>
          <w:rFonts w:eastAsia="Calibri"/>
        </w:rPr>
        <w:t>4.1.1. Требовать возмещения убытков, причиненных по вине Подрядчика.</w:t>
      </w:r>
    </w:p>
    <w:p w:rsidR="00856C3D" w:rsidRPr="00856C3D" w:rsidRDefault="00856C3D" w:rsidP="00856C3D">
      <w:pPr>
        <w:widowControl w:val="0"/>
        <w:ind w:firstLine="567"/>
        <w:jc w:val="both"/>
        <w:rPr>
          <w:rFonts w:eastAsia="Calibri"/>
        </w:rPr>
      </w:pPr>
      <w:r w:rsidRPr="00856C3D">
        <w:rPr>
          <w:rFonts w:eastAsia="Calibri"/>
        </w:rPr>
        <w:t xml:space="preserve">4.1.2. Отказаться от оплаты работы в случае несоответствия результатов выполненной работы требованиям, установленным Договором, Техническим заданием (Приложение №1) и </w:t>
      </w:r>
      <w:r w:rsidRPr="00856C3D">
        <w:t xml:space="preserve">локальной сметой </w:t>
      </w:r>
      <w:r w:rsidRPr="00856C3D">
        <w:rPr>
          <w:rFonts w:eastAsia="Calibri"/>
        </w:rPr>
        <w:t>(Приложение №2).</w:t>
      </w:r>
    </w:p>
    <w:p w:rsidR="00856C3D" w:rsidRPr="00856C3D" w:rsidRDefault="00856C3D" w:rsidP="00856C3D">
      <w:pPr>
        <w:widowControl w:val="0"/>
        <w:ind w:firstLine="567"/>
        <w:jc w:val="both"/>
        <w:rPr>
          <w:rFonts w:eastAsia="Calibri"/>
        </w:rPr>
      </w:pPr>
      <w:r w:rsidRPr="00856C3D">
        <w:rPr>
          <w:rFonts w:eastAsia="Calibri"/>
        </w:rPr>
        <w:t>4.1.3. Досрочно принять и оплатить работы в соответствии с условиями Договора.</w:t>
      </w:r>
    </w:p>
    <w:p w:rsidR="00856C3D" w:rsidRPr="00856C3D" w:rsidRDefault="00856C3D" w:rsidP="00856C3D">
      <w:pPr>
        <w:widowControl w:val="0"/>
        <w:ind w:firstLine="567"/>
        <w:jc w:val="both"/>
        <w:rPr>
          <w:rFonts w:eastAsia="Calibri"/>
        </w:rPr>
      </w:pPr>
      <w:r w:rsidRPr="00856C3D">
        <w:rPr>
          <w:rFonts w:eastAsia="Calibri"/>
        </w:rPr>
        <w:t>4.1.4. Привлекать экспертов, экспертные организации для проверки соответствия качества выполняемых работ требованиям, установленным настоящим Договором.</w:t>
      </w:r>
    </w:p>
    <w:p w:rsidR="00856C3D" w:rsidRPr="00856C3D" w:rsidRDefault="00856C3D" w:rsidP="00856C3D">
      <w:pPr>
        <w:ind w:firstLine="540"/>
        <w:jc w:val="both"/>
      </w:pPr>
      <w:r w:rsidRPr="00856C3D">
        <w:t>4.1.5.Заказчик вправе осуществлять контроль и надзор за ходом и качеством выполняемых работ, соблюдением сроков их выполнения (графика</w:t>
      </w:r>
      <w:r w:rsidR="004F4568">
        <w:t>, в приложении №3</w:t>
      </w:r>
      <w:r w:rsidRPr="00856C3D">
        <w:t>), качеством предоставленных подрядчиком материалов, а также правильностью использования подрядчиком материалов заказчика, не вмешиваясь при этом в оперативно-хозяйственную деятельность подрядчика.</w:t>
      </w:r>
    </w:p>
    <w:p w:rsidR="00856C3D" w:rsidRPr="00856C3D" w:rsidRDefault="00856C3D" w:rsidP="00856C3D">
      <w:pPr>
        <w:widowControl w:val="0"/>
        <w:ind w:firstLine="567"/>
        <w:jc w:val="both"/>
        <w:rPr>
          <w:rFonts w:eastAsia="Calibri"/>
        </w:rPr>
      </w:pPr>
      <w:r w:rsidRPr="00856C3D">
        <w:rPr>
          <w:rFonts w:eastAsia="Calibri"/>
        </w:rPr>
        <w:t>4.1.6. Осуществлять иные права, предусмотренные Договором.</w:t>
      </w:r>
    </w:p>
    <w:p w:rsidR="00856C3D" w:rsidRPr="00856C3D" w:rsidRDefault="00856C3D" w:rsidP="00856C3D">
      <w:pPr>
        <w:widowControl w:val="0"/>
        <w:ind w:firstLine="567"/>
        <w:jc w:val="both"/>
        <w:rPr>
          <w:rFonts w:eastAsia="Calibri"/>
          <w:b/>
        </w:rPr>
      </w:pPr>
      <w:r w:rsidRPr="00856C3D">
        <w:rPr>
          <w:rFonts w:eastAsia="Calibri"/>
          <w:b/>
        </w:rPr>
        <w:t>4.2. Заказчик обязан:</w:t>
      </w:r>
    </w:p>
    <w:p w:rsidR="00856C3D" w:rsidRPr="00856C3D" w:rsidRDefault="00856C3D" w:rsidP="00856C3D">
      <w:pPr>
        <w:widowControl w:val="0"/>
        <w:ind w:firstLine="567"/>
        <w:jc w:val="both"/>
        <w:rPr>
          <w:rFonts w:eastAsia="Calibri"/>
        </w:rPr>
      </w:pPr>
      <w:r w:rsidRPr="00856C3D">
        <w:rPr>
          <w:rFonts w:eastAsia="Calibri"/>
        </w:rPr>
        <w:t>4.2.1. Обеспечить Подрядчику передачу объекта в срок не более двух рабочих дней с даты заключения настоящего Договора по акту приема-передачи; беспрепятственный доступ на объект для выполнения работ по настоящему Договору.</w:t>
      </w:r>
    </w:p>
    <w:p w:rsidR="00856C3D" w:rsidRPr="00856C3D" w:rsidRDefault="00856C3D" w:rsidP="00856C3D">
      <w:pPr>
        <w:widowControl w:val="0"/>
        <w:ind w:firstLine="567"/>
        <w:jc w:val="both"/>
        <w:rPr>
          <w:rFonts w:eastAsia="Calibri"/>
        </w:rPr>
      </w:pPr>
      <w:r w:rsidRPr="00856C3D">
        <w:rPr>
          <w:rFonts w:eastAsia="Calibri"/>
        </w:rPr>
        <w:t>4.2.2. Назначить ответственных лиц для осуществления контроля за выполнением работ Подрядчиком.</w:t>
      </w:r>
    </w:p>
    <w:p w:rsidR="00856C3D" w:rsidRPr="00856C3D" w:rsidRDefault="00856C3D" w:rsidP="00856C3D">
      <w:pPr>
        <w:widowControl w:val="0"/>
        <w:ind w:firstLine="567"/>
        <w:jc w:val="both"/>
        <w:rPr>
          <w:rFonts w:eastAsia="Calibri"/>
        </w:rPr>
      </w:pPr>
      <w:r w:rsidRPr="00856C3D">
        <w:rPr>
          <w:rFonts w:eastAsia="Calibri"/>
        </w:rPr>
        <w:t xml:space="preserve">4.2.3. По завершении Подрядчиком работ осуществить приемку работ надлежащего качества в порядке, установленном настоящим Договором. </w:t>
      </w:r>
    </w:p>
    <w:p w:rsidR="00856C3D" w:rsidRPr="00856C3D" w:rsidRDefault="00856C3D" w:rsidP="00856C3D">
      <w:pPr>
        <w:widowControl w:val="0"/>
        <w:ind w:firstLine="567"/>
        <w:jc w:val="both"/>
        <w:rPr>
          <w:rFonts w:eastAsia="Calibri"/>
        </w:rPr>
      </w:pPr>
      <w:r w:rsidRPr="00856C3D">
        <w:rPr>
          <w:rFonts w:eastAsia="Calibri"/>
        </w:rPr>
        <w:t>4.2.4. Произвести оплату в соответствии с условиями настоящего Договора.</w:t>
      </w:r>
    </w:p>
    <w:p w:rsidR="00856C3D" w:rsidRPr="00856C3D" w:rsidRDefault="00856C3D" w:rsidP="00856C3D">
      <w:pPr>
        <w:widowControl w:val="0"/>
        <w:ind w:firstLine="567"/>
        <w:jc w:val="both"/>
        <w:rPr>
          <w:rFonts w:eastAsia="Calibri"/>
        </w:rPr>
      </w:pPr>
      <w:r w:rsidRPr="00856C3D">
        <w:rPr>
          <w:rFonts w:eastAsia="Calibri"/>
        </w:rPr>
        <w:t>4.2.5. Выполнить в полном объеме все свои обязательства, предусмотренные настоящим Договором.</w:t>
      </w:r>
    </w:p>
    <w:p w:rsidR="00856C3D" w:rsidRPr="00856C3D" w:rsidRDefault="00856C3D" w:rsidP="00856C3D">
      <w:pPr>
        <w:widowControl w:val="0"/>
        <w:ind w:firstLine="567"/>
        <w:jc w:val="both"/>
        <w:rPr>
          <w:rFonts w:eastAsia="Calibri"/>
          <w:b/>
        </w:rPr>
      </w:pPr>
      <w:r w:rsidRPr="00856C3D">
        <w:rPr>
          <w:rFonts w:eastAsia="Calibri"/>
          <w:b/>
        </w:rPr>
        <w:t>4.3. Подрядчик вправе:</w:t>
      </w:r>
    </w:p>
    <w:p w:rsidR="00856C3D" w:rsidRPr="00856C3D" w:rsidRDefault="00856C3D" w:rsidP="00856C3D">
      <w:pPr>
        <w:widowControl w:val="0"/>
        <w:ind w:firstLine="567"/>
        <w:jc w:val="both"/>
        <w:rPr>
          <w:rFonts w:eastAsia="Calibri"/>
        </w:rPr>
      </w:pPr>
      <w:r w:rsidRPr="00856C3D">
        <w:rPr>
          <w:rFonts w:eastAsia="Calibri"/>
        </w:rPr>
        <w:t>4.3.1. Требовать от Заказчика приемки результатов работ надлежащего качества в порядке, установленном настоящим Договором.</w:t>
      </w:r>
    </w:p>
    <w:p w:rsidR="00856C3D" w:rsidRPr="00856C3D" w:rsidRDefault="00856C3D" w:rsidP="00856C3D">
      <w:pPr>
        <w:widowControl w:val="0"/>
        <w:ind w:firstLine="567"/>
        <w:jc w:val="both"/>
        <w:rPr>
          <w:rFonts w:eastAsia="Calibri"/>
        </w:rPr>
      </w:pPr>
      <w:r w:rsidRPr="00856C3D">
        <w:rPr>
          <w:rFonts w:eastAsia="Calibri"/>
        </w:rPr>
        <w:t>4.3.2. Требовать от Заказчика оплаты принятой без замечаний работы в размере и в порядке, установленном Договором.</w:t>
      </w:r>
    </w:p>
    <w:p w:rsidR="00856C3D" w:rsidRPr="00856C3D" w:rsidRDefault="00856C3D" w:rsidP="00856C3D">
      <w:pPr>
        <w:widowControl w:val="0"/>
        <w:ind w:firstLine="567"/>
        <w:jc w:val="both"/>
        <w:rPr>
          <w:rFonts w:eastAsia="Calibri"/>
        </w:rPr>
      </w:pPr>
      <w:r w:rsidRPr="00856C3D">
        <w:rPr>
          <w:rFonts w:eastAsia="Calibri"/>
        </w:rPr>
        <w:t>4.3.3. Запрашивать у Заказчика информацию, необходимую для выполнения Договора.</w:t>
      </w:r>
    </w:p>
    <w:p w:rsidR="00856C3D" w:rsidRPr="00856C3D" w:rsidRDefault="00856C3D" w:rsidP="00856C3D">
      <w:pPr>
        <w:widowControl w:val="0"/>
        <w:ind w:firstLine="567"/>
        <w:jc w:val="both"/>
        <w:rPr>
          <w:rFonts w:eastAsia="Calibri"/>
          <w:b/>
        </w:rPr>
      </w:pPr>
      <w:r w:rsidRPr="00856C3D">
        <w:rPr>
          <w:rFonts w:eastAsia="Calibri"/>
          <w:b/>
        </w:rPr>
        <w:t>4.4. Подрядчик обязан:</w:t>
      </w:r>
    </w:p>
    <w:p w:rsidR="00856C3D" w:rsidRPr="00856C3D" w:rsidRDefault="00856C3D" w:rsidP="00856C3D">
      <w:pPr>
        <w:widowControl w:val="0"/>
        <w:ind w:firstLine="567"/>
        <w:jc w:val="both"/>
        <w:rPr>
          <w:rFonts w:eastAsia="Calibri"/>
        </w:rPr>
      </w:pPr>
      <w:r w:rsidRPr="00856C3D">
        <w:rPr>
          <w:rFonts w:eastAsia="Calibri"/>
        </w:rPr>
        <w:t>4.4.1. Выполнить своими и/или привлеченными силами и средствами работы в объеме и сроки, предусмотренные в настоящем Договоре, с надлежащим качеством, в соответствии с Техническим заданием (Приложение №1), а также в соответствии с требованиями технических регламентов, Градостроительного кодекса РФ, Федеральных законов и принятых в соответствии с ними нормативных актов.</w:t>
      </w:r>
    </w:p>
    <w:p w:rsidR="00856C3D" w:rsidRPr="00856C3D" w:rsidRDefault="00856C3D" w:rsidP="00856C3D">
      <w:pPr>
        <w:widowControl w:val="0"/>
        <w:ind w:firstLine="567"/>
        <w:jc w:val="both"/>
        <w:rPr>
          <w:rFonts w:eastAsia="Calibri"/>
        </w:rPr>
      </w:pPr>
      <w:r w:rsidRPr="00856C3D">
        <w:rPr>
          <w:rFonts w:eastAsia="Calibri"/>
        </w:rPr>
        <w:t>4.4.2. Обеспечить контроль качества строительно-монтажных работ, для чего назначить ответственных специалистов, которые будут осуществлять указанный контроль.</w:t>
      </w:r>
    </w:p>
    <w:p w:rsidR="00856C3D" w:rsidRPr="00856C3D" w:rsidRDefault="00856C3D" w:rsidP="00856C3D">
      <w:pPr>
        <w:widowControl w:val="0"/>
        <w:ind w:firstLine="567"/>
        <w:jc w:val="both"/>
        <w:rPr>
          <w:rFonts w:eastAsia="Calibri"/>
        </w:rPr>
      </w:pPr>
      <w:r w:rsidRPr="00856C3D">
        <w:rPr>
          <w:rFonts w:eastAsia="Calibri"/>
        </w:rPr>
        <w:t xml:space="preserve">4.4.3. Контроль качества выполняемых работ осуществляется в соответствии со СНиП 12-01-2004 «СП 48.1330.2011. Свод правил. Организация строительства» включает в себя входной контроль материалов, изделий, конструкций и инженерного оборудования, </w:t>
      </w:r>
      <w:r w:rsidRPr="00856C3D">
        <w:rPr>
          <w:rFonts w:eastAsia="Calibri"/>
        </w:rPr>
        <w:lastRenderedPageBreak/>
        <w:t>операционный контроль отдельных строительных процессов или производственных операций и приемочный контроль выполняемых работ.</w:t>
      </w:r>
    </w:p>
    <w:p w:rsidR="00856C3D" w:rsidRPr="00856C3D" w:rsidRDefault="00856C3D" w:rsidP="00856C3D">
      <w:pPr>
        <w:widowControl w:val="0"/>
        <w:ind w:firstLine="567"/>
        <w:jc w:val="both"/>
        <w:rPr>
          <w:rFonts w:eastAsia="Calibri"/>
        </w:rPr>
      </w:pPr>
      <w:r w:rsidRPr="00856C3D">
        <w:rPr>
          <w:rFonts w:eastAsia="Calibri"/>
        </w:rPr>
        <w:t>4.4.4. Поставить на объект необходимые материалы, конструкции, комплектующие изделия, строительную технику, а также осуществить их приемку, разгрузку складирование и охрану.</w:t>
      </w:r>
    </w:p>
    <w:p w:rsidR="00856C3D" w:rsidRPr="00856C3D" w:rsidRDefault="00856C3D" w:rsidP="00856C3D">
      <w:pPr>
        <w:widowControl w:val="0"/>
        <w:ind w:firstLine="567"/>
        <w:jc w:val="both"/>
        <w:rPr>
          <w:rFonts w:eastAsia="Calibri"/>
        </w:rPr>
      </w:pPr>
      <w:r w:rsidRPr="00856C3D">
        <w:rPr>
          <w:rFonts w:eastAsia="Calibri"/>
        </w:rPr>
        <w:t>4.4.5. Обеспечить выполнение необходимых мероприятий по технике безопасности, пожарной безопасности, охране окружающей среды.</w:t>
      </w:r>
    </w:p>
    <w:p w:rsidR="00856C3D" w:rsidRPr="00856C3D" w:rsidRDefault="00856C3D" w:rsidP="00856C3D">
      <w:pPr>
        <w:widowControl w:val="0"/>
        <w:ind w:firstLine="567"/>
        <w:jc w:val="both"/>
        <w:rPr>
          <w:rFonts w:eastAsia="Calibri"/>
        </w:rPr>
      </w:pPr>
      <w:r w:rsidRPr="00856C3D">
        <w:rPr>
          <w:rFonts w:eastAsia="Calibri"/>
        </w:rPr>
        <w:t>4.4.6. Выполнить на территории Заказчика все временные сооружения, необходимые для хранения материалов и конструкций при выполнении работ по настоящему Договору.</w:t>
      </w:r>
    </w:p>
    <w:p w:rsidR="00856C3D" w:rsidRPr="00856C3D" w:rsidRDefault="00856C3D" w:rsidP="00856C3D">
      <w:pPr>
        <w:widowControl w:val="0"/>
        <w:ind w:firstLine="567"/>
        <w:jc w:val="both"/>
        <w:rPr>
          <w:rFonts w:eastAsia="Calibri"/>
        </w:rPr>
      </w:pPr>
      <w:r w:rsidRPr="00856C3D">
        <w:rPr>
          <w:rFonts w:eastAsia="Calibri"/>
        </w:rPr>
        <w:t xml:space="preserve">4.4.7. Вывезти за пределы территории Заказчика принадлежащие Подрядчику инструменты, приборы, инвентарь, изделия и строительные материалы в срок не более 5 рабочих дней с даты завершения выполнения работ. </w:t>
      </w:r>
    </w:p>
    <w:p w:rsidR="00856C3D" w:rsidRPr="00856C3D" w:rsidRDefault="00856C3D" w:rsidP="00856C3D">
      <w:pPr>
        <w:widowControl w:val="0"/>
        <w:ind w:firstLine="567"/>
        <w:jc w:val="both"/>
        <w:rPr>
          <w:rFonts w:eastAsia="Calibri"/>
        </w:rPr>
      </w:pPr>
      <w:r w:rsidRPr="00856C3D">
        <w:rPr>
          <w:rFonts w:eastAsia="Calibri"/>
        </w:rPr>
        <w:t>4.4.8. Осуществить охрану выполненных работ до передачи результата работ Заказчику, а также на период приостановки выполнения работ.</w:t>
      </w:r>
    </w:p>
    <w:p w:rsidR="00856C3D" w:rsidRPr="00856C3D" w:rsidRDefault="00856C3D" w:rsidP="00856C3D">
      <w:pPr>
        <w:widowControl w:val="0"/>
        <w:ind w:firstLine="567"/>
        <w:jc w:val="both"/>
        <w:rPr>
          <w:rFonts w:eastAsia="Calibri"/>
        </w:rPr>
      </w:pPr>
      <w:r w:rsidRPr="00856C3D">
        <w:rPr>
          <w:rFonts w:eastAsia="Calibri"/>
        </w:rPr>
        <w:t>4.4.9. Письменно информировать Заказчика за два дня до начала приемки отдельных ответственных конструкций и скрытых работ по мере их готовности.</w:t>
      </w:r>
    </w:p>
    <w:p w:rsidR="00856C3D" w:rsidRPr="00856C3D" w:rsidRDefault="00856C3D" w:rsidP="00856C3D">
      <w:pPr>
        <w:widowControl w:val="0"/>
        <w:ind w:firstLine="567"/>
        <w:jc w:val="both"/>
        <w:rPr>
          <w:rFonts w:eastAsia="Calibri"/>
        </w:rPr>
      </w:pPr>
      <w:r w:rsidRPr="00856C3D">
        <w:rPr>
          <w:rFonts w:eastAsia="Calibri"/>
        </w:rPr>
        <w:t>Готовность принимаемых конструкций и работ подтверждается подписанием Заказчиком и Подрядчиком актов промежуточной приемки ответственных конструкций и актов освидетельствования скрытых работ.</w:t>
      </w:r>
    </w:p>
    <w:p w:rsidR="00856C3D" w:rsidRPr="00856C3D" w:rsidRDefault="00856C3D" w:rsidP="00856C3D">
      <w:pPr>
        <w:widowControl w:val="0"/>
        <w:ind w:firstLine="567"/>
        <w:jc w:val="both"/>
        <w:rPr>
          <w:rFonts w:eastAsia="Calibri"/>
        </w:rPr>
      </w:pPr>
      <w:r w:rsidRPr="00856C3D">
        <w:rPr>
          <w:rFonts w:eastAsia="Calibri"/>
        </w:rPr>
        <w:t>Подрядчик приступает к выполнению последующих работ только после письменного разрешения Заказчика.</w:t>
      </w:r>
    </w:p>
    <w:p w:rsidR="00856C3D" w:rsidRPr="00856C3D" w:rsidRDefault="00856C3D" w:rsidP="00856C3D">
      <w:pPr>
        <w:widowControl w:val="0"/>
        <w:ind w:firstLine="567"/>
        <w:jc w:val="both"/>
        <w:rPr>
          <w:rFonts w:eastAsia="Calibri"/>
        </w:rPr>
      </w:pPr>
      <w:r w:rsidRPr="00856C3D">
        <w:rPr>
          <w:rFonts w:eastAsia="Calibri"/>
        </w:rPr>
        <w:t>Если закрытие работ выполнено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счет собственных средств.</w:t>
      </w:r>
    </w:p>
    <w:p w:rsidR="00856C3D" w:rsidRPr="00856C3D" w:rsidRDefault="00856C3D" w:rsidP="00856C3D">
      <w:pPr>
        <w:widowControl w:val="0"/>
        <w:ind w:firstLine="567"/>
        <w:jc w:val="both"/>
        <w:rPr>
          <w:rFonts w:eastAsia="Calibri"/>
        </w:rPr>
      </w:pPr>
      <w:r w:rsidRPr="00856C3D">
        <w:rPr>
          <w:rFonts w:eastAsia="Calibri"/>
        </w:rPr>
        <w:t>4.4.10. Своевременно и за свой счет устранить недостатки и дефекты, выявленные при приемке работ и в период гарантийной эксплуатации, и возместить стоимость нанесенного ущерба. Наличие недостатков, дефектов и сроки их устранения фиксируется актом обнаруженных недостатков и дефектов. Для составления и подписания указанного Акта Подрядчик обязан по письменному уведомлению Заказчика направить лиц, имеющих доверенность на право подписи и фиксации выявленных недостатков и дефектов от имени Подрядчика. Неявка Подрядчика для составления Акта не освобождает его от ответственности по устранению всех недостатков и дефектов, указанных в Акте.</w:t>
      </w:r>
    </w:p>
    <w:p w:rsidR="00856C3D" w:rsidRPr="00856C3D" w:rsidRDefault="00856C3D" w:rsidP="00856C3D">
      <w:pPr>
        <w:widowControl w:val="0"/>
        <w:ind w:firstLine="567"/>
        <w:jc w:val="both"/>
        <w:rPr>
          <w:rFonts w:eastAsia="Calibri"/>
        </w:rPr>
      </w:pPr>
      <w:r w:rsidRPr="00856C3D">
        <w:rPr>
          <w:rFonts w:eastAsia="Calibri"/>
        </w:rPr>
        <w:t>4.4.11. При отказе Подрядчика от составления или подписания Акта обнаруженных недостатков и дефектов, а также при неявке Подрядчика по приглашению Заказчика для составления Акта, Заказчик вправе для подтверждения указанных недостатков и дефектов в одностороннем порядке назначить проведение экспертизы комиссией из числа своих работников и представителей Учреждения, которая составит соответствующий акт, фиксирующий наличие недостатков и дефектов, их характер и сроки устранения. Данный акт направляется Подрядчику для принятия соответствующих мер по устранению недостатков и дефектов. Подрядчик обязан принять Акт к исполнению.</w:t>
      </w:r>
    </w:p>
    <w:p w:rsidR="00856C3D" w:rsidRPr="00856C3D" w:rsidRDefault="00856C3D" w:rsidP="00856C3D">
      <w:pPr>
        <w:widowControl w:val="0"/>
        <w:ind w:firstLine="567"/>
        <w:jc w:val="both"/>
        <w:rPr>
          <w:rFonts w:eastAsia="Calibri"/>
        </w:rPr>
      </w:pPr>
      <w:r w:rsidRPr="00856C3D">
        <w:rPr>
          <w:rFonts w:eastAsia="Calibri"/>
        </w:rPr>
        <w:t>4.4.12. Если Подрядчик в течение срока, указанного в Акте, не устранит недостатки и дефекты в выполненных работах, включая замену некачественных и некомплектных материалов, изделий, Заказчик вправе, в том числе при сохранении своих прав по гарантии, устранить недостатки и дефекты за свой счет, своими силами и предъявить Подрядчику сумму возмещения ущерба.</w:t>
      </w:r>
    </w:p>
    <w:p w:rsidR="00856C3D" w:rsidRPr="00856C3D" w:rsidRDefault="00856C3D" w:rsidP="00856C3D">
      <w:pPr>
        <w:widowControl w:val="0"/>
        <w:ind w:firstLine="567"/>
        <w:jc w:val="both"/>
        <w:rPr>
          <w:rFonts w:eastAsia="Calibri"/>
        </w:rPr>
      </w:pPr>
      <w:r w:rsidRPr="00856C3D">
        <w:rPr>
          <w:rFonts w:eastAsia="Calibri"/>
        </w:rPr>
        <w:t>4.4.13. Оформить документально и согласовать с Заказчиком непредвиденные отступления от Технического задания, выявленные в процессе выполнения работ.</w:t>
      </w:r>
    </w:p>
    <w:p w:rsidR="00856C3D" w:rsidRPr="00856C3D" w:rsidRDefault="00856C3D" w:rsidP="00856C3D">
      <w:pPr>
        <w:widowControl w:val="0"/>
        <w:ind w:firstLine="567"/>
        <w:jc w:val="both"/>
        <w:rPr>
          <w:rFonts w:eastAsia="Calibri"/>
        </w:rPr>
      </w:pPr>
      <w:r w:rsidRPr="00856C3D">
        <w:rPr>
          <w:rFonts w:eastAsia="Calibri"/>
        </w:rPr>
        <w:t>4.4.14. Использовать собственные энергоресурсы или заключить Договоры с Заказчиком на отпуск энергоресурсов для проведения работ и осуществлять взаиморасчеты.</w:t>
      </w:r>
    </w:p>
    <w:p w:rsidR="00856C3D" w:rsidRPr="00856C3D" w:rsidRDefault="00856C3D" w:rsidP="00856C3D">
      <w:pPr>
        <w:widowControl w:val="0"/>
        <w:ind w:firstLine="567"/>
        <w:jc w:val="both"/>
        <w:rPr>
          <w:rFonts w:eastAsia="Calibri"/>
        </w:rPr>
      </w:pPr>
      <w:r w:rsidRPr="00856C3D">
        <w:rPr>
          <w:rFonts w:eastAsia="Calibri"/>
        </w:rPr>
        <w:t xml:space="preserve">4.4.15. Нести ответственность перед Заказчиком за надлежащее исполнение работ по настоящему Договору. Выполнить в полном объеме все свои обязательства, предусмотренные </w:t>
      </w:r>
      <w:r w:rsidRPr="00856C3D">
        <w:rPr>
          <w:rFonts w:eastAsia="Calibri"/>
        </w:rPr>
        <w:lastRenderedPageBreak/>
        <w:t>Договором.</w:t>
      </w:r>
    </w:p>
    <w:p w:rsidR="00856C3D" w:rsidRPr="00856C3D" w:rsidRDefault="00856C3D" w:rsidP="00856C3D">
      <w:pPr>
        <w:widowControl w:val="0"/>
        <w:ind w:firstLine="567"/>
        <w:jc w:val="both"/>
        <w:rPr>
          <w:rFonts w:eastAsia="Calibri"/>
        </w:rPr>
      </w:pPr>
    </w:p>
    <w:p w:rsidR="00856C3D" w:rsidRPr="00856C3D" w:rsidRDefault="00856C3D" w:rsidP="00856C3D">
      <w:pPr>
        <w:widowControl w:val="0"/>
        <w:numPr>
          <w:ilvl w:val="0"/>
          <w:numId w:val="24"/>
        </w:numPr>
        <w:tabs>
          <w:tab w:val="left" w:pos="851"/>
        </w:tabs>
        <w:autoSpaceDE w:val="0"/>
        <w:autoSpaceDN w:val="0"/>
        <w:adjustRightInd w:val="0"/>
        <w:spacing w:after="160" w:line="259" w:lineRule="auto"/>
        <w:ind w:firstLine="567"/>
        <w:jc w:val="center"/>
        <w:rPr>
          <w:rFonts w:eastAsia="Calibri"/>
          <w:b/>
        </w:rPr>
      </w:pPr>
      <w:bookmarkStart w:id="258" w:name="sub_7062"/>
      <w:r w:rsidRPr="00856C3D">
        <w:rPr>
          <w:rFonts w:eastAsia="Calibri"/>
          <w:b/>
        </w:rPr>
        <w:t>Качество работ и гарантии</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5.1. Подрядчик гарантирует качество работ и примененных материалов в соответствии с условиями Договора.</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 xml:space="preserve">5.2. Все материалы, применяемые при выполнении работ, должны иметь сертификаты соответствия, декларации о соответствии, технические паспорта, санитарно-эпидемиологические заключения и другие предусмотренные нормативными правовыми актами Российской Федерации, строительными нормами и правилами документы, удостоверяющие их происхождение, качество и сроки годности. По требованию Заказчика Подрядчик обязан предоставить указанные документы. </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5.3. Результат работ должен соответствовать требованиям Договора, а также иным обязательствам, установленным действующим законодательством Российской Федерации, в том числе:</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 Федеральному закону от 30.12.2009 № 384-ФЗ «Технический регламент о безопасности зданий и сооружений»;</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 Федеральному закону от 22.07.2008 №123-ФЗ «Технический регламент о требования пожарной безопасности»;</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 xml:space="preserve"> - Федеральному закону от 23.11.2009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5.4. При выполнении работ должны соблюдаться требования пожарной безопасности и промышленной санитарии, использоваться средства индивидуальной защиты. Ответственность за соблюдение нормативных документов, правил техники безопасности, пожарной безопасности и охраны труда несёт Подрядчик.</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 xml:space="preserve">5.5. Подрядчик организовывает и производит все работы в строгом соответствии с действующими правилами по эксплуатации, СНиП 12-01-2004 Свод правил. Организация строительства. </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5.6. Подрядчик допускает к работе на объекте иностранную рабочую силу в соответствии с действующим миграционным законодательством Российской Федерации.</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5.7. Вход рабочих и въезд автотранспорта на объект Заказчика осуществляется строго по пропускам (спискам), при предъявлении паспорта и на основании предварительной заявки (с указанием Ф.И.О., паспортных данных, государственного номера автотранспортного средства (при необходимости), за подписью Подрядчика.</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5.8. Доставка, разгрузка и погрузка материалов к месту проведения работ осуществляется силами и за счет средств Подрядчика.</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5.9. Гарантийный срок на выполненные работы и примененные материалы составляет не менее 36 месяцев с даты подписания Сторонами Акта о приемке выполненных работ.</w:t>
      </w:r>
    </w:p>
    <w:p w:rsidR="00856C3D" w:rsidRPr="00856C3D" w:rsidRDefault="00856C3D" w:rsidP="00856C3D">
      <w:pPr>
        <w:widowControl w:val="0"/>
        <w:autoSpaceDE w:val="0"/>
        <w:autoSpaceDN w:val="0"/>
        <w:adjustRightInd w:val="0"/>
        <w:ind w:firstLine="567"/>
        <w:jc w:val="both"/>
        <w:rPr>
          <w:rFonts w:eastAsia="Calibri"/>
        </w:rPr>
      </w:pPr>
      <w:r w:rsidRPr="00856C3D">
        <w:rPr>
          <w:rFonts w:eastAsia="Calibri"/>
        </w:rPr>
        <w:t>5.10. Если в период гарантийного срока обнаружатся недостатки или дефекты, то Подрядчик обязан устранить их за свой счет в сроки, установленные Заказчиком, в соответствии с пунктами 4.4.10-4.4.12 настоящего Договора. Гарантийный срок в этом случае соответственно продлевается на период устранения недостатков и дефектов</w:t>
      </w:r>
    </w:p>
    <w:p w:rsidR="00856C3D" w:rsidRPr="00856C3D" w:rsidRDefault="00856C3D" w:rsidP="00856C3D">
      <w:pPr>
        <w:widowControl w:val="0"/>
        <w:autoSpaceDE w:val="0"/>
        <w:autoSpaceDN w:val="0"/>
        <w:adjustRightInd w:val="0"/>
        <w:ind w:firstLine="567"/>
        <w:jc w:val="both"/>
        <w:rPr>
          <w:rFonts w:eastAsia="Calibri"/>
        </w:rPr>
      </w:pPr>
    </w:p>
    <w:bookmarkEnd w:id="258"/>
    <w:p w:rsidR="00856C3D" w:rsidRPr="00856C3D" w:rsidRDefault="00856C3D" w:rsidP="00856C3D">
      <w:pPr>
        <w:widowControl w:val="0"/>
        <w:ind w:firstLine="567"/>
        <w:jc w:val="center"/>
        <w:rPr>
          <w:rFonts w:eastAsia="Calibri"/>
          <w:b/>
          <w:spacing w:val="1"/>
        </w:rPr>
      </w:pPr>
      <w:r w:rsidRPr="00856C3D">
        <w:rPr>
          <w:rFonts w:eastAsia="Calibri"/>
          <w:b/>
        </w:rPr>
        <w:t>6.Приемка результата работ</w:t>
      </w:r>
      <w:r w:rsidRPr="00856C3D">
        <w:rPr>
          <w:rFonts w:eastAsia="Calibri"/>
          <w:b/>
          <w:spacing w:val="1"/>
        </w:rPr>
        <w:t xml:space="preserve"> и оформление результатов такой приемки</w:t>
      </w:r>
    </w:p>
    <w:p w:rsidR="00856C3D" w:rsidRPr="00856C3D" w:rsidRDefault="00856C3D" w:rsidP="00856C3D">
      <w:pPr>
        <w:widowControl w:val="0"/>
        <w:ind w:firstLine="567"/>
        <w:jc w:val="both"/>
        <w:rPr>
          <w:rFonts w:eastAsia="Calibri"/>
          <w:lang w:eastAsia="en-US"/>
        </w:rPr>
      </w:pPr>
      <w:r w:rsidRPr="00856C3D">
        <w:rPr>
          <w:rFonts w:eastAsia="Calibri"/>
          <w:lang w:eastAsia="en-US"/>
        </w:rPr>
        <w:t xml:space="preserve">6.1. Приемка фактически выполненных Подрядчиком работ на соответствие их объема и качества требованиям, установленным Договором и Техническим заданием (Приложение № 1), </w:t>
      </w:r>
      <w:r w:rsidRPr="00856C3D">
        <w:t xml:space="preserve">локальной сметой </w:t>
      </w:r>
      <w:r w:rsidRPr="00856C3D">
        <w:rPr>
          <w:rFonts w:eastAsia="Calibri"/>
          <w:lang w:eastAsia="en-US"/>
        </w:rPr>
        <w:t>(Приложение №2), проводится в установленном Договором порядке и подтверждается подписанием Сторонами Акта о приемке выполненных работ.</w:t>
      </w:r>
    </w:p>
    <w:p w:rsidR="00856C3D" w:rsidRPr="00856C3D" w:rsidRDefault="00856C3D" w:rsidP="00856C3D">
      <w:pPr>
        <w:widowControl w:val="0"/>
        <w:ind w:firstLine="567"/>
        <w:jc w:val="both"/>
        <w:rPr>
          <w:rFonts w:eastAsia="Calibri"/>
          <w:lang w:eastAsia="en-US"/>
        </w:rPr>
      </w:pPr>
      <w:r w:rsidRPr="00856C3D">
        <w:rPr>
          <w:rFonts w:eastAsia="Calibri"/>
          <w:lang w:eastAsia="en-US"/>
        </w:rPr>
        <w:t>Приемка объекта Заказчиком осуществляется по месту выполнения работ в присутствии уполномоченных представителей Сторон и оформляется актом о приемке выполненных работ.</w:t>
      </w:r>
    </w:p>
    <w:p w:rsidR="00856C3D" w:rsidRPr="00856C3D" w:rsidRDefault="00856C3D" w:rsidP="00856C3D">
      <w:pPr>
        <w:widowControl w:val="0"/>
        <w:ind w:firstLine="567"/>
        <w:jc w:val="both"/>
        <w:rPr>
          <w:rFonts w:eastAsia="Calibri"/>
          <w:lang w:eastAsia="en-US"/>
        </w:rPr>
      </w:pPr>
      <w:r w:rsidRPr="00856C3D">
        <w:rPr>
          <w:rFonts w:eastAsia="Calibri"/>
          <w:lang w:eastAsia="en-US"/>
        </w:rPr>
        <w:t>6.2. Подрядчик не позднее 3-х рабочих дней до даты окончания выполнения работ направляет в адрес Заказчика извещение (уведомление) о готовности работ к сдаче.</w:t>
      </w:r>
    </w:p>
    <w:p w:rsidR="00856C3D" w:rsidRPr="00856C3D" w:rsidRDefault="00856C3D" w:rsidP="00856C3D">
      <w:pPr>
        <w:widowControl w:val="0"/>
        <w:ind w:firstLine="567"/>
        <w:jc w:val="both"/>
        <w:outlineLvl w:val="2"/>
        <w:rPr>
          <w:rFonts w:eastAsia="Calibri"/>
          <w:lang w:eastAsia="en-US"/>
        </w:rPr>
      </w:pPr>
      <w:r w:rsidRPr="00856C3D">
        <w:rPr>
          <w:rFonts w:eastAsia="Calibri"/>
          <w:lang w:eastAsia="en-US"/>
        </w:rPr>
        <w:lastRenderedPageBreak/>
        <w:t>Одновременно с извещением (уведомлением) о готовности работ к сдаче Подрядчик представляет Заказчику подписанные со своей стороны:</w:t>
      </w:r>
    </w:p>
    <w:p w:rsidR="00856C3D" w:rsidRPr="00856C3D" w:rsidRDefault="00856C3D" w:rsidP="00856C3D">
      <w:pPr>
        <w:widowControl w:val="0"/>
        <w:ind w:firstLine="567"/>
        <w:jc w:val="both"/>
        <w:outlineLvl w:val="2"/>
        <w:rPr>
          <w:rFonts w:eastAsia="Calibri"/>
          <w:lang w:eastAsia="en-US"/>
        </w:rPr>
      </w:pPr>
      <w:r w:rsidRPr="00856C3D">
        <w:rPr>
          <w:rFonts w:eastAsia="Calibri"/>
          <w:lang w:eastAsia="en-US"/>
        </w:rPr>
        <w:t>- акт о приемке выполненных работ (по форме КС-2);</w:t>
      </w:r>
    </w:p>
    <w:p w:rsidR="00856C3D" w:rsidRPr="00856C3D" w:rsidRDefault="00856C3D" w:rsidP="00856C3D">
      <w:pPr>
        <w:widowControl w:val="0"/>
        <w:ind w:firstLine="567"/>
        <w:jc w:val="both"/>
        <w:outlineLvl w:val="2"/>
        <w:rPr>
          <w:rFonts w:eastAsia="Calibri"/>
          <w:lang w:eastAsia="en-US"/>
        </w:rPr>
      </w:pPr>
      <w:r w:rsidRPr="00856C3D">
        <w:rPr>
          <w:rFonts w:eastAsia="Calibri"/>
          <w:lang w:eastAsia="en-US"/>
        </w:rPr>
        <w:t>- исполнительную документацию, в том числе материалы фотофиксации;</w:t>
      </w:r>
    </w:p>
    <w:p w:rsidR="00856C3D" w:rsidRPr="00856C3D" w:rsidRDefault="00856C3D" w:rsidP="00856C3D">
      <w:pPr>
        <w:widowControl w:val="0"/>
        <w:ind w:firstLine="567"/>
        <w:jc w:val="both"/>
        <w:outlineLvl w:val="2"/>
        <w:rPr>
          <w:rFonts w:eastAsia="Calibri"/>
          <w:lang w:eastAsia="en-US"/>
        </w:rPr>
      </w:pPr>
      <w:r w:rsidRPr="00856C3D">
        <w:rPr>
          <w:rFonts w:eastAsia="Calibri"/>
          <w:lang w:eastAsia="en-US"/>
        </w:rPr>
        <w:t>- акты промежуточной приемки ответственных конструкций и акты освидетельствования скрытых работ;</w:t>
      </w:r>
    </w:p>
    <w:p w:rsidR="00856C3D" w:rsidRPr="00856C3D" w:rsidRDefault="00856C3D" w:rsidP="00856C3D">
      <w:pPr>
        <w:widowControl w:val="0"/>
        <w:ind w:firstLine="567"/>
        <w:jc w:val="both"/>
        <w:outlineLvl w:val="2"/>
        <w:rPr>
          <w:rFonts w:eastAsia="Calibri"/>
          <w:lang w:eastAsia="en-US"/>
        </w:rPr>
      </w:pPr>
      <w:r w:rsidRPr="00856C3D">
        <w:rPr>
          <w:rFonts w:eastAsia="Calibri"/>
          <w:lang w:eastAsia="en-US"/>
        </w:rPr>
        <w:t>- справку о стоимости выполненных работ и затрат (по форме КС-3);</w:t>
      </w:r>
    </w:p>
    <w:p w:rsidR="00856C3D" w:rsidRPr="00856C3D" w:rsidRDefault="00856C3D" w:rsidP="00856C3D">
      <w:pPr>
        <w:widowControl w:val="0"/>
        <w:ind w:firstLine="567"/>
        <w:jc w:val="both"/>
        <w:rPr>
          <w:rFonts w:eastAsia="Calibri"/>
        </w:rPr>
      </w:pPr>
      <w:r w:rsidRPr="00856C3D">
        <w:rPr>
          <w:rFonts w:eastAsia="Calibri"/>
          <w:lang w:eastAsia="en-US"/>
        </w:rPr>
        <w:t xml:space="preserve">6.3. </w:t>
      </w:r>
      <w:r w:rsidRPr="00856C3D">
        <w:rPr>
          <w:rFonts w:eastAsia="Calibri"/>
        </w:rPr>
        <w:t xml:space="preserve">Заказчик в срок, не превышающий </w:t>
      </w:r>
      <w:r w:rsidRPr="00856C3D">
        <w:t xml:space="preserve">5-ти рабочих дней </w:t>
      </w:r>
      <w:r w:rsidRPr="00856C3D">
        <w:rPr>
          <w:rFonts w:eastAsia="Calibri"/>
        </w:rPr>
        <w:t>с даты получения Заказчиком извещения (уведомления) о готовности работ и документов, определенных в пункте 6.2 настоящего Договора, осуществляет приёмку выполненных работ и, при отсутствии замечаний к выполненным работам и представленным документам, подписывает Акт о приемке выполненных работ.</w:t>
      </w:r>
    </w:p>
    <w:p w:rsidR="00856C3D" w:rsidRPr="00856C3D" w:rsidRDefault="00856C3D" w:rsidP="00856C3D">
      <w:pPr>
        <w:widowControl w:val="0"/>
        <w:ind w:firstLine="567"/>
        <w:jc w:val="both"/>
        <w:rPr>
          <w:rFonts w:eastAsia="Calibri"/>
        </w:rPr>
      </w:pPr>
      <w:r w:rsidRPr="00856C3D">
        <w:rPr>
          <w:rFonts w:eastAsia="Calibri"/>
        </w:rPr>
        <w:t>При наличии замечаний к выполненным работам и/или представленным документам, Сторонами составляется Акт обнаруженных недостатков и дефектов в порядке, установленном пунктами 4.4.10 - 4.4.12 настоящего Договора. Заказчик подписывает Акт о приемке выполненных работ в течение пяти рабочих дней с даты устранения Подрядчиком замечаний.</w:t>
      </w:r>
    </w:p>
    <w:p w:rsidR="00856C3D" w:rsidRPr="00856C3D" w:rsidRDefault="00856C3D" w:rsidP="00856C3D">
      <w:pPr>
        <w:widowControl w:val="0"/>
        <w:ind w:firstLine="567"/>
        <w:jc w:val="both"/>
        <w:rPr>
          <w:rFonts w:eastAsia="Calibri"/>
          <w:lang w:eastAsia="en-US"/>
        </w:rPr>
      </w:pPr>
      <w:r w:rsidRPr="00856C3D">
        <w:rPr>
          <w:rFonts w:eastAsia="Calibri"/>
          <w:lang w:eastAsia="en-US"/>
        </w:rPr>
        <w:t>6.4. Риск случайной гибели или случайного повреждения результата выполненной работы до его приемки Заказчиком несет Подрядчик.</w:t>
      </w:r>
    </w:p>
    <w:p w:rsidR="00856C3D" w:rsidRPr="00856C3D" w:rsidRDefault="00856C3D" w:rsidP="00856C3D">
      <w:pPr>
        <w:widowControl w:val="0"/>
        <w:ind w:firstLine="567"/>
        <w:jc w:val="both"/>
        <w:rPr>
          <w:rFonts w:eastAsia="Calibri"/>
          <w:lang w:eastAsia="en-US"/>
        </w:rPr>
      </w:pPr>
      <w:r w:rsidRPr="00856C3D">
        <w:rPr>
          <w:rFonts w:eastAsia="Calibri"/>
          <w:lang w:eastAsia="en-US"/>
        </w:rPr>
        <w:t>6.5. Подписанные Заказчиком и Подрядчиком Акт о приемке выполненных работ (по форме КС-2) и справка о стоимости выполненных работ и затрат (по форме КС-3) являются основанием для оплаты Подрядчику выполненных работ.</w:t>
      </w:r>
    </w:p>
    <w:p w:rsidR="00856C3D" w:rsidRPr="00856C3D" w:rsidRDefault="00856C3D" w:rsidP="00856C3D">
      <w:pPr>
        <w:widowControl w:val="0"/>
        <w:jc w:val="both"/>
        <w:rPr>
          <w:rFonts w:eastAsia="Calibri"/>
          <w:lang w:eastAsia="en-US"/>
        </w:rPr>
      </w:pPr>
    </w:p>
    <w:p w:rsidR="00856C3D" w:rsidRPr="00856C3D" w:rsidRDefault="00856C3D" w:rsidP="00856C3D">
      <w:pPr>
        <w:widowControl w:val="0"/>
        <w:autoSpaceDE w:val="0"/>
        <w:autoSpaceDN w:val="0"/>
        <w:adjustRightInd w:val="0"/>
        <w:ind w:firstLine="567"/>
        <w:jc w:val="center"/>
        <w:rPr>
          <w:rFonts w:eastAsia="Calibri"/>
          <w:b/>
          <w:lang w:eastAsia="en-US"/>
        </w:rPr>
      </w:pPr>
      <w:r w:rsidRPr="00856C3D">
        <w:rPr>
          <w:rFonts w:eastAsia="Calibri"/>
          <w:b/>
          <w:lang w:eastAsia="en-US"/>
        </w:rPr>
        <w:t>7. Ответственность сторон</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7.1.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7.2.</w:t>
      </w:r>
      <w:r w:rsidRPr="00856C3D">
        <w:rPr>
          <w:rFonts w:eastAsia="Calibri"/>
          <w:color w:val="00000A"/>
          <w:lang w:eastAsia="en-US"/>
        </w:rPr>
        <w:tab/>
        <w:t>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уплату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7.3.</w:t>
      </w:r>
      <w:r w:rsidRPr="00856C3D">
        <w:rPr>
          <w:rFonts w:eastAsia="Calibri"/>
          <w:color w:val="00000A"/>
          <w:lang w:eastAsia="en-US"/>
        </w:rPr>
        <w:tab/>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а) 1000 рублей, если цена контракта не превышает 3 млн. рублей (включительно);</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б) 5000 рублей, если цена контракта составляет от 3 млн. рублей до 50 млн. рублей (включительно);</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 xml:space="preserve">7.4. В случае просрочки исполнения Поставщиком (подрядчиком,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имеет право направлять Поставщику требование об уплате неустоек (штрафов, пеней). </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 xml:space="preserve">7.5. </w:t>
      </w:r>
      <w:r w:rsidRPr="00856C3D">
        <w:rPr>
          <w:rFonts w:eastAsia="Calibri"/>
          <w:bCs/>
          <w:color w:val="00000A"/>
          <w:lang w:eastAsia="en-US"/>
        </w:rPr>
        <w:t>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а) в случае, если цена договора не превышает начальную (максимальную) цену договора:</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lastRenderedPageBreak/>
        <w:t>- 10 процентов начальной (максимальной) цены договора, если цена договора не превышает 3 млн. рублей;</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- 5 процентов начальной (максимальной) цены договора, если цена договора составляет от 3 млн. рублей до 50 млн. рублей (включительно);</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б) в случае, если цена договора превышает начальную (максимальную) цену договора:</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- 10 процентов цены договора, если цена договора не превышает 3 млн. рублей;</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- 5 процентов цены договора, если цена договора составляет от 3 млн. рублей до 50 млн. рублей (включительно);</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7.6.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а) 1000 рублей, если цена договора не превышает 3 млн. рублей;</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б) 5000 рублей, если цена договора составляет от 3 млн. рублей до 50 млн. рублей (включительно);</w:t>
      </w:r>
    </w:p>
    <w:p w:rsidR="00856C3D" w:rsidRPr="00856C3D" w:rsidRDefault="00856C3D" w:rsidP="00856C3D">
      <w:pPr>
        <w:spacing w:before="120" w:after="120" w:line="276" w:lineRule="auto"/>
        <w:ind w:firstLine="567"/>
        <w:jc w:val="both"/>
        <w:outlineLvl w:val="1"/>
        <w:rPr>
          <w:bCs/>
        </w:rPr>
      </w:pPr>
      <w:r w:rsidRPr="00856C3D">
        <w:rPr>
          <w:rFonts w:eastAsia="Calibri"/>
          <w:b/>
          <w:bCs/>
          <w:color w:val="00000A"/>
          <w:lang w:eastAsia="en-US"/>
        </w:rPr>
        <w:t xml:space="preserve">7.7. </w:t>
      </w:r>
      <w:r w:rsidRPr="00856C3D">
        <w:rPr>
          <w:bCs/>
        </w:rPr>
        <w:t>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определенном в порядке, установленном Гражданским кодексом РФ,  но не менее чем одна трехсотая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оказанных Поставщиком.</w:t>
      </w:r>
    </w:p>
    <w:p w:rsidR="00856C3D" w:rsidRPr="00856C3D" w:rsidRDefault="00856C3D" w:rsidP="00856C3D">
      <w:pPr>
        <w:spacing w:before="120" w:after="120" w:line="276" w:lineRule="auto"/>
        <w:ind w:left="567"/>
        <w:contextualSpacing/>
        <w:jc w:val="both"/>
        <w:outlineLvl w:val="1"/>
        <w:rPr>
          <w:bCs/>
        </w:rPr>
      </w:pPr>
      <w:r w:rsidRPr="00856C3D">
        <w:rPr>
          <w:bCs/>
        </w:rPr>
        <w:t>7.8.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856C3D" w:rsidRPr="00856C3D" w:rsidRDefault="00856C3D" w:rsidP="00856C3D">
      <w:pPr>
        <w:spacing w:before="120" w:after="120" w:line="276" w:lineRule="auto"/>
        <w:ind w:firstLine="567"/>
        <w:jc w:val="both"/>
        <w:outlineLvl w:val="1"/>
        <w:rPr>
          <w:bCs/>
        </w:rPr>
      </w:pPr>
      <w:r w:rsidRPr="00856C3D">
        <w:rPr>
          <w:bCs/>
        </w:rPr>
        <w:t>7.9.Общая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856C3D" w:rsidRPr="00856C3D" w:rsidRDefault="00856C3D" w:rsidP="00856C3D">
      <w:pPr>
        <w:spacing w:before="120" w:after="120" w:line="276" w:lineRule="auto"/>
        <w:ind w:firstLine="567"/>
        <w:jc w:val="both"/>
        <w:outlineLvl w:val="1"/>
        <w:rPr>
          <w:bCs/>
        </w:rPr>
      </w:pPr>
      <w:r w:rsidRPr="00856C3D">
        <w:rPr>
          <w:bCs/>
        </w:rPr>
        <w:t>7.10.Уплата пеней и штрафов, а также возмещение убытков не освобождает Стороны от выполнения принятых обязательств по Договору.</w:t>
      </w:r>
    </w:p>
    <w:p w:rsidR="00856C3D" w:rsidRPr="00856C3D" w:rsidRDefault="00856C3D" w:rsidP="00856C3D">
      <w:pPr>
        <w:ind w:firstLine="567"/>
        <w:jc w:val="both"/>
        <w:rPr>
          <w:rFonts w:eastAsia="Calibri"/>
          <w:color w:val="00000A"/>
          <w:lang w:eastAsia="en-US"/>
        </w:rPr>
      </w:pPr>
      <w:r w:rsidRPr="00856C3D">
        <w:t>7.11. Сторона Договора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 Договора.</w:t>
      </w:r>
    </w:p>
    <w:p w:rsidR="00856C3D" w:rsidRPr="00856C3D" w:rsidRDefault="00856C3D" w:rsidP="00856C3D">
      <w:pPr>
        <w:ind w:firstLine="567"/>
        <w:jc w:val="both"/>
        <w:rPr>
          <w:rFonts w:eastAsia="Calibri"/>
          <w:color w:val="00000A"/>
          <w:lang w:eastAsia="en-US"/>
        </w:rPr>
      </w:pPr>
      <w:r w:rsidRPr="00856C3D">
        <w:rPr>
          <w:rFonts w:eastAsia="Calibri"/>
          <w:color w:val="00000A"/>
          <w:lang w:eastAsia="en-US"/>
        </w:rPr>
        <w:t>7.12. Факт наличия подписанного со стороны Заказчика акта выполненных работ не освобождает Подрядчика от ответственности за дефекты, отступления и недостатки, допущенные им при выполнении работ, которые были установлены в последующем Заказчиком или контролирующими органами.</w:t>
      </w:r>
    </w:p>
    <w:p w:rsidR="00856C3D" w:rsidRPr="00856C3D" w:rsidRDefault="00856C3D" w:rsidP="00856C3D">
      <w:pPr>
        <w:ind w:firstLine="567"/>
        <w:jc w:val="both"/>
        <w:rPr>
          <w:rFonts w:eastAsia="Calibri"/>
          <w:color w:val="00000A"/>
          <w:lang w:eastAsia="en-US"/>
        </w:rPr>
      </w:pPr>
    </w:p>
    <w:p w:rsidR="00856C3D" w:rsidRPr="00856C3D" w:rsidRDefault="00856C3D" w:rsidP="00856C3D">
      <w:pPr>
        <w:widowControl w:val="0"/>
        <w:ind w:firstLine="567"/>
        <w:jc w:val="center"/>
        <w:outlineLvl w:val="2"/>
        <w:rPr>
          <w:rFonts w:eastAsia="Calibri"/>
          <w:lang w:eastAsia="en-US"/>
        </w:rPr>
      </w:pPr>
      <w:r w:rsidRPr="00856C3D">
        <w:rPr>
          <w:rFonts w:eastAsia="Calibri"/>
          <w:b/>
          <w:lang w:eastAsia="en-US"/>
        </w:rPr>
        <w:t>8.Расторжение Договора</w:t>
      </w:r>
    </w:p>
    <w:p w:rsidR="00856C3D" w:rsidRPr="00856C3D" w:rsidRDefault="00856C3D" w:rsidP="00856C3D">
      <w:pPr>
        <w:widowControl w:val="0"/>
        <w:ind w:firstLine="567"/>
        <w:jc w:val="both"/>
        <w:rPr>
          <w:rFonts w:eastAsia="Calibri"/>
          <w:iCs/>
        </w:rPr>
      </w:pPr>
      <w:r w:rsidRPr="00856C3D">
        <w:rPr>
          <w:rFonts w:eastAsia="Calibri"/>
        </w:rPr>
        <w:t xml:space="preserve">8.1. </w:t>
      </w:r>
      <w:r w:rsidRPr="00856C3D">
        <w:rPr>
          <w:rFonts w:eastAsia="Calibri"/>
          <w:iCs/>
        </w:rPr>
        <w:t>Расторжение Договора допускается по соглашению Сторон, по решению суда, а также в случае одностороннего отказа Стороны Договора от исполнения Договора в соответствии с гражданским законодательством.</w:t>
      </w:r>
    </w:p>
    <w:p w:rsidR="00856C3D" w:rsidRPr="00856C3D" w:rsidRDefault="00856C3D" w:rsidP="00856C3D">
      <w:pPr>
        <w:widowControl w:val="0"/>
        <w:ind w:firstLine="567"/>
        <w:jc w:val="both"/>
        <w:rPr>
          <w:rFonts w:eastAsia="Calibri"/>
          <w:lang w:eastAsia="en-US"/>
        </w:rPr>
      </w:pPr>
      <w:r w:rsidRPr="00856C3D">
        <w:rPr>
          <w:rFonts w:eastAsia="Calibri"/>
        </w:rPr>
        <w:t>8.2.</w:t>
      </w:r>
      <w:r w:rsidRPr="00856C3D">
        <w:rPr>
          <w:rFonts w:eastAsia="Calibri"/>
          <w:lang w:eastAsia="en-US"/>
        </w:rPr>
        <w:t xml:space="preserve">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rsidR="00856C3D" w:rsidRPr="00856C3D" w:rsidRDefault="00856C3D" w:rsidP="00856C3D">
      <w:pPr>
        <w:widowControl w:val="0"/>
        <w:ind w:firstLine="567"/>
        <w:jc w:val="both"/>
        <w:rPr>
          <w:rFonts w:eastAsia="Calibri"/>
          <w:lang w:eastAsia="en-US"/>
        </w:rPr>
      </w:pPr>
      <w:r w:rsidRPr="00856C3D">
        <w:rPr>
          <w:rFonts w:eastAsia="Calibri"/>
          <w:lang w:eastAsia="en-US"/>
        </w:rPr>
        <w:t>До принятия такого решения Заказчик вправе провести экспертизу выполненных работ с привлечением экспертов, экспертных организаций.</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lastRenderedPageBreak/>
        <w:t>8.3. 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8.4. Решение Заказчика об одностороннем отказе от исполнения Договора в течение трех рабочих дней, следующих за датой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разделе 14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Подрядчиком. Выполнение Заказчиком вышеуказанных требований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разделе 14 Договора.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8.5.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Подрядчика об одностороннем отказе от исполнения Договора.</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8.6.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Подрядчиком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8.7.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Подрядчика.</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8.8. Сведения о Подрядчике, с которым Договор был расторгнут в связи с односторонним отказом Заказчика от исполнения Договора, включаются в установленном порядке в реестр недобросовестных поставщиков.</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8.9. Подрядчик вправе принять решение об одностороннем отказе от исполнения Договора в соответствии с гражданским законодательством. Такое решение в течение трех рабочих дней, следующих за датой его принятия, направляется Заказчику по почте заказным письмом с уведомлением о вручении по адресу Заказчика, указанному в разделе 10 Договора, а также телеграммой,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Заказчику. Выполнение Подрядчиком вышеуказанных требований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Подрядчиком подтверждения о вручении Заказчику указанного уведомления.</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 xml:space="preserve">8.10. Решение Подрядчика об одностороннем отказе от исполнения Договора вступает в силу и Договор считается расторгнутым через десять рабочих дней с даты надлежащего </w:t>
      </w:r>
      <w:r w:rsidRPr="00856C3D">
        <w:rPr>
          <w:rFonts w:eastAsia="Calibri"/>
          <w:lang w:eastAsia="en-US"/>
        </w:rPr>
        <w:lastRenderedPageBreak/>
        <w:t>уведомления Подрядчиком Заказчика об одностороннем отказе от исполнения Договора.</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8.11. Подрядчик обязан отменить не вступившее в силу решение об одностороннем отказе от исполнения Договора, если в течение десяти рабочих дней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8.12.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856C3D" w:rsidRPr="00856C3D" w:rsidRDefault="00856C3D" w:rsidP="00856C3D">
      <w:pPr>
        <w:widowControl w:val="0"/>
        <w:ind w:firstLine="567"/>
        <w:jc w:val="center"/>
        <w:rPr>
          <w:rFonts w:eastAsia="Calibri"/>
          <w:b/>
          <w:lang w:eastAsia="en-US"/>
        </w:rPr>
      </w:pPr>
    </w:p>
    <w:p w:rsidR="00856C3D" w:rsidRPr="00856C3D" w:rsidRDefault="00856C3D" w:rsidP="00856C3D">
      <w:pPr>
        <w:widowControl w:val="0"/>
        <w:ind w:firstLine="567"/>
        <w:jc w:val="center"/>
        <w:rPr>
          <w:rFonts w:eastAsia="Calibri"/>
          <w:b/>
          <w:lang w:eastAsia="en-US"/>
        </w:rPr>
      </w:pPr>
      <w:r w:rsidRPr="00856C3D">
        <w:rPr>
          <w:rFonts w:eastAsia="Calibri"/>
          <w:b/>
          <w:lang w:eastAsia="en-US"/>
        </w:rPr>
        <w:t>9. Форс-мажорные обстоятельства</w:t>
      </w:r>
    </w:p>
    <w:p w:rsidR="00856C3D" w:rsidRPr="00856C3D" w:rsidRDefault="00856C3D" w:rsidP="00856C3D">
      <w:pPr>
        <w:widowControl w:val="0"/>
        <w:ind w:firstLine="567"/>
        <w:jc w:val="both"/>
        <w:rPr>
          <w:rFonts w:eastAsia="Calibri"/>
        </w:rPr>
      </w:pPr>
      <w:r w:rsidRPr="00856C3D">
        <w:rPr>
          <w:rFonts w:eastAsia="Calibri"/>
        </w:rPr>
        <w:t xml:space="preserve">9.1. Стороны освобождаются от ответственности за частичное или полное невыполнение обязательств по Договору,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Договора. </w:t>
      </w:r>
    </w:p>
    <w:p w:rsidR="00856C3D" w:rsidRPr="00856C3D" w:rsidRDefault="00856C3D" w:rsidP="00856C3D">
      <w:pPr>
        <w:widowControl w:val="0"/>
        <w:ind w:firstLine="567"/>
        <w:jc w:val="both"/>
        <w:rPr>
          <w:rFonts w:eastAsia="Calibri"/>
        </w:rPr>
      </w:pPr>
      <w:r w:rsidRPr="00856C3D">
        <w:rPr>
          <w:rFonts w:eastAsia="Calibri"/>
        </w:rPr>
        <w:t>9.2. Сторона, для которой создалась невозможность выполнения обязательств по Договору, обязана немедленно (в течение 3 (трех) рабочих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w:t>
      </w:r>
    </w:p>
    <w:p w:rsidR="00856C3D" w:rsidRPr="00856C3D" w:rsidRDefault="00856C3D" w:rsidP="00856C3D">
      <w:pPr>
        <w:widowControl w:val="0"/>
        <w:ind w:firstLine="567"/>
        <w:jc w:val="both"/>
        <w:rPr>
          <w:rFonts w:eastAsia="Calibri"/>
        </w:rPr>
      </w:pPr>
      <w:r w:rsidRPr="00856C3D">
        <w:rPr>
          <w:rFonts w:eastAsia="Calibri"/>
        </w:rPr>
        <w:t>9.3. Обязанность доказать наличие обстоятельств непреодолимой силы лежит на Стороне Договора, не выполнившей свои обязательства по Договору.</w:t>
      </w:r>
    </w:p>
    <w:p w:rsidR="00856C3D" w:rsidRPr="00856C3D" w:rsidRDefault="00856C3D" w:rsidP="00856C3D">
      <w:pPr>
        <w:widowControl w:val="0"/>
        <w:ind w:firstLine="567"/>
        <w:jc w:val="both"/>
        <w:rPr>
          <w:rFonts w:eastAsia="Calibri"/>
        </w:rPr>
      </w:pPr>
      <w:r w:rsidRPr="00856C3D">
        <w:rPr>
          <w:rFonts w:eastAsia="Calibri"/>
        </w:rPr>
        <w:t>Доказательством наличия вышеуказанных обстоятельств и их продолжительности будут служить документы торгово-промышленной палаты, где имели место обстоятельства непреодолимой силы.</w:t>
      </w:r>
    </w:p>
    <w:p w:rsidR="00856C3D" w:rsidRPr="00856C3D" w:rsidRDefault="00856C3D" w:rsidP="00856C3D">
      <w:pPr>
        <w:widowControl w:val="0"/>
        <w:ind w:firstLine="567"/>
        <w:jc w:val="center"/>
        <w:rPr>
          <w:rFonts w:eastAsia="Calibri"/>
          <w:b/>
          <w:lang w:eastAsia="en-US"/>
        </w:rPr>
      </w:pPr>
    </w:p>
    <w:p w:rsidR="00856C3D" w:rsidRPr="00856C3D" w:rsidRDefault="00856C3D" w:rsidP="00856C3D">
      <w:pPr>
        <w:widowControl w:val="0"/>
        <w:ind w:firstLine="567"/>
        <w:jc w:val="center"/>
        <w:rPr>
          <w:rFonts w:eastAsia="Calibri"/>
          <w:b/>
          <w:lang w:eastAsia="en-US"/>
        </w:rPr>
      </w:pPr>
      <w:r w:rsidRPr="00856C3D">
        <w:rPr>
          <w:rFonts w:eastAsia="Calibri"/>
          <w:b/>
          <w:lang w:eastAsia="en-US"/>
        </w:rPr>
        <w:t>10. Порядок разрешения споров</w:t>
      </w:r>
    </w:p>
    <w:p w:rsidR="00856C3D" w:rsidRPr="00856C3D" w:rsidRDefault="00856C3D" w:rsidP="00856C3D">
      <w:pPr>
        <w:widowControl w:val="0"/>
        <w:ind w:firstLine="567"/>
        <w:jc w:val="both"/>
        <w:rPr>
          <w:rFonts w:eastAsia="Calibri"/>
          <w:lang w:eastAsia="en-US"/>
        </w:rPr>
      </w:pPr>
      <w:r w:rsidRPr="00856C3D">
        <w:rPr>
          <w:rFonts w:eastAsia="Calibri"/>
          <w:lang w:eastAsia="en-US"/>
        </w:rPr>
        <w:t>10.1 Заказчик и Подрядчик должны приложить все усилия, чтобы путем прямых переговоров разрешить к обоюдному удовлетворению сторон все противоречия или спорные вопросы, возникающие между ними в рамках Договора.</w:t>
      </w:r>
    </w:p>
    <w:p w:rsidR="00856C3D" w:rsidRPr="00856C3D" w:rsidRDefault="00856C3D" w:rsidP="00856C3D">
      <w:pPr>
        <w:widowControl w:val="0"/>
        <w:ind w:firstLine="567"/>
        <w:jc w:val="both"/>
        <w:rPr>
          <w:rFonts w:eastAsia="Calibri"/>
          <w:lang w:eastAsia="en-US"/>
        </w:rPr>
      </w:pPr>
      <w:r w:rsidRPr="00856C3D">
        <w:rPr>
          <w:rFonts w:eastAsia="Calibri"/>
          <w:lang w:eastAsia="en-US"/>
        </w:rPr>
        <w:t>10.2. Любые споры, разногласия и требования, возникающие из Договора, подлежат разрешению в судебном порядке.</w:t>
      </w:r>
    </w:p>
    <w:p w:rsidR="00856C3D" w:rsidRPr="00856C3D" w:rsidRDefault="00856C3D" w:rsidP="00856C3D">
      <w:pPr>
        <w:widowControl w:val="0"/>
        <w:tabs>
          <w:tab w:val="left" w:pos="1276"/>
        </w:tabs>
        <w:ind w:firstLine="567"/>
        <w:jc w:val="both"/>
        <w:rPr>
          <w:rFonts w:eastAsia="Calibri"/>
          <w:lang w:eastAsia="en-US"/>
        </w:rPr>
      </w:pPr>
      <w:r w:rsidRPr="00856C3D">
        <w:rPr>
          <w:rFonts w:eastAsia="Calibri"/>
          <w:lang w:eastAsia="en-US"/>
        </w:rPr>
        <w:t>Срок ответа на претензию устанавливается 10 (десять) рабочих дней с даты ее получения.</w:t>
      </w:r>
    </w:p>
    <w:p w:rsidR="00856C3D" w:rsidRPr="00856C3D" w:rsidRDefault="00856C3D" w:rsidP="00856C3D">
      <w:pPr>
        <w:widowControl w:val="0"/>
        <w:ind w:firstLine="567"/>
        <w:jc w:val="center"/>
        <w:rPr>
          <w:rFonts w:eastAsia="Calibri"/>
          <w:b/>
          <w:lang w:eastAsia="en-US"/>
        </w:rPr>
      </w:pPr>
    </w:p>
    <w:p w:rsidR="00856C3D" w:rsidRPr="00856C3D" w:rsidRDefault="00856C3D" w:rsidP="00856C3D">
      <w:pPr>
        <w:widowControl w:val="0"/>
        <w:ind w:firstLine="567"/>
        <w:jc w:val="center"/>
        <w:rPr>
          <w:rFonts w:eastAsia="Calibri"/>
          <w:b/>
          <w:lang w:eastAsia="en-US"/>
        </w:rPr>
      </w:pPr>
      <w:r w:rsidRPr="00856C3D">
        <w:rPr>
          <w:rFonts w:eastAsia="Calibri"/>
          <w:b/>
          <w:lang w:eastAsia="en-US"/>
        </w:rPr>
        <w:t>11. Срок действия Договора</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 xml:space="preserve">11.1. Настоящий Договор вступает в силу с даты подписания Договора обеими сторонами и действует </w:t>
      </w:r>
      <w:r w:rsidR="00EE1A53">
        <w:rPr>
          <w:rFonts w:eastAsia="Calibri"/>
          <w:b/>
          <w:lang w:eastAsia="en-US"/>
        </w:rPr>
        <w:t>до 31</w:t>
      </w:r>
      <w:r w:rsidR="00083C9E">
        <w:rPr>
          <w:rFonts w:eastAsia="Calibri"/>
          <w:b/>
          <w:lang w:eastAsia="en-US"/>
        </w:rPr>
        <w:t>.12</w:t>
      </w:r>
      <w:r w:rsidRPr="00856C3D">
        <w:rPr>
          <w:rFonts w:eastAsia="Calibri"/>
          <w:b/>
          <w:lang w:eastAsia="en-US"/>
        </w:rPr>
        <w:t>.2022 года</w:t>
      </w:r>
      <w:r w:rsidRPr="00856C3D">
        <w:rPr>
          <w:rFonts w:eastAsia="Calibri"/>
          <w:lang w:eastAsia="en-US"/>
        </w:rPr>
        <w:t xml:space="preserve">, </w:t>
      </w:r>
      <w:r w:rsidRPr="00856C3D">
        <w:t>а в части финансовых обязательств до полного их исполнения.</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 xml:space="preserve">11.2. Окончание срока действия Договора не влечет прекращения неисполненных обязательств по нему и гарантийных обязательств, предусмотренных пунктом 5.9. настоящего Договора. В части неисполненных к моменту окончания срока действия Договора обязательств сторон и обязательств, возникших в период действия гарантийного срока, Договор действует до момента их надлежащего исполнения. </w:t>
      </w:r>
    </w:p>
    <w:p w:rsidR="00856C3D" w:rsidRPr="00856C3D" w:rsidRDefault="00856C3D" w:rsidP="00856C3D">
      <w:pPr>
        <w:widowControl w:val="0"/>
        <w:ind w:firstLine="567"/>
        <w:jc w:val="center"/>
        <w:rPr>
          <w:rFonts w:eastAsia="Calibri"/>
          <w:b/>
          <w:lang w:eastAsia="en-US"/>
        </w:rPr>
      </w:pPr>
    </w:p>
    <w:p w:rsidR="00856C3D" w:rsidRPr="00856C3D" w:rsidRDefault="00856C3D" w:rsidP="00856C3D">
      <w:pPr>
        <w:widowControl w:val="0"/>
        <w:ind w:firstLine="567"/>
        <w:jc w:val="center"/>
        <w:rPr>
          <w:rFonts w:eastAsia="Calibri"/>
          <w:b/>
          <w:lang w:eastAsia="en-US"/>
        </w:rPr>
      </w:pPr>
      <w:r w:rsidRPr="00856C3D">
        <w:rPr>
          <w:rFonts w:eastAsia="Calibri"/>
          <w:b/>
          <w:lang w:eastAsia="en-US"/>
        </w:rPr>
        <w:t>12. Антикоррупционная оговорка</w:t>
      </w:r>
    </w:p>
    <w:p w:rsidR="00856C3D" w:rsidRPr="00856C3D" w:rsidRDefault="00856C3D" w:rsidP="00856C3D">
      <w:pPr>
        <w:autoSpaceDE w:val="0"/>
        <w:autoSpaceDN w:val="0"/>
        <w:adjustRightInd w:val="0"/>
        <w:ind w:firstLine="709"/>
        <w:jc w:val="both"/>
        <w:rPr>
          <w:bCs/>
        </w:rPr>
      </w:pPr>
      <w:bookmarkStart w:id="259" w:name="sub_1"/>
      <w:r w:rsidRPr="00856C3D">
        <w:rPr>
          <w:bCs/>
        </w:rPr>
        <w:t>12.1. Каждая из сторон договора подтверждает, что ни сама сторона, ни ее руководство или работники не предлагали, не обещали, не требовали, не принимали деньги, ценные бумаги, иное имущество или услуги, связанные с заключением или исполнением договора.</w:t>
      </w:r>
    </w:p>
    <w:bookmarkEnd w:id="259"/>
    <w:p w:rsidR="00856C3D" w:rsidRPr="00856C3D" w:rsidRDefault="00856C3D" w:rsidP="00856C3D">
      <w:pPr>
        <w:autoSpaceDE w:val="0"/>
        <w:autoSpaceDN w:val="0"/>
        <w:adjustRightInd w:val="0"/>
        <w:ind w:firstLine="709"/>
        <w:jc w:val="both"/>
        <w:rPr>
          <w:bCs/>
        </w:rPr>
      </w:pPr>
      <w:r w:rsidRPr="00856C3D">
        <w:rPr>
          <w:bCs/>
        </w:rPr>
        <w:lastRenderedPageBreak/>
        <w:t xml:space="preserve">12.2. Стороны обязуются в течение всего срока действия договора и после его истечения принять все разумные меры для недопущения действий, указанных в </w:t>
      </w:r>
      <w:hyperlink w:anchor="sub_1" w:history="1">
        <w:r w:rsidRPr="00856C3D">
          <w:rPr>
            <w:bCs/>
          </w:rPr>
          <w:t>п. 12.1</w:t>
        </w:r>
      </w:hyperlink>
      <w:r w:rsidRPr="00856C3D">
        <w:rPr>
          <w:bCs/>
        </w:rPr>
        <w:t>, в том числе со стороны руководства или работников сторон, третьих лиц.</w:t>
      </w:r>
    </w:p>
    <w:p w:rsidR="00856C3D" w:rsidRPr="00856C3D" w:rsidRDefault="00856C3D" w:rsidP="00856C3D">
      <w:pPr>
        <w:autoSpaceDE w:val="0"/>
        <w:autoSpaceDN w:val="0"/>
        <w:adjustRightInd w:val="0"/>
        <w:ind w:firstLine="709"/>
        <w:jc w:val="both"/>
        <w:rPr>
          <w:bCs/>
        </w:rPr>
      </w:pPr>
      <w:r w:rsidRPr="00856C3D">
        <w:rPr>
          <w:bCs/>
        </w:rPr>
        <w:t>12.3. Стороны обязуются соблюдать, а также обеспечивать соблюдение их руководством, работниками и посредниками, действующими по договору, настоящей оговорки, а также оказывать друг другу содействие в случае действительного или возможного нарушения ее требований.</w:t>
      </w:r>
    </w:p>
    <w:p w:rsidR="00856C3D" w:rsidRPr="00856C3D" w:rsidRDefault="00856C3D" w:rsidP="00856C3D">
      <w:pPr>
        <w:autoSpaceDE w:val="0"/>
        <w:autoSpaceDN w:val="0"/>
        <w:adjustRightInd w:val="0"/>
        <w:ind w:firstLine="709"/>
        <w:jc w:val="both"/>
        <w:rPr>
          <w:bCs/>
        </w:rPr>
      </w:pPr>
      <w:r w:rsidRPr="00856C3D">
        <w:rPr>
          <w:bCs/>
        </w:rPr>
        <w:t>12.4. Сторонам договора, их руководителям и работникам запрещается:</w:t>
      </w:r>
    </w:p>
    <w:p w:rsidR="00856C3D" w:rsidRPr="00856C3D" w:rsidRDefault="00856C3D" w:rsidP="00856C3D">
      <w:pPr>
        <w:autoSpaceDE w:val="0"/>
        <w:autoSpaceDN w:val="0"/>
        <w:adjustRightInd w:val="0"/>
        <w:ind w:firstLine="709"/>
        <w:jc w:val="both"/>
        <w:rPr>
          <w:bCs/>
        </w:rPr>
      </w:pPr>
      <w:r w:rsidRPr="00856C3D">
        <w:rPr>
          <w:bCs/>
        </w:rPr>
        <w:t>12.4.1. Передавать или предлагать денежные средства, ценные бумаги или иное имущество, безвозмездно выполнять работы (оказывать услуги) и т. д. представителям публичных органов власти, должностным лицам, лицам, которые являются близкими родственниками представителей публичных органов власти или должностных лиц, либо лицам, иным образом, связанным с государством, в целях неправомерного получения преимуществ для сторон договора, их руководства, работников или посредников, действующих по договору.</w:t>
      </w:r>
    </w:p>
    <w:p w:rsidR="00856C3D" w:rsidRPr="00856C3D" w:rsidRDefault="00856C3D" w:rsidP="00856C3D">
      <w:pPr>
        <w:autoSpaceDE w:val="0"/>
        <w:autoSpaceDN w:val="0"/>
        <w:adjustRightInd w:val="0"/>
        <w:ind w:firstLine="709"/>
        <w:jc w:val="both"/>
        <w:rPr>
          <w:bCs/>
        </w:rPr>
      </w:pPr>
      <w:r w:rsidRPr="00856C3D">
        <w:rPr>
          <w:bCs/>
        </w:rPr>
        <w:t>12.4.2. Передавать или предлагать денежные средства, ценные бумаги или иное имущество, безвозмездно выполнять работы (оказывать услуги) и т. д. работникам или руководству другой стороны с целью обеспечить совершение ими каких-либо действий в пользу стимулирующей стороны.</w:t>
      </w:r>
    </w:p>
    <w:p w:rsidR="00856C3D" w:rsidRPr="00856C3D" w:rsidRDefault="00856C3D" w:rsidP="00856C3D">
      <w:pPr>
        <w:autoSpaceDE w:val="0"/>
        <w:autoSpaceDN w:val="0"/>
        <w:adjustRightInd w:val="0"/>
        <w:ind w:firstLine="709"/>
        <w:jc w:val="both"/>
        <w:rPr>
          <w:bCs/>
        </w:rPr>
      </w:pPr>
      <w:r w:rsidRPr="00856C3D">
        <w:rPr>
          <w:bCs/>
        </w:rPr>
        <w:t xml:space="preserve">12.4.3. Совершать иные действия, нарушающие действующее </w:t>
      </w:r>
      <w:hyperlink r:id="rId9" w:history="1">
        <w:r w:rsidRPr="00856C3D">
          <w:rPr>
            <w:bCs/>
          </w:rPr>
          <w:t>антикоррупционное законодательство</w:t>
        </w:r>
      </w:hyperlink>
      <w:r w:rsidRPr="00856C3D">
        <w:rPr>
          <w:bCs/>
        </w:rPr>
        <w:t xml:space="preserve"> РФ.</w:t>
      </w:r>
    </w:p>
    <w:p w:rsidR="00856C3D" w:rsidRPr="00856C3D" w:rsidRDefault="00856C3D" w:rsidP="00856C3D">
      <w:pPr>
        <w:autoSpaceDE w:val="0"/>
        <w:autoSpaceDN w:val="0"/>
        <w:adjustRightInd w:val="0"/>
        <w:ind w:firstLine="709"/>
        <w:jc w:val="both"/>
        <w:rPr>
          <w:bCs/>
        </w:rPr>
      </w:pPr>
      <w:r w:rsidRPr="00856C3D">
        <w:rPr>
          <w:bCs/>
        </w:rPr>
        <w:t>12.5. В случае возникновения у стороны договора подозрений, что произошло или может произойти нарушение каких-либо положений настоящей оговорки, соответствующая сторона обязуется уведомить другую сторону об этом в письменной форме. Указанная сторона имеет право приостановить исполнение обязательств по договору до получения подтверждения от другой стороны, что нарушение не произошло или не произойдет.</w:t>
      </w:r>
    </w:p>
    <w:p w:rsidR="00856C3D" w:rsidRPr="00856C3D" w:rsidRDefault="00856C3D" w:rsidP="00856C3D">
      <w:pPr>
        <w:autoSpaceDE w:val="0"/>
        <w:autoSpaceDN w:val="0"/>
        <w:adjustRightInd w:val="0"/>
        <w:ind w:firstLine="709"/>
        <w:jc w:val="both"/>
        <w:rPr>
          <w:bCs/>
        </w:rPr>
      </w:pPr>
      <w:r w:rsidRPr="00856C3D">
        <w:rPr>
          <w:bCs/>
        </w:rPr>
        <w:t>Подтверждение должно быть направлено в течение 3 (трех) рабочих дней с даты получения письменного уведомления.</w:t>
      </w:r>
    </w:p>
    <w:p w:rsidR="00856C3D" w:rsidRDefault="00856C3D" w:rsidP="00856C3D">
      <w:pPr>
        <w:autoSpaceDE w:val="0"/>
        <w:autoSpaceDN w:val="0"/>
        <w:adjustRightInd w:val="0"/>
        <w:ind w:firstLine="709"/>
        <w:jc w:val="both"/>
        <w:rPr>
          <w:bCs/>
        </w:rPr>
      </w:pPr>
      <w:r w:rsidRPr="00856C3D">
        <w:rPr>
          <w:bCs/>
        </w:rPr>
        <w:t>12.6. В случае если нарушение одной из сторон настоящей оговорки подтвердится, другая сторона имеет право расторгнуть договор в одностороннем порядке, направив письменное уведомление о расторжении.</w:t>
      </w:r>
    </w:p>
    <w:p w:rsidR="0092106C" w:rsidRPr="00856C3D" w:rsidRDefault="0092106C" w:rsidP="00856C3D">
      <w:pPr>
        <w:autoSpaceDE w:val="0"/>
        <w:autoSpaceDN w:val="0"/>
        <w:adjustRightInd w:val="0"/>
        <w:ind w:firstLine="709"/>
        <w:jc w:val="both"/>
        <w:rPr>
          <w:bCs/>
        </w:rPr>
      </w:pPr>
    </w:p>
    <w:p w:rsidR="0092106C" w:rsidRPr="00E7395E" w:rsidRDefault="0092106C" w:rsidP="0092106C">
      <w:pPr>
        <w:shd w:val="clear" w:color="auto" w:fill="FFFFFF"/>
        <w:tabs>
          <w:tab w:val="left" w:pos="0"/>
        </w:tabs>
        <w:jc w:val="center"/>
        <w:rPr>
          <w:b/>
        </w:rPr>
      </w:pPr>
      <w:r w:rsidRPr="00E7395E">
        <w:rPr>
          <w:b/>
        </w:rPr>
        <w:t>13. О</w:t>
      </w:r>
      <w:r w:rsidR="00957057">
        <w:rPr>
          <w:b/>
        </w:rPr>
        <w:t>беспечение</w:t>
      </w:r>
      <w:r w:rsidRPr="00E7395E">
        <w:rPr>
          <w:b/>
        </w:rPr>
        <w:t xml:space="preserve"> </w:t>
      </w:r>
      <w:r w:rsidR="00957057">
        <w:rPr>
          <w:b/>
        </w:rPr>
        <w:t>и исполнение</w:t>
      </w:r>
      <w:r w:rsidRPr="00E7395E">
        <w:rPr>
          <w:b/>
        </w:rPr>
        <w:t xml:space="preserve"> </w:t>
      </w:r>
      <w:r w:rsidR="00957057">
        <w:rPr>
          <w:b/>
        </w:rPr>
        <w:t>договора</w:t>
      </w:r>
    </w:p>
    <w:p w:rsidR="0092106C" w:rsidRPr="00E7395E" w:rsidRDefault="0092106C" w:rsidP="0092106C">
      <w:pPr>
        <w:ind w:firstLine="567"/>
        <w:jc w:val="both"/>
      </w:pPr>
      <w:r w:rsidRPr="00E7395E">
        <w:t xml:space="preserve">13.1 Исполнитель предоставляет обеспечение исполнения договора в размере 5 % от начальной (максимальной) цены договора, что составляет </w:t>
      </w:r>
      <w:r w:rsidR="00F6309B" w:rsidRPr="00E7395E">
        <w:t>2531</w:t>
      </w:r>
      <w:r w:rsidR="00414957">
        <w:t>14</w:t>
      </w:r>
      <w:r w:rsidR="00F6309B" w:rsidRPr="00E7395E">
        <w:t>,</w:t>
      </w:r>
      <w:r w:rsidR="00414957">
        <w:t>44</w:t>
      </w:r>
      <w:r w:rsidRPr="00E7395E">
        <w:t xml:space="preserve"> (</w:t>
      </w:r>
      <w:r w:rsidR="00F6309B" w:rsidRPr="00E7395E">
        <w:t xml:space="preserve">Двести пятьдесят три тысячи сто </w:t>
      </w:r>
      <w:r w:rsidR="00414957">
        <w:t>четырнадцать</w:t>
      </w:r>
      <w:r w:rsidR="00F6309B" w:rsidRPr="00E7395E">
        <w:t xml:space="preserve"> рубл</w:t>
      </w:r>
      <w:r w:rsidR="00414957">
        <w:t>ей</w:t>
      </w:r>
      <w:r w:rsidR="00F6309B" w:rsidRPr="00E7395E">
        <w:t xml:space="preserve"> </w:t>
      </w:r>
      <w:r w:rsidR="00414957">
        <w:t>44</w:t>
      </w:r>
      <w:r w:rsidR="00F6309B" w:rsidRPr="00E7395E">
        <w:t xml:space="preserve"> копеек</w:t>
      </w:r>
      <w:r w:rsidRPr="00E7395E">
        <w:t xml:space="preserve">) </w:t>
      </w:r>
      <w:r w:rsidR="00F6309B" w:rsidRPr="00E7395E">
        <w:t xml:space="preserve">рублей </w:t>
      </w:r>
      <w:r w:rsidRPr="00E7395E">
        <w:t xml:space="preserve">в форме________________________________ </w:t>
      </w:r>
      <w:r w:rsidRPr="00E7395E">
        <w:rPr>
          <w:i/>
        </w:rPr>
        <w:t>(безотзывная банковская гарантия, выданная банком, или внесение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w:t>
      </w:r>
      <w:r w:rsidRPr="00E7395E">
        <w:t xml:space="preserve">. </w:t>
      </w:r>
    </w:p>
    <w:p w:rsidR="0092106C" w:rsidRPr="00E7395E" w:rsidRDefault="0092106C" w:rsidP="0092106C">
      <w:pPr>
        <w:ind w:firstLine="567"/>
        <w:jc w:val="both"/>
      </w:pPr>
      <w:r w:rsidRPr="00E7395E">
        <w:t>Способ обеспечения исполнения договора определяется Исполнителем самостоятельно.</w:t>
      </w:r>
    </w:p>
    <w:p w:rsidR="000910F1" w:rsidRPr="00E7395E" w:rsidRDefault="0092106C" w:rsidP="000910F1">
      <w:pPr>
        <w:ind w:firstLine="567"/>
        <w:jc w:val="both"/>
        <w:rPr>
          <w:bCs/>
        </w:rPr>
      </w:pPr>
      <w:r w:rsidRPr="00E7395E">
        <w:t xml:space="preserve">13.2. В случае, если предложенная Исполнителем цена снижена на двадцать пять и более процентов по отношению к начальной (максимальной) цене договора, к Исполнителю, с которым заключается договор, применяются антидемпинговые меры. Исполнитель предоставляет </w:t>
      </w:r>
      <w:r w:rsidR="00792566" w:rsidRPr="00E7395E">
        <w:rPr>
          <w:bCs/>
        </w:rPr>
        <w:t xml:space="preserve">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w:t>
      </w:r>
      <w:r w:rsidR="000910F1" w:rsidRPr="00E7395E">
        <w:rPr>
          <w:bCs/>
        </w:rPr>
        <w:t xml:space="preserve">что составляет ____________________ рублей в форме________________________________ </w:t>
      </w:r>
      <w:r w:rsidR="000910F1" w:rsidRPr="00E7395E">
        <w:rPr>
          <w:bCs/>
          <w:i/>
        </w:rPr>
        <w:t>(безотзывная банковская гарантия, выданная банком, или внесение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w:t>
      </w:r>
      <w:r w:rsidR="000910F1" w:rsidRPr="00E7395E">
        <w:rPr>
          <w:bCs/>
        </w:rPr>
        <w:t xml:space="preserve">. </w:t>
      </w:r>
    </w:p>
    <w:p w:rsidR="0092106C" w:rsidRPr="00E7395E" w:rsidRDefault="000910F1" w:rsidP="000910F1">
      <w:pPr>
        <w:ind w:firstLine="567"/>
        <w:jc w:val="both"/>
        <w:rPr>
          <w:bCs/>
        </w:rPr>
      </w:pPr>
      <w:r w:rsidRPr="00E7395E">
        <w:rPr>
          <w:bCs/>
        </w:rPr>
        <w:t>Способ обеспечения исполнения договора определяется Исполнителем самостоятельно.</w:t>
      </w:r>
    </w:p>
    <w:p w:rsidR="0092106C" w:rsidRPr="00E7395E" w:rsidRDefault="0092106C" w:rsidP="0092106C">
      <w:pPr>
        <w:widowControl w:val="0"/>
        <w:autoSpaceDE w:val="0"/>
        <w:autoSpaceDN w:val="0"/>
        <w:adjustRightInd w:val="0"/>
        <w:ind w:firstLine="567"/>
        <w:jc w:val="both"/>
      </w:pPr>
      <w:r w:rsidRPr="00E7395E">
        <w:lastRenderedPageBreak/>
        <w:t>13.3. В случае если по каким-либо причинам обеспечение исполнения договора стало недействительным или стало ненадлежащим, Исполнитель обязуется в течение 10-ти банковских дней предоставить Заказчику иное надлежащее обеспечение исполнения договора.</w:t>
      </w:r>
    </w:p>
    <w:p w:rsidR="0092106C" w:rsidRPr="00E7395E" w:rsidRDefault="0092106C" w:rsidP="0092106C">
      <w:pPr>
        <w:ind w:firstLine="567"/>
        <w:jc w:val="both"/>
      </w:pPr>
      <w:r w:rsidRPr="00E7395E">
        <w:t xml:space="preserve">13.4. </w:t>
      </w:r>
      <w:r w:rsidRPr="00E7395E">
        <w:rPr>
          <w:color w:val="000000"/>
        </w:rPr>
        <w:t>Безотзывная банковская гарантия должна отвечать обязательным требованиям, установленным Гражданским кодексом РФ, а также иными нормативно-правовыми актами РФ.</w:t>
      </w:r>
    </w:p>
    <w:p w:rsidR="0092106C" w:rsidRPr="00E7395E" w:rsidRDefault="0092106C" w:rsidP="0092106C">
      <w:pPr>
        <w:widowControl w:val="0"/>
        <w:autoSpaceDE w:val="0"/>
        <w:autoSpaceDN w:val="0"/>
        <w:adjustRightInd w:val="0"/>
        <w:ind w:firstLine="567"/>
        <w:jc w:val="both"/>
      </w:pPr>
      <w:r w:rsidRPr="00E7395E">
        <w:t xml:space="preserve">Срок действия банковской гарантии должен превышать срок действия договора не менее чем на один месяц. </w:t>
      </w:r>
    </w:p>
    <w:p w:rsidR="0092106C" w:rsidRPr="00E7395E" w:rsidRDefault="0092106C" w:rsidP="0092106C">
      <w:pPr>
        <w:widowControl w:val="0"/>
        <w:autoSpaceDE w:val="0"/>
        <w:autoSpaceDN w:val="0"/>
        <w:adjustRightInd w:val="0"/>
        <w:ind w:firstLine="567"/>
        <w:jc w:val="both"/>
      </w:pPr>
      <w:r w:rsidRPr="00E7395E">
        <w:t>13.5.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B53CBC" w:rsidRPr="00E7395E" w:rsidRDefault="0092106C" w:rsidP="00B53CBC">
      <w:pPr>
        <w:autoSpaceDE w:val="0"/>
        <w:autoSpaceDN w:val="0"/>
        <w:adjustRightInd w:val="0"/>
        <w:ind w:firstLine="709"/>
        <w:jc w:val="both"/>
        <w:outlineLvl w:val="1"/>
      </w:pPr>
      <w:r w:rsidRPr="00E7395E">
        <w:t xml:space="preserve">13.6. </w:t>
      </w:r>
      <w:r w:rsidR="00B53CBC" w:rsidRPr="00E7395E">
        <w:t>Денежные средства, внесенные в качестве обеспечения исполнения договора, возвращаются на счет поставщика (подрядчика, исполнителя) в течение не более чем пяти рабочих дней с даты получения заказчиком соответствующего письменного требования поставщика (подрядчика, исполнителя) с указанием реквизитов для перечисления денежных средств.</w:t>
      </w:r>
    </w:p>
    <w:p w:rsidR="00B53CBC" w:rsidRPr="00E7395E" w:rsidRDefault="0092106C" w:rsidP="00B53CBC">
      <w:pPr>
        <w:ind w:firstLine="567"/>
        <w:jc w:val="both"/>
      </w:pPr>
      <w:r w:rsidRPr="00E7395E">
        <w:t xml:space="preserve">13.7. </w:t>
      </w:r>
      <w:r w:rsidR="00B53CBC" w:rsidRPr="00E7395E">
        <w:t>Денежные средства, внесенные в качестве обеспечения исполнения договора, могут не возвращаться поставщику (подрядчику, исполнителю) в случаях неисполнения либо ненадлежащего исполнения поставщиком (подрядчиком, исполнителем) обязательств, предусмотренных договором, по вине поставщика (подрядчика, исполнителя).</w:t>
      </w:r>
    </w:p>
    <w:p w:rsidR="0092106C" w:rsidRDefault="00B53CBC" w:rsidP="00B53CBC">
      <w:pPr>
        <w:ind w:firstLine="567"/>
        <w:jc w:val="both"/>
      </w:pPr>
      <w:r w:rsidRPr="00E7395E">
        <w:t>13.8. Заказчиком может быть предъявлено требование о взыскании по банковской гарантии, предоставленной в качестве обеспечения исполнения договора, лицу, выдавшему такую банковскую гарантию, в случаях неисполнения либо ненадлежащего исполнения поставщиком (подрядчиком, исполнителем) обязательств, предусмотренных договором, по вине поставщика (подрядчика, исполнителя).</w:t>
      </w:r>
      <w:r w:rsidR="00083C9E">
        <w:t xml:space="preserve"> </w:t>
      </w:r>
    </w:p>
    <w:p w:rsidR="00083C9E" w:rsidRPr="0092106C" w:rsidRDefault="00083C9E" w:rsidP="00B53CBC">
      <w:pPr>
        <w:ind w:firstLine="567"/>
        <w:jc w:val="both"/>
      </w:pPr>
    </w:p>
    <w:p w:rsidR="00856C3D" w:rsidRPr="00856C3D" w:rsidRDefault="00856C3D" w:rsidP="00856C3D">
      <w:pPr>
        <w:widowControl w:val="0"/>
        <w:ind w:firstLine="567"/>
        <w:jc w:val="center"/>
        <w:rPr>
          <w:rFonts w:eastAsia="Calibri"/>
          <w:b/>
          <w:lang w:eastAsia="en-US"/>
        </w:rPr>
      </w:pPr>
    </w:p>
    <w:p w:rsidR="00856C3D" w:rsidRPr="00856C3D" w:rsidRDefault="00856C3D" w:rsidP="00856C3D">
      <w:pPr>
        <w:widowControl w:val="0"/>
        <w:ind w:firstLine="567"/>
        <w:jc w:val="center"/>
        <w:rPr>
          <w:rFonts w:eastAsia="Calibri"/>
          <w:b/>
          <w:lang w:eastAsia="en-US"/>
        </w:rPr>
      </w:pPr>
      <w:r w:rsidRPr="00856C3D">
        <w:rPr>
          <w:rFonts w:eastAsia="Calibri"/>
          <w:b/>
          <w:lang w:eastAsia="en-US"/>
        </w:rPr>
        <w:t>1</w:t>
      </w:r>
      <w:r w:rsidR="0092106C">
        <w:rPr>
          <w:rFonts w:eastAsia="Calibri"/>
          <w:b/>
          <w:lang w:eastAsia="en-US"/>
        </w:rPr>
        <w:t>4</w:t>
      </w:r>
      <w:r w:rsidRPr="00856C3D">
        <w:rPr>
          <w:rFonts w:eastAsia="Calibri"/>
          <w:b/>
          <w:lang w:eastAsia="en-US"/>
        </w:rPr>
        <w:t>. Прочие условия</w:t>
      </w:r>
    </w:p>
    <w:p w:rsidR="00856C3D" w:rsidRPr="00856C3D" w:rsidRDefault="00856C3D" w:rsidP="00856C3D">
      <w:pPr>
        <w:widowControl w:val="0"/>
        <w:ind w:firstLine="567"/>
        <w:jc w:val="both"/>
        <w:rPr>
          <w:rFonts w:eastAsia="Calibri"/>
          <w:lang w:eastAsia="en-US"/>
        </w:rPr>
      </w:pPr>
      <w:r w:rsidRPr="00856C3D">
        <w:rPr>
          <w:rFonts w:eastAsia="Calibri"/>
          <w:lang w:eastAsia="en-US"/>
        </w:rPr>
        <w:t>1</w:t>
      </w:r>
      <w:r w:rsidR="0092106C">
        <w:rPr>
          <w:rFonts w:eastAsia="Calibri"/>
          <w:lang w:eastAsia="en-US"/>
        </w:rPr>
        <w:t>4</w:t>
      </w:r>
      <w:r w:rsidRPr="00856C3D">
        <w:rPr>
          <w:rFonts w:eastAsia="Calibri"/>
          <w:lang w:eastAsia="en-US"/>
        </w:rPr>
        <w:t xml:space="preserve">.1. Договор составлен на бумажном носителе в 2 (двух) экземплярах, имеющие одинаковую юридическую силу, по одному для Заказчика и Подрядчика. </w:t>
      </w:r>
    </w:p>
    <w:p w:rsidR="00856C3D" w:rsidRPr="00856C3D" w:rsidRDefault="00856C3D" w:rsidP="00856C3D">
      <w:pPr>
        <w:widowControl w:val="0"/>
        <w:ind w:firstLine="567"/>
        <w:jc w:val="both"/>
        <w:rPr>
          <w:rFonts w:eastAsia="Calibri"/>
          <w:lang w:eastAsia="en-US"/>
        </w:rPr>
      </w:pPr>
      <w:r w:rsidRPr="00856C3D">
        <w:rPr>
          <w:rFonts w:eastAsia="Calibri"/>
          <w:lang w:eastAsia="en-US"/>
        </w:rPr>
        <w:t>1</w:t>
      </w:r>
      <w:r w:rsidR="0092106C">
        <w:rPr>
          <w:rFonts w:eastAsia="Calibri"/>
          <w:lang w:eastAsia="en-US"/>
        </w:rPr>
        <w:t>4</w:t>
      </w:r>
      <w:r w:rsidRPr="00856C3D">
        <w:rPr>
          <w:rFonts w:eastAsia="Calibri"/>
          <w:lang w:eastAsia="en-US"/>
        </w:rPr>
        <w:t>.2. Подрядчик обязуется нести все расходы, связанные с получением документов, подтверждающих качество материалов, необходимых для выполнения работ по Договору.</w:t>
      </w:r>
    </w:p>
    <w:p w:rsidR="00856C3D" w:rsidRPr="00856C3D" w:rsidRDefault="00856C3D" w:rsidP="00856C3D">
      <w:pPr>
        <w:widowControl w:val="0"/>
        <w:ind w:firstLine="567"/>
        <w:jc w:val="both"/>
        <w:rPr>
          <w:rFonts w:eastAsia="Calibri"/>
          <w:lang w:eastAsia="en-US"/>
        </w:rPr>
      </w:pPr>
      <w:r w:rsidRPr="00856C3D">
        <w:rPr>
          <w:rFonts w:eastAsia="Calibri"/>
          <w:lang w:eastAsia="en-US"/>
        </w:rPr>
        <w:t>1</w:t>
      </w:r>
      <w:r w:rsidR="0092106C">
        <w:rPr>
          <w:rFonts w:eastAsia="Calibri"/>
          <w:lang w:eastAsia="en-US"/>
        </w:rPr>
        <w:t>4</w:t>
      </w:r>
      <w:r w:rsidRPr="00856C3D">
        <w:rPr>
          <w:rFonts w:eastAsia="Calibri"/>
          <w:lang w:eastAsia="en-US"/>
        </w:rPr>
        <w:t>.3. В случае изменения наименования, адреса места нахождения или банковских реквизитов Стороны, она письменно извещает об этом другую Сторону в течении 3-х рабочих дней с даты такого изменения.</w:t>
      </w:r>
    </w:p>
    <w:p w:rsidR="00856C3D" w:rsidRPr="00856C3D" w:rsidRDefault="00856C3D" w:rsidP="00856C3D">
      <w:pPr>
        <w:widowControl w:val="0"/>
        <w:ind w:firstLine="567"/>
        <w:jc w:val="both"/>
        <w:rPr>
          <w:rFonts w:eastAsia="Calibri"/>
          <w:lang w:eastAsia="en-US"/>
        </w:rPr>
      </w:pPr>
      <w:r w:rsidRPr="00856C3D">
        <w:rPr>
          <w:rFonts w:eastAsia="Calibri"/>
          <w:lang w:eastAsia="en-US"/>
        </w:rPr>
        <w:t>1</w:t>
      </w:r>
      <w:r w:rsidR="0092106C">
        <w:rPr>
          <w:rFonts w:eastAsia="Calibri"/>
          <w:lang w:eastAsia="en-US"/>
        </w:rPr>
        <w:t>4</w:t>
      </w:r>
      <w:r w:rsidRPr="00856C3D">
        <w:rPr>
          <w:rFonts w:eastAsia="Calibri"/>
          <w:lang w:eastAsia="en-US"/>
        </w:rPr>
        <w:t>.4.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rsidR="00856C3D" w:rsidRPr="00856C3D" w:rsidRDefault="00856C3D" w:rsidP="00856C3D">
      <w:pPr>
        <w:widowControl w:val="0"/>
        <w:autoSpaceDE w:val="0"/>
        <w:autoSpaceDN w:val="0"/>
        <w:adjustRightInd w:val="0"/>
        <w:ind w:firstLine="567"/>
        <w:jc w:val="both"/>
        <w:rPr>
          <w:rFonts w:eastAsia="Calibri"/>
          <w:lang w:eastAsia="en-US"/>
        </w:rPr>
      </w:pPr>
      <w:r w:rsidRPr="00856C3D">
        <w:rPr>
          <w:rFonts w:eastAsia="Calibri"/>
          <w:lang w:eastAsia="en-US"/>
        </w:rPr>
        <w:t>1</w:t>
      </w:r>
      <w:r w:rsidR="0092106C">
        <w:rPr>
          <w:rFonts w:eastAsia="Calibri"/>
          <w:lang w:eastAsia="en-US"/>
        </w:rPr>
        <w:t>4</w:t>
      </w:r>
      <w:r w:rsidRPr="00856C3D">
        <w:rPr>
          <w:rFonts w:eastAsia="Calibri"/>
          <w:lang w:eastAsia="en-US"/>
        </w:rPr>
        <w:t>.5. Все приложения к Договору являются его неотъемной частью.</w:t>
      </w:r>
    </w:p>
    <w:p w:rsidR="00856C3D" w:rsidRPr="00856C3D" w:rsidRDefault="00856C3D" w:rsidP="00856C3D">
      <w:pPr>
        <w:widowControl w:val="0"/>
        <w:ind w:firstLine="567"/>
        <w:jc w:val="both"/>
        <w:rPr>
          <w:i/>
        </w:rPr>
      </w:pPr>
      <w:r w:rsidRPr="00856C3D">
        <w:rPr>
          <w:rFonts w:eastAsia="Calibri"/>
          <w:lang w:eastAsia="en-US"/>
        </w:rPr>
        <w:t xml:space="preserve">Приложение №1 –Техническое задание </w:t>
      </w:r>
      <w:r w:rsidRPr="00856C3D">
        <w:rPr>
          <w:rFonts w:eastAsia="Calibri"/>
        </w:rPr>
        <w:t>(</w:t>
      </w:r>
      <w:r w:rsidRPr="00856C3D">
        <w:rPr>
          <w:i/>
        </w:rPr>
        <w:t>оформляется в редакции части III конкурсной документации</w:t>
      </w:r>
      <w:r w:rsidRPr="00856C3D">
        <w:rPr>
          <w:rFonts w:eastAsia="Calibri"/>
        </w:rPr>
        <w:t>).</w:t>
      </w:r>
    </w:p>
    <w:p w:rsidR="00856C3D" w:rsidRPr="00856C3D" w:rsidRDefault="00856C3D" w:rsidP="00856C3D">
      <w:pPr>
        <w:widowControl w:val="0"/>
        <w:ind w:firstLine="567"/>
        <w:jc w:val="both"/>
        <w:rPr>
          <w:i/>
        </w:rPr>
      </w:pPr>
      <w:r w:rsidRPr="00856C3D">
        <w:rPr>
          <w:rFonts w:eastAsia="Calibri"/>
          <w:lang w:eastAsia="en-US"/>
        </w:rPr>
        <w:t xml:space="preserve">Приложение №2 – </w:t>
      </w:r>
      <w:r w:rsidRPr="00856C3D">
        <w:t xml:space="preserve">локальная смета </w:t>
      </w:r>
      <w:r w:rsidRPr="00856C3D">
        <w:rPr>
          <w:rFonts w:eastAsia="Calibri"/>
          <w:i/>
        </w:rPr>
        <w:t>(</w:t>
      </w:r>
      <w:r w:rsidRPr="00856C3D">
        <w:rPr>
          <w:i/>
        </w:rPr>
        <w:t>оформляются при заключении Договора по результатам конкурса)</w:t>
      </w:r>
      <w:r>
        <w:rPr>
          <w:i/>
        </w:rPr>
        <w:t>.</w:t>
      </w:r>
    </w:p>
    <w:p w:rsidR="00856C3D" w:rsidRPr="00856C3D" w:rsidRDefault="00856C3D" w:rsidP="00856C3D">
      <w:pPr>
        <w:widowControl w:val="0"/>
        <w:ind w:firstLine="567"/>
        <w:jc w:val="both"/>
        <w:rPr>
          <w:rFonts w:eastAsia="Calibri"/>
        </w:rPr>
      </w:pPr>
      <w:r w:rsidRPr="00856C3D">
        <w:t>Приложение №3 – Графиком выполнения работ</w:t>
      </w:r>
      <w:r>
        <w:t>.</w:t>
      </w:r>
      <w:r w:rsidRPr="00856C3D">
        <w:t xml:space="preserve"> </w:t>
      </w:r>
    </w:p>
    <w:p w:rsidR="00856C3D" w:rsidRPr="00856C3D" w:rsidRDefault="00856C3D" w:rsidP="00856C3D">
      <w:pPr>
        <w:widowControl w:val="0"/>
        <w:ind w:firstLine="567"/>
        <w:jc w:val="both"/>
        <w:rPr>
          <w:rFonts w:eastAsia="Calibri"/>
          <w:b/>
          <w:lang w:eastAsia="en-US"/>
        </w:rPr>
      </w:pPr>
    </w:p>
    <w:p w:rsidR="00856C3D" w:rsidRPr="00856C3D" w:rsidRDefault="00856C3D" w:rsidP="00856C3D">
      <w:pPr>
        <w:widowControl w:val="0"/>
        <w:ind w:firstLine="567"/>
        <w:jc w:val="center"/>
        <w:outlineLvl w:val="2"/>
        <w:rPr>
          <w:rFonts w:eastAsia="Calibri"/>
          <w:b/>
          <w:lang w:eastAsia="en-US"/>
        </w:rPr>
      </w:pPr>
      <w:r w:rsidRPr="00856C3D">
        <w:rPr>
          <w:rFonts w:eastAsia="Calibri"/>
          <w:b/>
          <w:lang w:eastAsia="en-US"/>
        </w:rPr>
        <w:t>1</w:t>
      </w:r>
      <w:r w:rsidR="0092106C">
        <w:rPr>
          <w:rFonts w:eastAsia="Calibri"/>
          <w:b/>
          <w:lang w:eastAsia="en-US"/>
        </w:rPr>
        <w:t>5</w:t>
      </w:r>
      <w:r w:rsidRPr="00856C3D">
        <w:rPr>
          <w:rFonts w:eastAsia="Calibri"/>
          <w:b/>
          <w:lang w:eastAsia="en-US"/>
        </w:rPr>
        <w:t>. Адреса места нахождения, банковские реквизиты и подписи сторон</w:t>
      </w:r>
    </w:p>
    <w:p w:rsidR="00856C3D" w:rsidRPr="00856C3D" w:rsidRDefault="00856C3D" w:rsidP="00856C3D">
      <w:pPr>
        <w:widowControl w:val="0"/>
        <w:jc w:val="center"/>
        <w:rPr>
          <w:rFonts w:eastAsia="Calibri"/>
          <w:b/>
        </w:rPr>
      </w:pP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6"/>
        <w:gridCol w:w="4939"/>
      </w:tblGrid>
      <w:tr w:rsidR="00856C3D" w:rsidRPr="00856C3D" w:rsidTr="00395E00">
        <w:trPr>
          <w:trHeight w:val="252"/>
          <w:jc w:val="center"/>
        </w:trPr>
        <w:tc>
          <w:tcPr>
            <w:tcW w:w="4856" w:type="dxa"/>
            <w:tcBorders>
              <w:top w:val="single" w:sz="4" w:space="0" w:color="auto"/>
              <w:left w:val="single" w:sz="4" w:space="0" w:color="auto"/>
              <w:bottom w:val="single" w:sz="4" w:space="0" w:color="auto"/>
              <w:right w:val="single" w:sz="4" w:space="0" w:color="auto"/>
            </w:tcBorders>
            <w:hideMark/>
          </w:tcPr>
          <w:p w:rsidR="00856C3D" w:rsidRPr="00856C3D" w:rsidRDefault="00856C3D" w:rsidP="00856C3D">
            <w:pPr>
              <w:ind w:firstLine="709"/>
              <w:jc w:val="center"/>
              <w:rPr>
                <w:b/>
                <w:bCs/>
              </w:rPr>
            </w:pPr>
            <w:r w:rsidRPr="00856C3D">
              <w:rPr>
                <w:b/>
                <w:bCs/>
              </w:rPr>
              <w:t>ЗАКАЗЧИК:</w:t>
            </w:r>
          </w:p>
          <w:p w:rsidR="00856C3D" w:rsidRPr="00856C3D" w:rsidRDefault="00856C3D" w:rsidP="00856C3D">
            <w:pPr>
              <w:ind w:firstLine="709"/>
              <w:jc w:val="center"/>
              <w:rPr>
                <w:b/>
                <w:bCs/>
              </w:rPr>
            </w:pPr>
          </w:p>
        </w:tc>
        <w:tc>
          <w:tcPr>
            <w:tcW w:w="4939" w:type="dxa"/>
            <w:tcBorders>
              <w:top w:val="single" w:sz="4" w:space="0" w:color="auto"/>
              <w:left w:val="single" w:sz="4" w:space="0" w:color="auto"/>
              <w:bottom w:val="single" w:sz="4" w:space="0" w:color="auto"/>
              <w:right w:val="single" w:sz="4" w:space="0" w:color="auto"/>
            </w:tcBorders>
          </w:tcPr>
          <w:p w:rsidR="00856C3D" w:rsidRPr="00856C3D" w:rsidRDefault="00856C3D" w:rsidP="00856C3D">
            <w:pPr>
              <w:ind w:firstLine="709"/>
              <w:jc w:val="center"/>
              <w:rPr>
                <w:b/>
                <w:bCs/>
              </w:rPr>
            </w:pPr>
            <w:r w:rsidRPr="00856C3D">
              <w:rPr>
                <w:rFonts w:eastAsia="Calibri"/>
                <w:b/>
              </w:rPr>
              <w:t>Подрядчик:</w:t>
            </w:r>
          </w:p>
        </w:tc>
      </w:tr>
      <w:tr w:rsidR="00856C3D" w:rsidRPr="00856C3D" w:rsidTr="00395E00">
        <w:trPr>
          <w:trHeight w:val="90"/>
          <w:jc w:val="center"/>
        </w:trPr>
        <w:tc>
          <w:tcPr>
            <w:tcW w:w="4856" w:type="dxa"/>
            <w:tcBorders>
              <w:top w:val="single" w:sz="4" w:space="0" w:color="auto"/>
              <w:left w:val="single" w:sz="4" w:space="0" w:color="auto"/>
              <w:bottom w:val="single" w:sz="4" w:space="0" w:color="auto"/>
              <w:right w:val="single" w:sz="4" w:space="0" w:color="auto"/>
            </w:tcBorders>
          </w:tcPr>
          <w:p w:rsidR="00856C3D" w:rsidRPr="00856C3D" w:rsidRDefault="00856C3D" w:rsidP="00856C3D">
            <w:pPr>
              <w:rPr>
                <w:rFonts w:eastAsia="Calibri"/>
                <w:lang w:eastAsia="en-US"/>
              </w:rPr>
            </w:pPr>
            <w:r w:rsidRPr="00856C3D">
              <w:rPr>
                <w:rFonts w:eastAsia="Calibri"/>
                <w:lang w:eastAsia="en-US"/>
              </w:rPr>
              <w:lastRenderedPageBreak/>
              <w:t>МАУ Централизованная клубная система Вагайского района</w:t>
            </w:r>
          </w:p>
          <w:p w:rsidR="00856C3D" w:rsidRPr="00856C3D" w:rsidRDefault="00856C3D" w:rsidP="00856C3D">
            <w:pPr>
              <w:rPr>
                <w:rFonts w:eastAsia="Calibri"/>
                <w:lang w:eastAsia="en-US"/>
              </w:rPr>
            </w:pPr>
            <w:r w:rsidRPr="00856C3D">
              <w:rPr>
                <w:rFonts w:eastAsia="Calibri"/>
                <w:lang w:eastAsia="en-US"/>
              </w:rPr>
              <w:t>626240, Тюменская область, Вагайский район, с. Вагай, ул. Первухина, 2.</w:t>
            </w:r>
          </w:p>
          <w:p w:rsidR="00856C3D" w:rsidRPr="00856C3D" w:rsidRDefault="00856C3D" w:rsidP="00856C3D">
            <w:pPr>
              <w:rPr>
                <w:rFonts w:eastAsia="Calibri"/>
                <w:lang w:eastAsia="en-US"/>
              </w:rPr>
            </w:pPr>
            <w:r w:rsidRPr="00856C3D">
              <w:rPr>
                <w:rFonts w:eastAsia="Calibri"/>
                <w:lang w:eastAsia="en-US"/>
              </w:rPr>
              <w:t>Тел.: 8(34539)23318</w:t>
            </w:r>
          </w:p>
          <w:p w:rsidR="00856C3D" w:rsidRPr="00856C3D" w:rsidRDefault="00856C3D" w:rsidP="00856C3D">
            <w:pPr>
              <w:rPr>
                <w:rFonts w:eastAsia="Calibri"/>
                <w:lang w:eastAsia="en-US"/>
              </w:rPr>
            </w:pPr>
            <w:r w:rsidRPr="00856C3D">
              <w:rPr>
                <w:rFonts w:eastAsia="Calibri"/>
                <w:lang w:eastAsia="en-US"/>
              </w:rPr>
              <w:t>Банковские реквизиты:</w:t>
            </w:r>
          </w:p>
          <w:p w:rsidR="00856C3D" w:rsidRPr="00856C3D" w:rsidRDefault="00856C3D" w:rsidP="00856C3D">
            <w:pPr>
              <w:rPr>
                <w:rFonts w:eastAsia="Calibri"/>
                <w:lang w:eastAsia="en-US"/>
              </w:rPr>
            </w:pPr>
            <w:r w:rsidRPr="00856C3D">
              <w:rPr>
                <w:rFonts w:eastAsia="Calibri"/>
                <w:lang w:eastAsia="en-US"/>
              </w:rPr>
              <w:t>ИНН/КПП 7212005620/720601001</w:t>
            </w:r>
          </w:p>
          <w:p w:rsidR="00856C3D" w:rsidRPr="00856C3D" w:rsidRDefault="00856C3D" w:rsidP="00856C3D">
            <w:pPr>
              <w:rPr>
                <w:rFonts w:eastAsia="Calibri"/>
                <w:lang w:eastAsia="en-US"/>
              </w:rPr>
            </w:pPr>
            <w:r w:rsidRPr="00856C3D">
              <w:rPr>
                <w:rFonts w:eastAsia="Calibri"/>
                <w:lang w:eastAsia="en-US"/>
              </w:rPr>
              <w:t>Администрация Вагайского</w:t>
            </w:r>
          </w:p>
          <w:p w:rsidR="00856C3D" w:rsidRPr="00856C3D" w:rsidRDefault="00856C3D" w:rsidP="00856C3D">
            <w:pPr>
              <w:rPr>
                <w:rFonts w:eastAsia="Calibri"/>
                <w:lang w:eastAsia="en-US"/>
              </w:rPr>
            </w:pPr>
            <w:r w:rsidRPr="00856C3D">
              <w:rPr>
                <w:rFonts w:eastAsia="Calibri"/>
                <w:lang w:eastAsia="en-US"/>
              </w:rPr>
              <w:t xml:space="preserve"> муниципального района (МАУ «ЦКС », АС6330ВЦКС)</w:t>
            </w:r>
          </w:p>
          <w:p w:rsidR="00856C3D" w:rsidRPr="00856C3D" w:rsidRDefault="00856C3D" w:rsidP="00856C3D">
            <w:pPr>
              <w:rPr>
                <w:rFonts w:eastAsia="Calibri"/>
                <w:lang w:eastAsia="en-US"/>
              </w:rPr>
            </w:pPr>
            <w:r w:rsidRPr="00856C3D">
              <w:rPr>
                <w:rFonts w:eastAsia="Calibri"/>
                <w:lang w:eastAsia="en-US"/>
              </w:rPr>
              <w:t xml:space="preserve"> ОТДЕЛЕНИЕ ТЮМЕНЬ БАНКА РОССИИ//УФК ПО ТЮМЕНСКОЙ ОБЛАСТИ  г.Тюмень</w:t>
            </w:r>
          </w:p>
          <w:p w:rsidR="00856C3D" w:rsidRPr="00856C3D" w:rsidRDefault="00856C3D" w:rsidP="00856C3D">
            <w:pPr>
              <w:rPr>
                <w:rFonts w:eastAsia="Calibri"/>
                <w:lang w:eastAsia="en-US"/>
              </w:rPr>
            </w:pPr>
            <w:r w:rsidRPr="00856C3D">
              <w:rPr>
                <w:rFonts w:eastAsia="Calibri"/>
                <w:lang w:eastAsia="en-US"/>
              </w:rPr>
              <w:t xml:space="preserve"> БИК 017102101</w:t>
            </w:r>
          </w:p>
          <w:p w:rsidR="00856C3D" w:rsidRPr="00856C3D" w:rsidRDefault="00856C3D" w:rsidP="00856C3D">
            <w:pPr>
              <w:rPr>
                <w:rFonts w:eastAsia="Calibri"/>
                <w:lang w:eastAsia="en-US"/>
              </w:rPr>
            </w:pPr>
            <w:r w:rsidRPr="00856C3D">
              <w:rPr>
                <w:rFonts w:eastAsia="Calibri"/>
                <w:lang w:eastAsia="en-US"/>
              </w:rPr>
              <w:t>к/сч 40102810945370000060</w:t>
            </w:r>
          </w:p>
          <w:p w:rsidR="00856C3D" w:rsidRPr="00856C3D" w:rsidRDefault="00856C3D" w:rsidP="00856C3D">
            <w:r w:rsidRPr="00856C3D">
              <w:rPr>
                <w:rFonts w:eastAsia="Calibri"/>
                <w:lang w:eastAsia="en-US"/>
              </w:rPr>
              <w:t>р/сч 03234643716130006700</w:t>
            </w:r>
          </w:p>
          <w:p w:rsidR="00856C3D" w:rsidRPr="00856C3D" w:rsidRDefault="00856C3D" w:rsidP="00856C3D">
            <w:pPr>
              <w:rPr>
                <w:b/>
                <w:bCs/>
              </w:rPr>
            </w:pPr>
          </w:p>
        </w:tc>
        <w:tc>
          <w:tcPr>
            <w:tcW w:w="4939" w:type="dxa"/>
            <w:tcBorders>
              <w:top w:val="single" w:sz="4" w:space="0" w:color="auto"/>
              <w:left w:val="single" w:sz="4" w:space="0" w:color="auto"/>
              <w:bottom w:val="single" w:sz="4" w:space="0" w:color="auto"/>
              <w:right w:val="single" w:sz="4" w:space="0" w:color="auto"/>
            </w:tcBorders>
          </w:tcPr>
          <w:p w:rsidR="00856C3D" w:rsidRPr="00856C3D" w:rsidRDefault="00856C3D" w:rsidP="00856C3D">
            <w:pPr>
              <w:rPr>
                <w:bCs/>
              </w:rPr>
            </w:pPr>
          </w:p>
        </w:tc>
      </w:tr>
      <w:tr w:rsidR="00856C3D" w:rsidRPr="00856C3D" w:rsidTr="00395E00">
        <w:trPr>
          <w:trHeight w:val="90"/>
          <w:jc w:val="center"/>
        </w:trPr>
        <w:tc>
          <w:tcPr>
            <w:tcW w:w="4856" w:type="dxa"/>
            <w:tcBorders>
              <w:top w:val="single" w:sz="4" w:space="0" w:color="auto"/>
              <w:left w:val="single" w:sz="4" w:space="0" w:color="auto"/>
              <w:bottom w:val="single" w:sz="4" w:space="0" w:color="auto"/>
              <w:right w:val="single" w:sz="4" w:space="0" w:color="auto"/>
            </w:tcBorders>
          </w:tcPr>
          <w:p w:rsidR="00856C3D" w:rsidRPr="00856C3D" w:rsidRDefault="00856C3D" w:rsidP="00856C3D">
            <w:pPr>
              <w:rPr>
                <w:rFonts w:eastAsia="Calibri"/>
                <w:lang w:eastAsia="en-US"/>
              </w:rPr>
            </w:pPr>
            <w:r w:rsidRPr="00856C3D">
              <w:rPr>
                <w:rFonts w:eastAsia="Calibri"/>
                <w:lang w:eastAsia="en-US"/>
              </w:rPr>
              <w:t>_________________</w:t>
            </w:r>
            <w:r w:rsidRPr="00856C3D">
              <w:t xml:space="preserve">Ю.А.Малюков          </w:t>
            </w:r>
          </w:p>
          <w:p w:rsidR="00856C3D" w:rsidRPr="00856C3D" w:rsidRDefault="00856C3D" w:rsidP="00856C3D">
            <w:pPr>
              <w:ind w:firstLine="709"/>
              <w:rPr>
                <w:b/>
                <w:bCs/>
              </w:rPr>
            </w:pPr>
          </w:p>
          <w:p w:rsidR="00856C3D" w:rsidRPr="00856C3D" w:rsidRDefault="00856C3D" w:rsidP="00856C3D">
            <w:pPr>
              <w:ind w:firstLine="709"/>
              <w:rPr>
                <w:b/>
                <w:bCs/>
              </w:rPr>
            </w:pPr>
            <w:r w:rsidRPr="00856C3D">
              <w:rPr>
                <w:b/>
                <w:bCs/>
              </w:rPr>
              <w:t>М.П.</w:t>
            </w:r>
          </w:p>
        </w:tc>
        <w:tc>
          <w:tcPr>
            <w:tcW w:w="4939" w:type="dxa"/>
            <w:tcBorders>
              <w:top w:val="single" w:sz="4" w:space="0" w:color="auto"/>
              <w:left w:val="single" w:sz="4" w:space="0" w:color="auto"/>
              <w:bottom w:val="single" w:sz="4" w:space="0" w:color="auto"/>
              <w:right w:val="single" w:sz="4" w:space="0" w:color="auto"/>
            </w:tcBorders>
          </w:tcPr>
          <w:p w:rsidR="00856C3D" w:rsidRPr="00856C3D" w:rsidRDefault="00856C3D" w:rsidP="00856C3D">
            <w:pPr>
              <w:ind w:firstLine="709"/>
              <w:rPr>
                <w:rFonts w:eastAsia="Calibri"/>
                <w:lang w:eastAsia="en-US"/>
              </w:rPr>
            </w:pPr>
          </w:p>
          <w:p w:rsidR="00856C3D" w:rsidRPr="00856C3D" w:rsidRDefault="00856C3D" w:rsidP="00856C3D">
            <w:pPr>
              <w:ind w:firstLine="709"/>
              <w:rPr>
                <w:rFonts w:eastAsia="Calibri"/>
                <w:lang w:eastAsia="en-US"/>
              </w:rPr>
            </w:pPr>
          </w:p>
          <w:p w:rsidR="00856C3D" w:rsidRPr="00856C3D" w:rsidRDefault="00856C3D" w:rsidP="00856C3D">
            <w:pPr>
              <w:ind w:firstLine="709"/>
              <w:rPr>
                <w:rFonts w:eastAsia="Calibri"/>
                <w:lang w:eastAsia="en-US"/>
              </w:rPr>
            </w:pPr>
            <w:r w:rsidRPr="00856C3D">
              <w:rPr>
                <w:rFonts w:eastAsia="Calibri"/>
                <w:lang w:eastAsia="en-US"/>
              </w:rPr>
              <w:t>М.П.</w:t>
            </w:r>
          </w:p>
        </w:tc>
      </w:tr>
    </w:tbl>
    <w:p w:rsidR="00856C3D" w:rsidRPr="00856C3D" w:rsidRDefault="00856C3D" w:rsidP="00856C3D">
      <w:pPr>
        <w:spacing w:after="160" w:line="259" w:lineRule="auto"/>
      </w:pPr>
    </w:p>
    <w:p w:rsidR="00856C3D" w:rsidRPr="00856C3D" w:rsidRDefault="00856C3D" w:rsidP="00856C3D">
      <w:pPr>
        <w:widowControl w:val="0"/>
        <w:tabs>
          <w:tab w:val="left" w:pos="10348"/>
          <w:tab w:val="left" w:pos="10490"/>
        </w:tabs>
        <w:jc w:val="right"/>
      </w:pPr>
    </w:p>
    <w:p w:rsidR="00856C3D" w:rsidRPr="00856C3D" w:rsidRDefault="00856C3D" w:rsidP="00856C3D">
      <w:pPr>
        <w:widowControl w:val="0"/>
        <w:tabs>
          <w:tab w:val="left" w:pos="10348"/>
          <w:tab w:val="left" w:pos="10490"/>
        </w:tabs>
        <w:jc w:val="right"/>
      </w:pPr>
    </w:p>
    <w:p w:rsidR="00856C3D" w:rsidRPr="00856C3D" w:rsidRDefault="00856C3D" w:rsidP="00856C3D">
      <w:pPr>
        <w:spacing w:after="160" w:line="259" w:lineRule="auto"/>
        <w:rPr>
          <w:rFonts w:asciiTheme="minorHAnsi" w:eastAsiaTheme="minorHAnsi" w:hAnsiTheme="minorHAnsi" w:cstheme="minorBidi"/>
          <w:sz w:val="22"/>
          <w:szCs w:val="22"/>
          <w:lang w:eastAsia="en-US"/>
        </w:rPr>
      </w:pPr>
    </w:p>
    <w:p w:rsidR="009D3EF2" w:rsidRDefault="009D3EF2" w:rsidP="00416A83">
      <w:pPr>
        <w:widowControl w:val="0"/>
        <w:tabs>
          <w:tab w:val="left" w:pos="10348"/>
          <w:tab w:val="left" w:pos="10490"/>
        </w:tabs>
      </w:pPr>
    </w:p>
    <w:p w:rsidR="002911E5" w:rsidRPr="00A9739D" w:rsidRDefault="002911E5" w:rsidP="002911E5">
      <w:pPr>
        <w:widowControl w:val="0"/>
        <w:tabs>
          <w:tab w:val="left" w:pos="10348"/>
          <w:tab w:val="left" w:pos="10490"/>
        </w:tabs>
        <w:jc w:val="right"/>
      </w:pPr>
      <w:r w:rsidRPr="00021E30">
        <w:t>Приложение</w:t>
      </w:r>
      <w:r w:rsidRPr="00A9739D">
        <w:t xml:space="preserve"> № 1 </w:t>
      </w:r>
    </w:p>
    <w:p w:rsidR="002911E5" w:rsidRPr="00A9739D" w:rsidRDefault="002911E5" w:rsidP="002911E5">
      <w:pPr>
        <w:widowControl w:val="0"/>
        <w:tabs>
          <w:tab w:val="left" w:pos="10348"/>
          <w:tab w:val="left" w:pos="10490"/>
        </w:tabs>
        <w:jc w:val="right"/>
      </w:pPr>
      <w:r w:rsidRPr="00A9739D">
        <w:t>к проекту договора от ________ № _____</w:t>
      </w:r>
    </w:p>
    <w:p w:rsidR="002911E5" w:rsidRPr="00A9739D" w:rsidRDefault="002911E5" w:rsidP="002911E5">
      <w:pPr>
        <w:widowControl w:val="0"/>
        <w:tabs>
          <w:tab w:val="left" w:pos="10348"/>
          <w:tab w:val="left" w:pos="10490"/>
        </w:tabs>
        <w:jc w:val="right"/>
      </w:pPr>
    </w:p>
    <w:p w:rsidR="002911E5" w:rsidRPr="007E1D3A" w:rsidRDefault="002911E5" w:rsidP="002911E5">
      <w:pPr>
        <w:widowControl w:val="0"/>
        <w:tabs>
          <w:tab w:val="left" w:pos="10348"/>
          <w:tab w:val="left" w:pos="10490"/>
        </w:tabs>
        <w:jc w:val="center"/>
        <w:rPr>
          <w:b/>
        </w:rPr>
      </w:pPr>
      <w:r w:rsidRPr="007E1D3A">
        <w:rPr>
          <w:b/>
        </w:rPr>
        <w:t>Техническое задание</w:t>
      </w:r>
    </w:p>
    <w:p w:rsidR="00EC1198" w:rsidRPr="007E1D3A" w:rsidRDefault="00EC1198" w:rsidP="00EC1198">
      <w:pPr>
        <w:jc w:val="center"/>
        <w:rPr>
          <w:b/>
          <w:bCs/>
        </w:rPr>
      </w:pPr>
      <w:r w:rsidRPr="007E1D3A">
        <w:rPr>
          <w:b/>
          <w:bCs/>
        </w:rPr>
        <w:t xml:space="preserve">На </w:t>
      </w:r>
      <w:r w:rsidR="002C4D05" w:rsidRPr="002C4D05">
        <w:rPr>
          <w:b/>
          <w:bCs/>
        </w:rPr>
        <w:t>выполнение работ: «Капитальный ремонт конструктивных элементов здания (объекта) Тукузский СДК по адресу: Тюменская область, Вагайский район, с. Тукуз, ул.Школьная, д. 4</w:t>
      </w:r>
    </w:p>
    <w:p w:rsidR="002911E5" w:rsidRPr="00A9739D" w:rsidRDefault="002911E5" w:rsidP="00A05ED6">
      <w:pPr>
        <w:widowControl w:val="0"/>
        <w:ind w:firstLine="567"/>
        <w:jc w:val="center"/>
        <w:rPr>
          <w:b/>
        </w:rPr>
      </w:pPr>
      <w:r w:rsidRPr="00A9739D">
        <w:rPr>
          <w:i/>
        </w:rPr>
        <w:t>(оформляется в редакции части III документации конкурса)</w:t>
      </w:r>
    </w:p>
    <w:p w:rsidR="002911E5" w:rsidRPr="00A9739D" w:rsidRDefault="002911E5" w:rsidP="002911E5">
      <w:pPr>
        <w:widowControl w:val="0"/>
        <w:tabs>
          <w:tab w:val="left" w:pos="-3969"/>
          <w:tab w:val="left" w:pos="-3828"/>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contextualSpacing/>
        <w:jc w:val="center"/>
        <w:rPr>
          <w:rFonts w:eastAsia="Calibri"/>
          <w:b/>
          <w:bCs/>
        </w:rPr>
      </w:pPr>
    </w:p>
    <w:p w:rsidR="002911E5" w:rsidRPr="00A9739D" w:rsidRDefault="002911E5" w:rsidP="002911E5">
      <w:pPr>
        <w:widowControl w:val="0"/>
        <w:tabs>
          <w:tab w:val="left" w:pos="-3969"/>
          <w:tab w:val="left" w:pos="-3828"/>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contextualSpacing/>
        <w:jc w:val="center"/>
        <w:rPr>
          <w:rFonts w:eastAsia="Calibri"/>
          <w:b/>
          <w:bCs/>
        </w:rPr>
      </w:pPr>
    </w:p>
    <w:tbl>
      <w:tblPr>
        <w:tblW w:w="99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08"/>
        <w:gridCol w:w="4456"/>
      </w:tblGrid>
      <w:tr w:rsidR="002911E5" w:rsidRPr="00A9739D" w:rsidTr="00BC408A">
        <w:trPr>
          <w:trHeight w:val="1032"/>
          <w:jc w:val="center"/>
        </w:trPr>
        <w:tc>
          <w:tcPr>
            <w:tcW w:w="5508" w:type="dxa"/>
            <w:tcBorders>
              <w:top w:val="nil"/>
              <w:left w:val="nil"/>
              <w:bottom w:val="nil"/>
              <w:right w:val="nil"/>
            </w:tcBorders>
          </w:tcPr>
          <w:p w:rsidR="002911E5" w:rsidRPr="00A9739D" w:rsidRDefault="002911E5" w:rsidP="00BC408A">
            <w:pPr>
              <w:keepNext/>
              <w:keepLines/>
              <w:ind w:left="1083" w:hanging="1083"/>
              <w:jc w:val="center"/>
              <w:rPr>
                <w:rFonts w:eastAsia="Calibri"/>
                <w:b/>
              </w:rPr>
            </w:pPr>
          </w:p>
          <w:p w:rsidR="002911E5" w:rsidRPr="00A9739D" w:rsidRDefault="002911E5" w:rsidP="00BC408A">
            <w:pPr>
              <w:keepNext/>
              <w:keepLines/>
              <w:ind w:left="1083" w:hanging="1083"/>
              <w:jc w:val="center"/>
              <w:rPr>
                <w:rFonts w:eastAsia="Calibri"/>
                <w:b/>
              </w:rPr>
            </w:pPr>
          </w:p>
          <w:p w:rsidR="002911E5" w:rsidRPr="00A9739D" w:rsidRDefault="002911E5" w:rsidP="00BC408A">
            <w:pPr>
              <w:keepNext/>
              <w:keepLines/>
              <w:ind w:left="1083" w:hanging="1083"/>
              <w:jc w:val="center"/>
              <w:rPr>
                <w:rFonts w:eastAsia="Calibri"/>
                <w:b/>
              </w:rPr>
            </w:pPr>
          </w:p>
          <w:p w:rsidR="002911E5" w:rsidRPr="00A9739D" w:rsidRDefault="002911E5" w:rsidP="00BC408A">
            <w:pPr>
              <w:keepNext/>
              <w:keepLines/>
              <w:ind w:left="1083" w:hanging="1083"/>
              <w:jc w:val="center"/>
              <w:rPr>
                <w:rFonts w:eastAsia="Calibri"/>
                <w:b/>
                <w:snapToGrid w:val="0"/>
              </w:rPr>
            </w:pPr>
            <w:r w:rsidRPr="00A9739D">
              <w:rPr>
                <w:rFonts w:eastAsia="Calibri"/>
                <w:b/>
              </w:rPr>
              <w:t>Заказчик</w:t>
            </w:r>
          </w:p>
          <w:p w:rsidR="002911E5" w:rsidRPr="00A9739D" w:rsidRDefault="002911E5" w:rsidP="00BC408A">
            <w:pPr>
              <w:keepNext/>
              <w:keepLines/>
              <w:jc w:val="center"/>
              <w:rPr>
                <w:rFonts w:eastAsia="Calibri"/>
                <w:b/>
                <w:bCs/>
              </w:rPr>
            </w:pPr>
            <w:r w:rsidRPr="00A9739D">
              <w:rPr>
                <w:rFonts w:eastAsia="Calibri"/>
                <w:b/>
              </w:rPr>
              <w:t>_____________________</w:t>
            </w:r>
          </w:p>
        </w:tc>
        <w:tc>
          <w:tcPr>
            <w:tcW w:w="4456" w:type="dxa"/>
            <w:tcBorders>
              <w:top w:val="nil"/>
              <w:left w:val="nil"/>
              <w:bottom w:val="nil"/>
              <w:right w:val="nil"/>
            </w:tcBorders>
          </w:tcPr>
          <w:p w:rsidR="002911E5" w:rsidRPr="00A9739D" w:rsidRDefault="002911E5" w:rsidP="00BC408A">
            <w:pPr>
              <w:keepNext/>
              <w:keepLines/>
              <w:jc w:val="center"/>
              <w:rPr>
                <w:rFonts w:eastAsia="Calibri"/>
                <w:b/>
              </w:rPr>
            </w:pPr>
          </w:p>
          <w:p w:rsidR="002911E5" w:rsidRPr="00A9739D" w:rsidRDefault="002911E5" w:rsidP="00BC408A">
            <w:pPr>
              <w:keepNext/>
              <w:keepLines/>
              <w:jc w:val="center"/>
              <w:rPr>
                <w:rFonts w:eastAsia="Calibri"/>
                <w:b/>
              </w:rPr>
            </w:pPr>
          </w:p>
          <w:p w:rsidR="002911E5" w:rsidRPr="00A9739D" w:rsidRDefault="002911E5" w:rsidP="00BC408A">
            <w:pPr>
              <w:keepNext/>
              <w:keepLines/>
              <w:jc w:val="center"/>
              <w:rPr>
                <w:rFonts w:eastAsia="Calibri"/>
                <w:b/>
              </w:rPr>
            </w:pPr>
          </w:p>
          <w:p w:rsidR="002911E5" w:rsidRPr="00A9739D" w:rsidRDefault="002911E5" w:rsidP="00BC408A">
            <w:pPr>
              <w:keepNext/>
              <w:keepLines/>
              <w:jc w:val="center"/>
              <w:rPr>
                <w:rFonts w:eastAsia="Calibri"/>
                <w:b/>
              </w:rPr>
            </w:pPr>
            <w:r w:rsidRPr="00A9739D">
              <w:rPr>
                <w:rFonts w:eastAsia="Calibri"/>
                <w:b/>
              </w:rPr>
              <w:t xml:space="preserve">Подрядчик </w:t>
            </w:r>
          </w:p>
          <w:p w:rsidR="002911E5" w:rsidRPr="00A9739D" w:rsidRDefault="002911E5" w:rsidP="00BC408A">
            <w:pPr>
              <w:keepNext/>
              <w:keepLines/>
              <w:jc w:val="center"/>
              <w:rPr>
                <w:rFonts w:eastAsia="Calibri"/>
                <w:b/>
              </w:rPr>
            </w:pPr>
            <w:r w:rsidRPr="00A9739D">
              <w:rPr>
                <w:rFonts w:eastAsia="Calibri"/>
                <w:b/>
              </w:rPr>
              <w:t xml:space="preserve">___________________ </w:t>
            </w:r>
          </w:p>
        </w:tc>
      </w:tr>
    </w:tbl>
    <w:p w:rsidR="002911E5" w:rsidRPr="00A9739D" w:rsidRDefault="002911E5" w:rsidP="002911E5">
      <w:pPr>
        <w:widowControl w:val="0"/>
        <w:contextualSpacing/>
        <w:rPr>
          <w:rFonts w:eastAsia="Calibri"/>
          <w:b/>
        </w:rPr>
      </w:pPr>
    </w:p>
    <w:p w:rsidR="002911E5" w:rsidRPr="00A9739D" w:rsidRDefault="002911E5" w:rsidP="002911E5">
      <w:pPr>
        <w:widowControl w:val="0"/>
        <w:contextualSpacing/>
        <w:rPr>
          <w:rFonts w:eastAsia="Calibri"/>
          <w:b/>
        </w:rPr>
      </w:pPr>
    </w:p>
    <w:p w:rsidR="002911E5" w:rsidRPr="00A9739D" w:rsidRDefault="002911E5" w:rsidP="002911E5">
      <w:pPr>
        <w:widowControl w:val="0"/>
        <w:tabs>
          <w:tab w:val="left" w:pos="10348"/>
          <w:tab w:val="left" w:pos="10490"/>
        </w:tabs>
        <w:rPr>
          <w:b/>
        </w:rPr>
      </w:pPr>
    </w:p>
    <w:p w:rsidR="003D5467" w:rsidRDefault="003D5467" w:rsidP="002911E5">
      <w:pPr>
        <w:widowControl w:val="0"/>
        <w:tabs>
          <w:tab w:val="left" w:pos="10348"/>
          <w:tab w:val="left" w:pos="10490"/>
        </w:tabs>
        <w:jc w:val="right"/>
      </w:pPr>
    </w:p>
    <w:p w:rsidR="003D5467" w:rsidRDefault="003D5467" w:rsidP="002911E5">
      <w:pPr>
        <w:widowControl w:val="0"/>
        <w:tabs>
          <w:tab w:val="left" w:pos="10348"/>
          <w:tab w:val="left" w:pos="10490"/>
        </w:tabs>
        <w:jc w:val="right"/>
      </w:pPr>
    </w:p>
    <w:p w:rsidR="003D5467" w:rsidRDefault="003D5467" w:rsidP="002911E5">
      <w:pPr>
        <w:widowControl w:val="0"/>
        <w:tabs>
          <w:tab w:val="left" w:pos="10348"/>
          <w:tab w:val="left" w:pos="10490"/>
        </w:tabs>
        <w:jc w:val="right"/>
      </w:pPr>
    </w:p>
    <w:p w:rsidR="003D5467" w:rsidRDefault="003D5467" w:rsidP="002911E5">
      <w:pPr>
        <w:widowControl w:val="0"/>
        <w:tabs>
          <w:tab w:val="left" w:pos="10348"/>
          <w:tab w:val="left" w:pos="10490"/>
        </w:tabs>
        <w:jc w:val="right"/>
      </w:pPr>
    </w:p>
    <w:p w:rsidR="003D5467" w:rsidRDefault="003D5467" w:rsidP="002911E5">
      <w:pPr>
        <w:widowControl w:val="0"/>
        <w:tabs>
          <w:tab w:val="left" w:pos="10348"/>
          <w:tab w:val="left" w:pos="10490"/>
        </w:tabs>
        <w:jc w:val="right"/>
      </w:pPr>
    </w:p>
    <w:p w:rsidR="002911E5" w:rsidRPr="00A9739D" w:rsidRDefault="002911E5" w:rsidP="002911E5">
      <w:pPr>
        <w:widowControl w:val="0"/>
        <w:tabs>
          <w:tab w:val="left" w:pos="10348"/>
          <w:tab w:val="left" w:pos="10490"/>
        </w:tabs>
        <w:jc w:val="right"/>
      </w:pPr>
      <w:r w:rsidRPr="00021E30">
        <w:t>Приложени</w:t>
      </w:r>
      <w:r w:rsidR="00B929B2" w:rsidRPr="00021E30">
        <w:t>я</w:t>
      </w:r>
      <w:r w:rsidRPr="00A9739D">
        <w:t xml:space="preserve"> № 2</w:t>
      </w:r>
      <w:r w:rsidR="0096111B">
        <w:t xml:space="preserve"> </w:t>
      </w:r>
    </w:p>
    <w:p w:rsidR="002911E5" w:rsidRPr="00A9739D" w:rsidRDefault="002911E5" w:rsidP="002911E5">
      <w:pPr>
        <w:widowControl w:val="0"/>
        <w:tabs>
          <w:tab w:val="left" w:pos="10348"/>
          <w:tab w:val="left" w:pos="10490"/>
        </w:tabs>
        <w:jc w:val="right"/>
      </w:pPr>
      <w:r w:rsidRPr="00A9739D">
        <w:t>к проекту договора от ________ № _____</w:t>
      </w:r>
    </w:p>
    <w:p w:rsidR="002911E5" w:rsidRPr="00A9739D" w:rsidRDefault="002911E5" w:rsidP="002911E5">
      <w:pPr>
        <w:widowControl w:val="0"/>
        <w:tabs>
          <w:tab w:val="left" w:pos="10348"/>
          <w:tab w:val="left" w:pos="10490"/>
        </w:tabs>
        <w:jc w:val="right"/>
      </w:pPr>
    </w:p>
    <w:p w:rsidR="002911E5" w:rsidRPr="00A9739D" w:rsidRDefault="00445329" w:rsidP="002911E5">
      <w:pPr>
        <w:widowControl w:val="0"/>
        <w:ind w:firstLine="567"/>
        <w:jc w:val="center"/>
        <w:rPr>
          <w:rFonts w:eastAsia="Calibri"/>
          <w:b/>
        </w:rPr>
      </w:pPr>
      <w:r>
        <w:rPr>
          <w:rFonts w:eastAsia="Calibri"/>
          <w:b/>
        </w:rPr>
        <w:lastRenderedPageBreak/>
        <w:t>Локальная смета</w:t>
      </w:r>
    </w:p>
    <w:p w:rsidR="002911E5" w:rsidRPr="00A9739D" w:rsidRDefault="002911E5" w:rsidP="002911E5">
      <w:pPr>
        <w:widowControl w:val="0"/>
        <w:ind w:firstLine="567"/>
        <w:jc w:val="center"/>
        <w:rPr>
          <w:rFonts w:eastAsia="Calibri"/>
          <w:i/>
        </w:rPr>
      </w:pPr>
      <w:r w:rsidRPr="00A9739D">
        <w:rPr>
          <w:rFonts w:eastAsia="Calibri"/>
          <w:i/>
        </w:rPr>
        <w:t>(</w:t>
      </w:r>
      <w:r w:rsidR="002C4D05">
        <w:rPr>
          <w:i/>
        </w:rPr>
        <w:t>приложено отдельным файлом</w:t>
      </w:r>
      <w:r w:rsidRPr="00A9739D">
        <w:rPr>
          <w:i/>
        </w:rPr>
        <w:t>)</w:t>
      </w:r>
    </w:p>
    <w:tbl>
      <w:tblPr>
        <w:tblW w:w="99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08"/>
        <w:gridCol w:w="4456"/>
      </w:tblGrid>
      <w:tr w:rsidR="002911E5" w:rsidRPr="00A9739D" w:rsidTr="00BC408A">
        <w:trPr>
          <w:trHeight w:val="1032"/>
          <w:jc w:val="center"/>
        </w:trPr>
        <w:tc>
          <w:tcPr>
            <w:tcW w:w="5508" w:type="dxa"/>
            <w:tcBorders>
              <w:top w:val="nil"/>
              <w:left w:val="nil"/>
              <w:bottom w:val="nil"/>
              <w:right w:val="nil"/>
            </w:tcBorders>
          </w:tcPr>
          <w:p w:rsidR="002911E5" w:rsidRPr="00A9739D" w:rsidRDefault="002911E5" w:rsidP="00BC408A">
            <w:pPr>
              <w:keepNext/>
              <w:keepLines/>
              <w:ind w:left="1083" w:hanging="1083"/>
              <w:jc w:val="center"/>
              <w:rPr>
                <w:rFonts w:eastAsia="Calibri"/>
                <w:b/>
              </w:rPr>
            </w:pPr>
          </w:p>
          <w:p w:rsidR="002911E5" w:rsidRPr="00A9739D" w:rsidRDefault="002911E5" w:rsidP="00BC408A">
            <w:pPr>
              <w:keepNext/>
              <w:keepLines/>
              <w:ind w:left="1083" w:hanging="1083"/>
              <w:jc w:val="center"/>
              <w:rPr>
                <w:rFonts w:eastAsia="Calibri"/>
                <w:b/>
                <w:snapToGrid w:val="0"/>
              </w:rPr>
            </w:pPr>
            <w:r w:rsidRPr="00A9739D">
              <w:rPr>
                <w:rFonts w:eastAsia="Calibri"/>
                <w:b/>
              </w:rPr>
              <w:t>Заказчик</w:t>
            </w:r>
          </w:p>
          <w:p w:rsidR="002911E5" w:rsidRPr="00A9739D" w:rsidRDefault="002911E5" w:rsidP="00BC408A">
            <w:pPr>
              <w:keepNext/>
              <w:keepLines/>
              <w:jc w:val="center"/>
              <w:rPr>
                <w:rFonts w:eastAsia="Calibri"/>
                <w:b/>
                <w:bCs/>
              </w:rPr>
            </w:pPr>
            <w:r w:rsidRPr="00A9739D">
              <w:rPr>
                <w:rFonts w:eastAsia="Calibri"/>
                <w:b/>
              </w:rPr>
              <w:t>_____________________</w:t>
            </w:r>
          </w:p>
        </w:tc>
        <w:tc>
          <w:tcPr>
            <w:tcW w:w="4456" w:type="dxa"/>
            <w:tcBorders>
              <w:top w:val="nil"/>
              <w:left w:val="nil"/>
              <w:bottom w:val="nil"/>
              <w:right w:val="nil"/>
            </w:tcBorders>
          </w:tcPr>
          <w:p w:rsidR="002911E5" w:rsidRPr="00A9739D" w:rsidRDefault="002911E5" w:rsidP="00BC408A">
            <w:pPr>
              <w:keepNext/>
              <w:keepLines/>
              <w:jc w:val="center"/>
              <w:rPr>
                <w:rFonts w:eastAsia="Calibri"/>
                <w:b/>
              </w:rPr>
            </w:pPr>
          </w:p>
          <w:p w:rsidR="002911E5" w:rsidRPr="00A9739D" w:rsidRDefault="002911E5" w:rsidP="00BC408A">
            <w:pPr>
              <w:keepNext/>
              <w:keepLines/>
              <w:jc w:val="center"/>
              <w:rPr>
                <w:rFonts w:eastAsia="Calibri"/>
                <w:b/>
              </w:rPr>
            </w:pPr>
            <w:r w:rsidRPr="00A9739D">
              <w:rPr>
                <w:rFonts w:eastAsia="Calibri"/>
                <w:b/>
              </w:rPr>
              <w:t xml:space="preserve">Подрядчик </w:t>
            </w:r>
          </w:p>
          <w:p w:rsidR="002911E5" w:rsidRPr="00A9739D" w:rsidRDefault="002911E5" w:rsidP="00BC408A">
            <w:pPr>
              <w:keepNext/>
              <w:keepLines/>
              <w:jc w:val="center"/>
              <w:rPr>
                <w:rFonts w:eastAsia="Calibri"/>
                <w:b/>
              </w:rPr>
            </w:pPr>
            <w:r w:rsidRPr="00A9739D">
              <w:rPr>
                <w:rFonts w:eastAsia="Calibri"/>
                <w:b/>
              </w:rPr>
              <w:t xml:space="preserve">___________________ </w:t>
            </w:r>
          </w:p>
        </w:tc>
      </w:tr>
    </w:tbl>
    <w:p w:rsidR="002911E5" w:rsidRPr="00A9739D" w:rsidRDefault="002911E5" w:rsidP="002911E5">
      <w:pPr>
        <w:widowControl w:val="0"/>
        <w:contextualSpacing/>
        <w:rPr>
          <w:rFonts w:eastAsia="Calibri"/>
          <w:b/>
        </w:rPr>
      </w:pPr>
    </w:p>
    <w:p w:rsidR="002911E5" w:rsidRDefault="002911E5" w:rsidP="002911E5">
      <w:pPr>
        <w:widowControl w:val="0"/>
        <w:contextualSpacing/>
        <w:rPr>
          <w:rFonts w:eastAsia="Calibri"/>
          <w:b/>
        </w:rPr>
      </w:pPr>
    </w:p>
    <w:p w:rsidR="00335EAB" w:rsidRPr="00A9739D" w:rsidRDefault="00335EAB" w:rsidP="00335EAB">
      <w:pPr>
        <w:widowControl w:val="0"/>
        <w:tabs>
          <w:tab w:val="left" w:pos="10348"/>
          <w:tab w:val="left" w:pos="10490"/>
        </w:tabs>
        <w:jc w:val="right"/>
      </w:pPr>
      <w:r w:rsidRPr="00021E30">
        <w:t>Приложения</w:t>
      </w:r>
      <w:r w:rsidRPr="00A9739D">
        <w:t xml:space="preserve"> № </w:t>
      </w:r>
      <w:r w:rsidR="00767F8F">
        <w:t>3</w:t>
      </w:r>
      <w:r>
        <w:t xml:space="preserve"> </w:t>
      </w:r>
    </w:p>
    <w:p w:rsidR="00335EAB" w:rsidRPr="00A9739D" w:rsidRDefault="00335EAB" w:rsidP="00335EAB">
      <w:pPr>
        <w:widowControl w:val="0"/>
        <w:tabs>
          <w:tab w:val="left" w:pos="10348"/>
          <w:tab w:val="left" w:pos="10490"/>
        </w:tabs>
        <w:jc w:val="right"/>
      </w:pPr>
      <w:r w:rsidRPr="00A9739D">
        <w:t>к проекту договора от ________ № _____</w:t>
      </w:r>
    </w:p>
    <w:p w:rsidR="00335EAB" w:rsidRPr="00A9739D" w:rsidRDefault="00335EAB" w:rsidP="00335EAB">
      <w:pPr>
        <w:widowControl w:val="0"/>
        <w:tabs>
          <w:tab w:val="left" w:pos="10348"/>
          <w:tab w:val="left" w:pos="10490"/>
        </w:tabs>
        <w:jc w:val="right"/>
      </w:pPr>
    </w:p>
    <w:p w:rsidR="00335EAB" w:rsidRDefault="00335EAB" w:rsidP="00335EAB">
      <w:pPr>
        <w:widowControl w:val="0"/>
        <w:contextualSpacing/>
        <w:jc w:val="center"/>
        <w:rPr>
          <w:rFonts w:eastAsia="Calibri"/>
          <w:b/>
        </w:rPr>
      </w:pPr>
      <w:r>
        <w:rPr>
          <w:rFonts w:eastAsia="Calibri"/>
          <w:b/>
        </w:rPr>
        <w:t>График выполнения работ</w:t>
      </w:r>
    </w:p>
    <w:p w:rsidR="00335EAB" w:rsidRDefault="00335EAB" w:rsidP="00335EAB">
      <w:pPr>
        <w:widowControl w:val="0"/>
        <w:contextualSpacing/>
        <w:jc w:val="center"/>
        <w:rPr>
          <w:rFonts w:eastAsia="Calibri"/>
          <w:b/>
        </w:rPr>
      </w:pPr>
    </w:p>
    <w:tbl>
      <w:tblPr>
        <w:tblStyle w:val="aff6"/>
        <w:tblW w:w="0" w:type="auto"/>
        <w:tblLook w:val="04A0" w:firstRow="1" w:lastRow="0" w:firstColumn="1" w:lastColumn="0" w:noHBand="0" w:noVBand="1"/>
      </w:tblPr>
      <w:tblGrid>
        <w:gridCol w:w="421"/>
        <w:gridCol w:w="1168"/>
        <w:gridCol w:w="865"/>
        <w:gridCol w:w="594"/>
        <w:gridCol w:w="753"/>
        <w:gridCol w:w="514"/>
        <w:gridCol w:w="631"/>
        <w:gridCol w:w="629"/>
        <w:gridCol w:w="714"/>
        <w:gridCol w:w="909"/>
        <w:gridCol w:w="843"/>
        <w:gridCol w:w="759"/>
        <w:gridCol w:w="829"/>
      </w:tblGrid>
      <w:tr w:rsidR="00335EAB" w:rsidRPr="00335EAB" w:rsidTr="00335EAB">
        <w:trPr>
          <w:trHeight w:val="315"/>
        </w:trPr>
        <w:tc>
          <w:tcPr>
            <w:tcW w:w="421" w:type="dxa"/>
            <w:hideMark/>
          </w:tcPr>
          <w:p w:rsidR="00335EAB" w:rsidRPr="00335EAB" w:rsidRDefault="00335EAB" w:rsidP="00335EAB">
            <w:pPr>
              <w:widowControl w:val="0"/>
              <w:contextualSpacing/>
              <w:jc w:val="center"/>
              <w:rPr>
                <w:rFonts w:eastAsia="Calibri"/>
                <w:b/>
              </w:rPr>
            </w:pPr>
          </w:p>
        </w:tc>
        <w:tc>
          <w:tcPr>
            <w:tcW w:w="2627" w:type="dxa"/>
            <w:gridSpan w:val="3"/>
            <w:noWrap/>
            <w:hideMark/>
          </w:tcPr>
          <w:p w:rsidR="00335EAB" w:rsidRPr="00335EAB" w:rsidRDefault="00335EAB" w:rsidP="00335EAB">
            <w:pPr>
              <w:widowControl w:val="0"/>
              <w:contextualSpacing/>
              <w:jc w:val="center"/>
              <w:rPr>
                <w:rFonts w:eastAsia="Calibri"/>
                <w:b/>
                <w:bCs/>
              </w:rPr>
            </w:pPr>
            <w:r w:rsidRPr="00335EAB">
              <w:rPr>
                <w:rFonts w:eastAsia="Calibri"/>
                <w:b/>
                <w:bCs/>
              </w:rPr>
              <w:t>График выполнения работ</w:t>
            </w:r>
          </w:p>
        </w:tc>
        <w:tc>
          <w:tcPr>
            <w:tcW w:w="753" w:type="dxa"/>
            <w:noWrap/>
            <w:hideMark/>
          </w:tcPr>
          <w:p w:rsidR="00335EAB" w:rsidRPr="00335EAB" w:rsidRDefault="00335EAB" w:rsidP="00335EAB">
            <w:pPr>
              <w:widowControl w:val="0"/>
              <w:contextualSpacing/>
              <w:jc w:val="center"/>
              <w:rPr>
                <w:rFonts w:eastAsia="Calibri"/>
                <w:b/>
                <w:bCs/>
              </w:rPr>
            </w:pPr>
          </w:p>
        </w:tc>
        <w:tc>
          <w:tcPr>
            <w:tcW w:w="514" w:type="dxa"/>
            <w:noWrap/>
            <w:hideMark/>
          </w:tcPr>
          <w:p w:rsidR="00335EAB" w:rsidRPr="00335EAB" w:rsidRDefault="00335EAB" w:rsidP="00335EAB">
            <w:pPr>
              <w:widowControl w:val="0"/>
              <w:contextualSpacing/>
              <w:jc w:val="center"/>
              <w:rPr>
                <w:rFonts w:eastAsia="Calibri"/>
                <w:b/>
              </w:rPr>
            </w:pPr>
          </w:p>
        </w:tc>
        <w:tc>
          <w:tcPr>
            <w:tcW w:w="631" w:type="dxa"/>
            <w:noWrap/>
            <w:hideMark/>
          </w:tcPr>
          <w:p w:rsidR="00335EAB" w:rsidRPr="00335EAB" w:rsidRDefault="00335EAB" w:rsidP="00335EAB">
            <w:pPr>
              <w:widowControl w:val="0"/>
              <w:contextualSpacing/>
              <w:jc w:val="center"/>
              <w:rPr>
                <w:rFonts w:eastAsia="Calibri"/>
                <w:b/>
              </w:rPr>
            </w:pPr>
          </w:p>
        </w:tc>
        <w:tc>
          <w:tcPr>
            <w:tcW w:w="629" w:type="dxa"/>
            <w:noWrap/>
            <w:hideMark/>
          </w:tcPr>
          <w:p w:rsidR="00335EAB" w:rsidRPr="00335EAB" w:rsidRDefault="00335EAB" w:rsidP="00335EAB">
            <w:pPr>
              <w:widowControl w:val="0"/>
              <w:contextualSpacing/>
              <w:jc w:val="center"/>
              <w:rPr>
                <w:rFonts w:eastAsia="Calibri"/>
                <w:b/>
              </w:rPr>
            </w:pPr>
          </w:p>
        </w:tc>
        <w:tc>
          <w:tcPr>
            <w:tcW w:w="714" w:type="dxa"/>
            <w:noWrap/>
            <w:hideMark/>
          </w:tcPr>
          <w:p w:rsidR="00335EAB" w:rsidRPr="00335EAB" w:rsidRDefault="00335EAB" w:rsidP="00335EAB">
            <w:pPr>
              <w:widowControl w:val="0"/>
              <w:contextualSpacing/>
              <w:jc w:val="center"/>
              <w:rPr>
                <w:rFonts w:eastAsia="Calibri"/>
                <w:b/>
              </w:rPr>
            </w:pPr>
          </w:p>
        </w:tc>
        <w:tc>
          <w:tcPr>
            <w:tcW w:w="909" w:type="dxa"/>
            <w:noWrap/>
            <w:hideMark/>
          </w:tcPr>
          <w:p w:rsidR="00335EAB" w:rsidRPr="00335EAB" w:rsidRDefault="00335EAB" w:rsidP="00335EAB">
            <w:pPr>
              <w:widowControl w:val="0"/>
              <w:contextualSpacing/>
              <w:jc w:val="center"/>
              <w:rPr>
                <w:rFonts w:eastAsia="Calibri"/>
                <w:b/>
              </w:rPr>
            </w:pPr>
          </w:p>
        </w:tc>
        <w:tc>
          <w:tcPr>
            <w:tcW w:w="843" w:type="dxa"/>
            <w:noWrap/>
            <w:hideMark/>
          </w:tcPr>
          <w:p w:rsidR="00335EAB" w:rsidRPr="00335EAB" w:rsidRDefault="00335EAB" w:rsidP="00335EAB">
            <w:pPr>
              <w:widowControl w:val="0"/>
              <w:contextualSpacing/>
              <w:jc w:val="center"/>
              <w:rPr>
                <w:rFonts w:eastAsia="Calibri"/>
                <w:b/>
              </w:rPr>
            </w:pPr>
          </w:p>
        </w:tc>
        <w:tc>
          <w:tcPr>
            <w:tcW w:w="759" w:type="dxa"/>
            <w:noWrap/>
            <w:hideMark/>
          </w:tcPr>
          <w:p w:rsidR="00335EAB" w:rsidRPr="00335EAB" w:rsidRDefault="00335EAB" w:rsidP="00335EAB">
            <w:pPr>
              <w:widowControl w:val="0"/>
              <w:contextualSpacing/>
              <w:jc w:val="center"/>
              <w:rPr>
                <w:rFonts w:eastAsia="Calibri"/>
                <w:b/>
              </w:rPr>
            </w:pPr>
          </w:p>
        </w:tc>
        <w:tc>
          <w:tcPr>
            <w:tcW w:w="829" w:type="dxa"/>
            <w:noWrap/>
            <w:hideMark/>
          </w:tcPr>
          <w:p w:rsidR="00335EAB" w:rsidRPr="00335EAB" w:rsidRDefault="00335EAB" w:rsidP="00335EAB">
            <w:pPr>
              <w:widowControl w:val="0"/>
              <w:contextualSpacing/>
              <w:jc w:val="center"/>
              <w:rPr>
                <w:rFonts w:eastAsia="Calibri"/>
                <w:b/>
              </w:rPr>
            </w:pPr>
          </w:p>
        </w:tc>
      </w:tr>
      <w:tr w:rsidR="00335EAB" w:rsidRPr="00335EAB" w:rsidTr="00335EAB">
        <w:trPr>
          <w:trHeight w:val="435"/>
        </w:trPr>
        <w:tc>
          <w:tcPr>
            <w:tcW w:w="421" w:type="dxa"/>
            <w:hideMark/>
          </w:tcPr>
          <w:p w:rsidR="00335EAB" w:rsidRPr="00335EAB" w:rsidRDefault="00335EAB" w:rsidP="00335EAB">
            <w:pPr>
              <w:widowControl w:val="0"/>
              <w:contextualSpacing/>
              <w:jc w:val="center"/>
              <w:rPr>
                <w:rFonts w:eastAsia="Calibri"/>
                <w:b/>
              </w:rPr>
            </w:pPr>
          </w:p>
        </w:tc>
        <w:tc>
          <w:tcPr>
            <w:tcW w:w="5154" w:type="dxa"/>
            <w:gridSpan w:val="7"/>
            <w:hideMark/>
          </w:tcPr>
          <w:p w:rsidR="00335EAB" w:rsidRPr="00335EAB" w:rsidRDefault="00335EAB" w:rsidP="00335EAB">
            <w:pPr>
              <w:widowControl w:val="0"/>
              <w:contextualSpacing/>
              <w:jc w:val="center"/>
              <w:rPr>
                <w:rFonts w:eastAsia="Calibri"/>
                <w:b/>
              </w:rPr>
            </w:pPr>
          </w:p>
        </w:tc>
        <w:tc>
          <w:tcPr>
            <w:tcW w:w="714" w:type="dxa"/>
            <w:noWrap/>
            <w:hideMark/>
          </w:tcPr>
          <w:p w:rsidR="00335EAB" w:rsidRPr="00335EAB" w:rsidRDefault="00335EAB" w:rsidP="00335EAB">
            <w:pPr>
              <w:widowControl w:val="0"/>
              <w:contextualSpacing/>
              <w:jc w:val="center"/>
              <w:rPr>
                <w:rFonts w:eastAsia="Calibri"/>
                <w:b/>
              </w:rPr>
            </w:pPr>
          </w:p>
        </w:tc>
        <w:tc>
          <w:tcPr>
            <w:tcW w:w="909" w:type="dxa"/>
            <w:noWrap/>
            <w:hideMark/>
          </w:tcPr>
          <w:p w:rsidR="00335EAB" w:rsidRPr="00335EAB" w:rsidRDefault="00335EAB" w:rsidP="00335EAB">
            <w:pPr>
              <w:widowControl w:val="0"/>
              <w:contextualSpacing/>
              <w:jc w:val="center"/>
              <w:rPr>
                <w:rFonts w:eastAsia="Calibri"/>
                <w:b/>
              </w:rPr>
            </w:pPr>
          </w:p>
        </w:tc>
        <w:tc>
          <w:tcPr>
            <w:tcW w:w="843" w:type="dxa"/>
            <w:noWrap/>
            <w:hideMark/>
          </w:tcPr>
          <w:p w:rsidR="00335EAB" w:rsidRPr="00335EAB" w:rsidRDefault="00335EAB" w:rsidP="00335EAB">
            <w:pPr>
              <w:widowControl w:val="0"/>
              <w:contextualSpacing/>
              <w:jc w:val="center"/>
              <w:rPr>
                <w:rFonts w:eastAsia="Calibri"/>
                <w:b/>
              </w:rPr>
            </w:pPr>
          </w:p>
        </w:tc>
        <w:tc>
          <w:tcPr>
            <w:tcW w:w="759" w:type="dxa"/>
            <w:noWrap/>
            <w:hideMark/>
          </w:tcPr>
          <w:p w:rsidR="00335EAB" w:rsidRPr="00335EAB" w:rsidRDefault="00335EAB" w:rsidP="00335EAB">
            <w:pPr>
              <w:widowControl w:val="0"/>
              <w:contextualSpacing/>
              <w:jc w:val="center"/>
              <w:rPr>
                <w:rFonts w:eastAsia="Calibri"/>
                <w:b/>
              </w:rPr>
            </w:pPr>
          </w:p>
        </w:tc>
        <w:tc>
          <w:tcPr>
            <w:tcW w:w="829" w:type="dxa"/>
            <w:noWrap/>
            <w:hideMark/>
          </w:tcPr>
          <w:p w:rsidR="00335EAB" w:rsidRPr="00335EAB" w:rsidRDefault="00335EAB" w:rsidP="00335EAB">
            <w:pPr>
              <w:widowControl w:val="0"/>
              <w:contextualSpacing/>
              <w:jc w:val="center"/>
              <w:rPr>
                <w:rFonts w:eastAsia="Calibri"/>
                <w:b/>
              </w:rPr>
            </w:pPr>
          </w:p>
        </w:tc>
      </w:tr>
      <w:tr w:rsidR="00335EAB" w:rsidRPr="00335EAB" w:rsidTr="00335EAB">
        <w:trPr>
          <w:trHeight w:val="675"/>
        </w:trPr>
        <w:tc>
          <w:tcPr>
            <w:tcW w:w="421" w:type="dxa"/>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1168" w:type="dxa"/>
            <w:hideMark/>
          </w:tcPr>
          <w:p w:rsidR="00335EAB" w:rsidRPr="00E54D53" w:rsidRDefault="00335EAB" w:rsidP="00335EAB">
            <w:pPr>
              <w:widowControl w:val="0"/>
              <w:contextualSpacing/>
              <w:jc w:val="center"/>
              <w:rPr>
                <w:rFonts w:eastAsia="Calibri"/>
                <w:bCs/>
                <w:sz w:val="18"/>
                <w:szCs w:val="18"/>
              </w:rPr>
            </w:pPr>
            <w:r w:rsidRPr="00E54D53">
              <w:rPr>
                <w:rFonts w:eastAsia="Calibri"/>
                <w:bCs/>
                <w:sz w:val="18"/>
                <w:szCs w:val="18"/>
              </w:rPr>
              <w:t>январь</w:t>
            </w:r>
          </w:p>
        </w:tc>
        <w:tc>
          <w:tcPr>
            <w:tcW w:w="865" w:type="dxa"/>
            <w:hideMark/>
          </w:tcPr>
          <w:p w:rsidR="00335EAB" w:rsidRPr="00E54D53" w:rsidRDefault="00335EAB" w:rsidP="00335EAB">
            <w:pPr>
              <w:widowControl w:val="0"/>
              <w:contextualSpacing/>
              <w:jc w:val="center"/>
              <w:rPr>
                <w:rFonts w:eastAsia="Calibri"/>
                <w:bCs/>
                <w:sz w:val="18"/>
                <w:szCs w:val="18"/>
              </w:rPr>
            </w:pPr>
            <w:r w:rsidRPr="00E54D53">
              <w:rPr>
                <w:rFonts w:eastAsia="Calibri"/>
                <w:bCs/>
                <w:sz w:val="18"/>
                <w:szCs w:val="18"/>
              </w:rPr>
              <w:t>февраль</w:t>
            </w:r>
          </w:p>
        </w:tc>
        <w:tc>
          <w:tcPr>
            <w:tcW w:w="594" w:type="dxa"/>
            <w:hideMark/>
          </w:tcPr>
          <w:p w:rsidR="00335EAB" w:rsidRPr="001527F0" w:rsidRDefault="00335EAB" w:rsidP="00335EAB">
            <w:pPr>
              <w:widowControl w:val="0"/>
              <w:contextualSpacing/>
              <w:jc w:val="center"/>
              <w:rPr>
                <w:rFonts w:eastAsia="Calibri"/>
                <w:bCs/>
                <w:sz w:val="18"/>
                <w:szCs w:val="18"/>
              </w:rPr>
            </w:pPr>
            <w:r w:rsidRPr="001527F0">
              <w:rPr>
                <w:rFonts w:eastAsia="Calibri"/>
                <w:bCs/>
                <w:sz w:val="18"/>
                <w:szCs w:val="18"/>
              </w:rPr>
              <w:t>март</w:t>
            </w:r>
          </w:p>
        </w:tc>
        <w:tc>
          <w:tcPr>
            <w:tcW w:w="753" w:type="dxa"/>
            <w:hideMark/>
          </w:tcPr>
          <w:p w:rsidR="00335EAB" w:rsidRPr="001527F0" w:rsidRDefault="00335EAB" w:rsidP="00335EAB">
            <w:pPr>
              <w:widowControl w:val="0"/>
              <w:contextualSpacing/>
              <w:jc w:val="center"/>
              <w:rPr>
                <w:rFonts w:eastAsia="Calibri"/>
                <w:bCs/>
                <w:sz w:val="18"/>
                <w:szCs w:val="18"/>
              </w:rPr>
            </w:pPr>
            <w:r w:rsidRPr="001527F0">
              <w:rPr>
                <w:rFonts w:eastAsia="Calibri"/>
                <w:bCs/>
                <w:sz w:val="18"/>
                <w:szCs w:val="18"/>
              </w:rPr>
              <w:t>апрель</w:t>
            </w:r>
          </w:p>
        </w:tc>
        <w:tc>
          <w:tcPr>
            <w:tcW w:w="514" w:type="dxa"/>
            <w:hideMark/>
          </w:tcPr>
          <w:p w:rsidR="00335EAB" w:rsidRPr="00ED3BDE" w:rsidRDefault="00335EAB" w:rsidP="00335EAB">
            <w:pPr>
              <w:widowControl w:val="0"/>
              <w:contextualSpacing/>
              <w:jc w:val="center"/>
              <w:rPr>
                <w:rFonts w:eastAsia="Calibri"/>
                <w:bCs/>
                <w:sz w:val="18"/>
                <w:szCs w:val="18"/>
                <w:highlight w:val="yellow"/>
              </w:rPr>
            </w:pPr>
            <w:r w:rsidRPr="00ED3BDE">
              <w:rPr>
                <w:rFonts w:eastAsia="Calibri"/>
                <w:bCs/>
                <w:sz w:val="18"/>
                <w:szCs w:val="18"/>
                <w:highlight w:val="yellow"/>
              </w:rPr>
              <w:t>май</w:t>
            </w:r>
          </w:p>
        </w:tc>
        <w:tc>
          <w:tcPr>
            <w:tcW w:w="631" w:type="dxa"/>
            <w:hideMark/>
          </w:tcPr>
          <w:p w:rsidR="00335EAB" w:rsidRPr="00ED3BDE" w:rsidRDefault="00335EAB" w:rsidP="00335EAB">
            <w:pPr>
              <w:widowControl w:val="0"/>
              <w:contextualSpacing/>
              <w:jc w:val="center"/>
              <w:rPr>
                <w:rFonts w:eastAsia="Calibri"/>
                <w:bCs/>
                <w:sz w:val="18"/>
                <w:szCs w:val="18"/>
                <w:highlight w:val="yellow"/>
              </w:rPr>
            </w:pPr>
            <w:r w:rsidRPr="00ED3BDE">
              <w:rPr>
                <w:rFonts w:eastAsia="Calibri"/>
                <w:bCs/>
                <w:sz w:val="18"/>
                <w:szCs w:val="18"/>
                <w:highlight w:val="yellow"/>
              </w:rPr>
              <w:t>июнь</w:t>
            </w:r>
          </w:p>
        </w:tc>
        <w:tc>
          <w:tcPr>
            <w:tcW w:w="629" w:type="dxa"/>
            <w:hideMark/>
          </w:tcPr>
          <w:p w:rsidR="00335EAB" w:rsidRPr="00ED3BDE" w:rsidRDefault="00335EAB" w:rsidP="00335EAB">
            <w:pPr>
              <w:widowControl w:val="0"/>
              <w:contextualSpacing/>
              <w:jc w:val="center"/>
              <w:rPr>
                <w:rFonts w:eastAsia="Calibri"/>
                <w:bCs/>
                <w:sz w:val="18"/>
                <w:szCs w:val="18"/>
                <w:highlight w:val="yellow"/>
              </w:rPr>
            </w:pPr>
            <w:r w:rsidRPr="00ED3BDE">
              <w:rPr>
                <w:rFonts w:eastAsia="Calibri"/>
                <w:bCs/>
                <w:sz w:val="18"/>
                <w:szCs w:val="18"/>
                <w:highlight w:val="yellow"/>
              </w:rPr>
              <w:t>июль</w:t>
            </w:r>
          </w:p>
        </w:tc>
        <w:tc>
          <w:tcPr>
            <w:tcW w:w="714" w:type="dxa"/>
            <w:hideMark/>
          </w:tcPr>
          <w:p w:rsidR="00335EAB" w:rsidRPr="00ED3BDE" w:rsidRDefault="00335EAB" w:rsidP="00335EAB">
            <w:pPr>
              <w:widowControl w:val="0"/>
              <w:contextualSpacing/>
              <w:jc w:val="center"/>
              <w:rPr>
                <w:rFonts w:eastAsia="Calibri"/>
                <w:bCs/>
                <w:sz w:val="18"/>
                <w:szCs w:val="18"/>
                <w:highlight w:val="yellow"/>
              </w:rPr>
            </w:pPr>
            <w:r w:rsidRPr="00ED3BDE">
              <w:rPr>
                <w:rFonts w:eastAsia="Calibri"/>
                <w:bCs/>
                <w:sz w:val="18"/>
                <w:szCs w:val="18"/>
                <w:highlight w:val="yellow"/>
              </w:rPr>
              <w:t>август</w:t>
            </w:r>
          </w:p>
        </w:tc>
        <w:tc>
          <w:tcPr>
            <w:tcW w:w="909" w:type="dxa"/>
            <w:hideMark/>
          </w:tcPr>
          <w:p w:rsidR="00335EAB" w:rsidRPr="00E54D53" w:rsidRDefault="00335EAB" w:rsidP="00335EAB">
            <w:pPr>
              <w:widowControl w:val="0"/>
              <w:contextualSpacing/>
              <w:jc w:val="center"/>
              <w:rPr>
                <w:rFonts w:eastAsia="Calibri"/>
                <w:bCs/>
                <w:sz w:val="18"/>
                <w:szCs w:val="18"/>
              </w:rPr>
            </w:pPr>
            <w:r w:rsidRPr="00083C9E">
              <w:rPr>
                <w:rFonts w:eastAsia="Calibri"/>
                <w:bCs/>
                <w:sz w:val="18"/>
                <w:szCs w:val="18"/>
                <w:highlight w:val="yellow"/>
              </w:rPr>
              <w:t>сентябрь</w:t>
            </w:r>
          </w:p>
        </w:tc>
        <w:tc>
          <w:tcPr>
            <w:tcW w:w="843" w:type="dxa"/>
            <w:hideMark/>
          </w:tcPr>
          <w:p w:rsidR="00335EAB" w:rsidRPr="00E54D53" w:rsidRDefault="00335EAB" w:rsidP="00335EAB">
            <w:pPr>
              <w:widowControl w:val="0"/>
              <w:contextualSpacing/>
              <w:jc w:val="center"/>
              <w:rPr>
                <w:rFonts w:eastAsia="Calibri"/>
                <w:bCs/>
                <w:sz w:val="18"/>
                <w:szCs w:val="18"/>
              </w:rPr>
            </w:pPr>
            <w:r w:rsidRPr="00957057">
              <w:rPr>
                <w:rFonts w:eastAsia="Calibri"/>
                <w:bCs/>
                <w:sz w:val="18"/>
                <w:szCs w:val="18"/>
                <w:highlight w:val="yellow"/>
              </w:rPr>
              <w:t>октябрь</w:t>
            </w:r>
          </w:p>
        </w:tc>
        <w:tc>
          <w:tcPr>
            <w:tcW w:w="759" w:type="dxa"/>
            <w:hideMark/>
          </w:tcPr>
          <w:p w:rsidR="00335EAB" w:rsidRPr="00E54D53" w:rsidRDefault="00335EAB" w:rsidP="00335EAB">
            <w:pPr>
              <w:widowControl w:val="0"/>
              <w:contextualSpacing/>
              <w:jc w:val="center"/>
              <w:rPr>
                <w:rFonts w:eastAsia="Calibri"/>
                <w:bCs/>
                <w:sz w:val="18"/>
                <w:szCs w:val="18"/>
              </w:rPr>
            </w:pPr>
            <w:r w:rsidRPr="00E54D53">
              <w:rPr>
                <w:rFonts w:eastAsia="Calibri"/>
                <w:bCs/>
                <w:sz w:val="18"/>
                <w:szCs w:val="18"/>
              </w:rPr>
              <w:t>ноябрь</w:t>
            </w:r>
          </w:p>
        </w:tc>
        <w:tc>
          <w:tcPr>
            <w:tcW w:w="829" w:type="dxa"/>
            <w:hideMark/>
          </w:tcPr>
          <w:p w:rsidR="00335EAB" w:rsidRPr="00E54D53" w:rsidRDefault="00335EAB" w:rsidP="00335EAB">
            <w:pPr>
              <w:widowControl w:val="0"/>
              <w:contextualSpacing/>
              <w:jc w:val="center"/>
              <w:rPr>
                <w:rFonts w:eastAsia="Calibri"/>
                <w:bCs/>
                <w:sz w:val="18"/>
                <w:szCs w:val="18"/>
              </w:rPr>
            </w:pPr>
            <w:r w:rsidRPr="00E54D53">
              <w:rPr>
                <w:rFonts w:eastAsia="Calibri"/>
                <w:bCs/>
                <w:sz w:val="18"/>
                <w:szCs w:val="18"/>
              </w:rPr>
              <w:t>декабрь</w:t>
            </w:r>
          </w:p>
        </w:tc>
      </w:tr>
      <w:tr w:rsidR="00335EAB" w:rsidRPr="00335EAB" w:rsidTr="00335EAB">
        <w:trPr>
          <w:trHeight w:val="525"/>
        </w:trPr>
        <w:tc>
          <w:tcPr>
            <w:tcW w:w="421" w:type="dxa"/>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1168"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65"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59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753"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51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31"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2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71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90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43"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75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2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r>
      <w:tr w:rsidR="00335EAB" w:rsidRPr="00335EAB" w:rsidTr="00335EAB">
        <w:trPr>
          <w:trHeight w:val="525"/>
        </w:trPr>
        <w:tc>
          <w:tcPr>
            <w:tcW w:w="421" w:type="dxa"/>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1168"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65"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59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75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51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31"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2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90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4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2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r>
      <w:tr w:rsidR="00335EAB" w:rsidRPr="00335EAB" w:rsidTr="00335EAB">
        <w:trPr>
          <w:trHeight w:val="525"/>
        </w:trPr>
        <w:tc>
          <w:tcPr>
            <w:tcW w:w="421" w:type="dxa"/>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1168"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65"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59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75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51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31"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2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90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4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2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r>
      <w:tr w:rsidR="00335EAB" w:rsidRPr="00335EAB" w:rsidTr="00335EAB">
        <w:trPr>
          <w:trHeight w:val="525"/>
        </w:trPr>
        <w:tc>
          <w:tcPr>
            <w:tcW w:w="421" w:type="dxa"/>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1168"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65"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59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75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51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31"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2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90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4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2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r>
      <w:tr w:rsidR="00335EAB" w:rsidRPr="00335EAB" w:rsidTr="00335EAB">
        <w:trPr>
          <w:trHeight w:val="525"/>
        </w:trPr>
        <w:tc>
          <w:tcPr>
            <w:tcW w:w="421" w:type="dxa"/>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1168"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65"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59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3"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51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31"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2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7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90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43"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75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2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r>
      <w:tr w:rsidR="00335EAB" w:rsidRPr="00335EAB" w:rsidTr="00335EAB">
        <w:trPr>
          <w:trHeight w:val="225"/>
        </w:trPr>
        <w:tc>
          <w:tcPr>
            <w:tcW w:w="421" w:type="dxa"/>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1168"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65"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59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753"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51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31"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62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714"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90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43"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75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c>
          <w:tcPr>
            <w:tcW w:w="829" w:type="dxa"/>
            <w:noWrap/>
            <w:hideMark/>
          </w:tcPr>
          <w:p w:rsidR="00335EAB" w:rsidRPr="00335EAB" w:rsidRDefault="00335EAB" w:rsidP="00335EAB">
            <w:pPr>
              <w:widowControl w:val="0"/>
              <w:contextualSpacing/>
              <w:jc w:val="center"/>
              <w:rPr>
                <w:rFonts w:eastAsia="Calibri"/>
                <w:b/>
                <w:bCs/>
              </w:rPr>
            </w:pPr>
            <w:r w:rsidRPr="00335EAB">
              <w:rPr>
                <w:rFonts w:eastAsia="Calibri"/>
                <w:b/>
                <w:bCs/>
              </w:rPr>
              <w:t> </w:t>
            </w:r>
          </w:p>
        </w:tc>
      </w:tr>
      <w:tr w:rsidR="00335EAB" w:rsidRPr="00335EAB" w:rsidTr="00335EAB">
        <w:trPr>
          <w:trHeight w:val="225"/>
        </w:trPr>
        <w:tc>
          <w:tcPr>
            <w:tcW w:w="421" w:type="dxa"/>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1168"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65"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59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5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631"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62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90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4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2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r>
      <w:tr w:rsidR="00335EAB" w:rsidRPr="00335EAB" w:rsidTr="00335EAB">
        <w:trPr>
          <w:trHeight w:val="225"/>
        </w:trPr>
        <w:tc>
          <w:tcPr>
            <w:tcW w:w="421" w:type="dxa"/>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1168"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65"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59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5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631"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62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90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4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2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r>
      <w:tr w:rsidR="00335EAB" w:rsidRPr="00335EAB" w:rsidTr="00335EAB">
        <w:trPr>
          <w:trHeight w:val="225"/>
        </w:trPr>
        <w:tc>
          <w:tcPr>
            <w:tcW w:w="421" w:type="dxa"/>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1168"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65"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59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5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631"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62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90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4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2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r>
      <w:tr w:rsidR="00335EAB" w:rsidRPr="00335EAB" w:rsidTr="00335EAB">
        <w:trPr>
          <w:trHeight w:val="225"/>
        </w:trPr>
        <w:tc>
          <w:tcPr>
            <w:tcW w:w="421" w:type="dxa"/>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1168"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65"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59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5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631"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62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14"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90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43"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75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c>
          <w:tcPr>
            <w:tcW w:w="829" w:type="dxa"/>
            <w:noWrap/>
            <w:hideMark/>
          </w:tcPr>
          <w:p w:rsidR="00335EAB" w:rsidRPr="00335EAB" w:rsidRDefault="00335EAB" w:rsidP="00335EAB">
            <w:pPr>
              <w:widowControl w:val="0"/>
              <w:contextualSpacing/>
              <w:jc w:val="center"/>
              <w:rPr>
                <w:rFonts w:eastAsia="Calibri"/>
                <w:b/>
              </w:rPr>
            </w:pPr>
            <w:r w:rsidRPr="00335EAB">
              <w:rPr>
                <w:rFonts w:eastAsia="Calibri"/>
                <w:b/>
              </w:rPr>
              <w:t> </w:t>
            </w:r>
          </w:p>
        </w:tc>
      </w:tr>
    </w:tbl>
    <w:p w:rsidR="00335EAB" w:rsidRDefault="00335EAB" w:rsidP="00335EAB">
      <w:pPr>
        <w:widowControl w:val="0"/>
        <w:contextualSpacing/>
        <w:jc w:val="center"/>
        <w:rPr>
          <w:rFonts w:eastAsia="Calibri"/>
          <w:b/>
        </w:rPr>
      </w:pPr>
    </w:p>
    <w:p w:rsidR="00EA1821" w:rsidRPr="00A9739D" w:rsidRDefault="00EA1821" w:rsidP="00335EAB">
      <w:pPr>
        <w:widowControl w:val="0"/>
        <w:contextualSpacing/>
        <w:jc w:val="center"/>
        <w:rPr>
          <w:rFonts w:eastAsia="Calibri"/>
          <w:b/>
        </w:rPr>
      </w:pPr>
    </w:p>
    <w:p w:rsidR="007D76E3" w:rsidRPr="00A9739D" w:rsidRDefault="00D31929" w:rsidP="00AC6FA3">
      <w:pPr>
        <w:keepNext/>
        <w:keepLines/>
        <w:widowControl w:val="0"/>
        <w:tabs>
          <w:tab w:val="left" w:pos="10348"/>
          <w:tab w:val="left" w:pos="10490"/>
        </w:tabs>
        <w:jc w:val="center"/>
        <w:rPr>
          <w:b/>
        </w:rPr>
      </w:pPr>
      <w:r>
        <w:rPr>
          <w:b/>
        </w:rPr>
        <w:t>Ч</w:t>
      </w:r>
      <w:r w:rsidR="007D76E3" w:rsidRPr="00A9739D">
        <w:rPr>
          <w:b/>
        </w:rPr>
        <w:t xml:space="preserve">АСТЬ V. ОБОСНОВАНИЕ НАЧАЛЬНОЙ (МАКСИМАЛЬНОЙ) ЦЕНЫ </w:t>
      </w:r>
      <w:r w:rsidR="006B2E1B" w:rsidRPr="00A9739D">
        <w:rPr>
          <w:b/>
        </w:rPr>
        <w:t>ДОГОВОР</w:t>
      </w:r>
      <w:r w:rsidR="007D76E3" w:rsidRPr="00A9739D">
        <w:rPr>
          <w:b/>
        </w:rPr>
        <w:t>А</w:t>
      </w:r>
    </w:p>
    <w:p w:rsidR="00042B1F" w:rsidRDefault="00042B1F" w:rsidP="00FE5338">
      <w:pPr>
        <w:widowControl w:val="0"/>
        <w:ind w:left="142" w:hanging="142"/>
        <w:jc w:val="center"/>
        <w:rPr>
          <w:b/>
        </w:rPr>
      </w:pPr>
      <w:r w:rsidRPr="00042B1F">
        <w:rPr>
          <w:b/>
        </w:rPr>
        <w:t xml:space="preserve">Начальная (максимальная) цена договора определена </w:t>
      </w:r>
      <w:r w:rsidR="003E3B95" w:rsidRPr="003E3B95">
        <w:rPr>
          <w:b/>
        </w:rPr>
        <w:t xml:space="preserve">с помощью </w:t>
      </w:r>
      <w:r w:rsidR="00767F8F">
        <w:rPr>
          <w:b/>
        </w:rPr>
        <w:t xml:space="preserve">локального </w:t>
      </w:r>
      <w:r w:rsidR="002C4D05" w:rsidRPr="002C4D05">
        <w:rPr>
          <w:b/>
        </w:rPr>
        <w:t>сметн</w:t>
      </w:r>
      <w:r w:rsidR="002C4D05">
        <w:rPr>
          <w:b/>
        </w:rPr>
        <w:t>ого</w:t>
      </w:r>
      <w:r w:rsidR="002C4D05" w:rsidRPr="002C4D05">
        <w:rPr>
          <w:b/>
        </w:rPr>
        <w:t xml:space="preserve"> метод</w:t>
      </w:r>
      <w:r w:rsidR="002C4D05">
        <w:rPr>
          <w:b/>
        </w:rPr>
        <w:t>а</w:t>
      </w:r>
      <w:r w:rsidR="003E3B95" w:rsidRPr="003E3B95">
        <w:rPr>
          <w:b/>
        </w:rPr>
        <w:t>.</w:t>
      </w:r>
    </w:p>
    <w:p w:rsidR="00042B1F" w:rsidRDefault="00042B1F" w:rsidP="00042B1F">
      <w:pPr>
        <w:widowControl w:val="0"/>
        <w:ind w:left="142" w:hanging="142"/>
        <w:jc w:val="center"/>
        <w:rPr>
          <w:b/>
        </w:rPr>
      </w:pPr>
    </w:p>
    <w:p w:rsidR="00042B1F" w:rsidRPr="00042B1F" w:rsidRDefault="00042B1F" w:rsidP="00042B1F">
      <w:pPr>
        <w:widowControl w:val="0"/>
        <w:ind w:left="142" w:hanging="142"/>
        <w:jc w:val="center"/>
        <w:rPr>
          <w:b/>
        </w:rPr>
      </w:pPr>
      <w:r w:rsidRPr="00A05ED6">
        <w:rPr>
          <w:b/>
        </w:rPr>
        <w:t>(прилага</w:t>
      </w:r>
      <w:r w:rsidR="00137493" w:rsidRPr="00A05ED6">
        <w:rPr>
          <w:b/>
        </w:rPr>
        <w:t>е</w:t>
      </w:r>
      <w:r w:rsidR="00CA452A" w:rsidRPr="00A05ED6">
        <w:rPr>
          <w:b/>
        </w:rPr>
        <w:t>тся</w:t>
      </w:r>
      <w:r w:rsidR="00896980">
        <w:rPr>
          <w:b/>
        </w:rPr>
        <w:t xml:space="preserve"> </w:t>
      </w:r>
      <w:r w:rsidR="00CF3D93" w:rsidRPr="00A05ED6">
        <w:rPr>
          <w:b/>
        </w:rPr>
        <w:t>отдельным файлом</w:t>
      </w:r>
      <w:r w:rsidRPr="00A05ED6">
        <w:rPr>
          <w:b/>
        </w:rPr>
        <w:t>)</w:t>
      </w:r>
    </w:p>
    <w:p w:rsidR="0004589D" w:rsidRDefault="0004589D" w:rsidP="00FE5338">
      <w:pPr>
        <w:widowControl w:val="0"/>
        <w:ind w:left="142" w:hanging="142"/>
        <w:jc w:val="center"/>
        <w:rPr>
          <w:b/>
        </w:rPr>
      </w:pPr>
    </w:p>
    <w:p w:rsidR="0004589D" w:rsidRDefault="0004589D" w:rsidP="00FE5338">
      <w:pPr>
        <w:widowControl w:val="0"/>
        <w:ind w:left="142" w:hanging="142"/>
        <w:jc w:val="center"/>
        <w:rPr>
          <w:b/>
        </w:rPr>
      </w:pPr>
    </w:p>
    <w:p w:rsidR="00CF6515" w:rsidRDefault="00CF6515" w:rsidP="00FE5338">
      <w:pPr>
        <w:widowControl w:val="0"/>
        <w:ind w:left="142" w:hanging="142"/>
        <w:jc w:val="center"/>
        <w:rPr>
          <w:b/>
        </w:rPr>
      </w:pPr>
    </w:p>
    <w:p w:rsidR="0004589D" w:rsidRDefault="0004589D" w:rsidP="007E1D3A">
      <w:pPr>
        <w:widowControl w:val="0"/>
        <w:rPr>
          <w:b/>
        </w:rPr>
      </w:pPr>
    </w:p>
    <w:p w:rsidR="00FE5338" w:rsidRPr="00A9739D" w:rsidRDefault="00042B1F" w:rsidP="00FE5338">
      <w:pPr>
        <w:widowControl w:val="0"/>
        <w:ind w:left="142" w:hanging="142"/>
        <w:jc w:val="center"/>
        <w:rPr>
          <w:b/>
        </w:rPr>
      </w:pPr>
      <w:r>
        <w:rPr>
          <w:b/>
        </w:rPr>
        <w:t>Ч</w:t>
      </w:r>
      <w:r w:rsidR="00FE5338" w:rsidRPr="00A9739D">
        <w:rPr>
          <w:b/>
        </w:rPr>
        <w:t xml:space="preserve">АСТЬ </w:t>
      </w:r>
      <w:r w:rsidR="00FE5338" w:rsidRPr="00A9739D">
        <w:rPr>
          <w:b/>
          <w:lang w:val="en-US"/>
        </w:rPr>
        <w:t>V</w:t>
      </w:r>
      <w:r w:rsidR="00FE5338" w:rsidRPr="00A9739D">
        <w:rPr>
          <w:b/>
        </w:rPr>
        <w:t xml:space="preserve">I. РЕКОМЕНДУЕМЫЕ ФОРМЫ ДЛЯ ЗАПОЛНЕНИЯ </w:t>
      </w:r>
    </w:p>
    <w:p w:rsidR="00FE5338" w:rsidRPr="00A9739D" w:rsidRDefault="00FE5338" w:rsidP="00FE5338">
      <w:pPr>
        <w:widowControl w:val="0"/>
        <w:ind w:left="142" w:hanging="142"/>
        <w:jc w:val="center"/>
        <w:rPr>
          <w:b/>
        </w:rPr>
      </w:pPr>
      <w:r w:rsidRPr="00A9739D">
        <w:rPr>
          <w:b/>
        </w:rPr>
        <w:t>УЧАСТНИКАМИ ЗАКУПКИ</w:t>
      </w:r>
    </w:p>
    <w:p w:rsidR="003D5467" w:rsidRDefault="003D5467" w:rsidP="00275DD2">
      <w:pPr>
        <w:tabs>
          <w:tab w:val="left" w:pos="-2127"/>
          <w:tab w:val="left" w:pos="567"/>
          <w:tab w:val="left" w:pos="1134"/>
          <w:tab w:val="left" w:pos="7371"/>
        </w:tabs>
        <w:jc w:val="right"/>
        <w:rPr>
          <w:b/>
          <w:u w:val="single"/>
        </w:rPr>
      </w:pPr>
    </w:p>
    <w:p w:rsidR="00275DD2" w:rsidRPr="00A9739D" w:rsidRDefault="00275DD2" w:rsidP="00275DD2">
      <w:pPr>
        <w:tabs>
          <w:tab w:val="left" w:pos="-2127"/>
          <w:tab w:val="left" w:pos="567"/>
          <w:tab w:val="left" w:pos="1134"/>
          <w:tab w:val="left" w:pos="7371"/>
        </w:tabs>
        <w:jc w:val="right"/>
        <w:rPr>
          <w:b/>
          <w:u w:val="single"/>
        </w:rPr>
      </w:pPr>
      <w:r w:rsidRPr="00A9739D">
        <w:rPr>
          <w:b/>
          <w:u w:val="single"/>
        </w:rPr>
        <w:t xml:space="preserve">Форма  № 1 </w:t>
      </w:r>
    </w:p>
    <w:p w:rsidR="00275DD2" w:rsidRPr="00A9739D" w:rsidRDefault="00275DD2" w:rsidP="00275DD2">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rPr>
      </w:pPr>
      <w:r w:rsidRPr="00A9739D">
        <w:rPr>
          <w:b/>
          <w:bCs/>
        </w:rPr>
        <w:t xml:space="preserve">Опись документов и форм, </w:t>
      </w:r>
    </w:p>
    <w:p w:rsidR="00275DD2" w:rsidRPr="00A9739D" w:rsidRDefault="00275DD2" w:rsidP="00275DD2">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rPr>
      </w:pPr>
      <w:r w:rsidRPr="00A9739D">
        <w:rPr>
          <w:b/>
          <w:bCs/>
        </w:rPr>
        <w:t>представляемых для участия в конкурсе</w:t>
      </w:r>
      <w:r w:rsidR="00CF3D93">
        <w:rPr>
          <w:b/>
          <w:bCs/>
        </w:rPr>
        <w:t xml:space="preserve"> в электронной форме</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9739D">
        <w:tab/>
        <w:t xml:space="preserve">Настоящим ______________________________________ подтверждает, что для участия                                                                         </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9739D">
        <w:t xml:space="preserve">                                                  наименование участника конкурса</w:t>
      </w:r>
      <w:r w:rsidR="00CF3D93" w:rsidRPr="00CF3D93">
        <w:t xml:space="preserve"> в электронной форме</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9739D">
        <w:t>в конкурсе</w:t>
      </w:r>
      <w:r w:rsidR="00CF3D93" w:rsidRPr="00CF3D93">
        <w:t xml:space="preserve"> в электронной форме</w:t>
      </w:r>
      <w:r w:rsidRPr="00A9739D">
        <w:t xml:space="preserve"> № __________  направлены нижеперечисленные документы и формы. Документы, предоставленные в составе заявки,  соответствуют описи.</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9550" w:type="dxa"/>
        <w:tblInd w:w="45" w:type="dxa"/>
        <w:tblLayout w:type="fixed"/>
        <w:tblCellMar>
          <w:left w:w="45" w:type="dxa"/>
          <w:right w:w="45" w:type="dxa"/>
        </w:tblCellMar>
        <w:tblLook w:val="0000" w:firstRow="0" w:lastRow="0" w:firstColumn="0" w:lastColumn="0" w:noHBand="0" w:noVBand="0"/>
      </w:tblPr>
      <w:tblGrid>
        <w:gridCol w:w="7924"/>
        <w:gridCol w:w="1626"/>
      </w:tblGrid>
      <w:tr w:rsidR="001E600D" w:rsidRPr="00A9739D" w:rsidTr="00A13AB9">
        <w:trPr>
          <w:trHeight w:val="887"/>
        </w:trPr>
        <w:tc>
          <w:tcPr>
            <w:tcW w:w="7924" w:type="dxa"/>
            <w:tcBorders>
              <w:top w:val="single" w:sz="2" w:space="0" w:color="auto"/>
              <w:left w:val="single" w:sz="2" w:space="0" w:color="auto"/>
              <w:bottom w:val="single" w:sz="2" w:space="0" w:color="auto"/>
              <w:right w:val="single" w:sz="2" w:space="0" w:color="auto"/>
            </w:tcBorders>
          </w:tcPr>
          <w:p w:rsidR="001E600D" w:rsidRPr="00A9739D" w:rsidRDefault="001E600D" w:rsidP="00243143">
            <w:pPr>
              <w:jc w:val="center"/>
              <w:rPr>
                <w:b/>
              </w:rPr>
            </w:pPr>
            <w:r w:rsidRPr="00A9739D">
              <w:rPr>
                <w:b/>
              </w:rPr>
              <w:t xml:space="preserve">Наименование документа и формы </w:t>
            </w:r>
          </w:p>
          <w:p w:rsidR="001E600D" w:rsidRPr="00A9739D" w:rsidRDefault="001E600D" w:rsidP="00243143">
            <w:pPr>
              <w:jc w:val="center"/>
              <w:rPr>
                <w:b/>
              </w:rPr>
            </w:pPr>
          </w:p>
        </w:tc>
        <w:tc>
          <w:tcPr>
            <w:tcW w:w="1626" w:type="dxa"/>
            <w:tcBorders>
              <w:top w:val="single" w:sz="2" w:space="0" w:color="auto"/>
              <w:left w:val="single" w:sz="2" w:space="0" w:color="auto"/>
              <w:bottom w:val="single" w:sz="2" w:space="0" w:color="auto"/>
              <w:right w:val="single" w:sz="2" w:space="0" w:color="auto"/>
            </w:tcBorders>
          </w:tcPr>
          <w:p w:rsidR="001E600D" w:rsidRPr="00A9739D" w:rsidRDefault="001E600D" w:rsidP="00243143">
            <w:pPr>
              <w:jc w:val="center"/>
              <w:rPr>
                <w:b/>
              </w:rPr>
            </w:pPr>
            <w:r w:rsidRPr="00A9739D">
              <w:rPr>
                <w:b/>
              </w:rPr>
              <w:t xml:space="preserve">Количество листов </w:t>
            </w:r>
          </w:p>
          <w:p w:rsidR="001E600D" w:rsidRPr="00A9739D" w:rsidRDefault="001E600D" w:rsidP="00243143">
            <w:pPr>
              <w:jc w:val="center"/>
              <w:rPr>
                <w:b/>
              </w:rPr>
            </w:pPr>
            <w:r w:rsidRPr="00A9739D">
              <w:t>(общее количество листов каждого документа)</w:t>
            </w:r>
          </w:p>
        </w:tc>
      </w:tr>
      <w:tr w:rsidR="00275DD2" w:rsidRPr="00A9739D" w:rsidTr="00243143">
        <w:trPr>
          <w:trHeight w:val="444"/>
        </w:trPr>
        <w:tc>
          <w:tcPr>
            <w:tcW w:w="9550" w:type="dxa"/>
            <w:gridSpan w:val="2"/>
            <w:tcBorders>
              <w:top w:val="single" w:sz="2" w:space="0" w:color="auto"/>
              <w:left w:val="single" w:sz="2" w:space="0" w:color="auto"/>
              <w:bottom w:val="single" w:sz="2" w:space="0" w:color="auto"/>
              <w:right w:val="single" w:sz="2" w:space="0" w:color="auto"/>
            </w:tcBorders>
          </w:tcPr>
          <w:p w:rsidR="00275DD2" w:rsidRPr="00A9739D" w:rsidRDefault="00275DD2" w:rsidP="00243143">
            <w:pPr>
              <w:jc w:val="both"/>
            </w:pPr>
            <w:r w:rsidRPr="00A9739D">
              <w:t xml:space="preserve">      Каждый документ должен перечисляться в отдельной ячейке таблицы.</w:t>
            </w:r>
          </w:p>
        </w:tc>
      </w:tr>
      <w:tr w:rsidR="001E600D" w:rsidRPr="00A9739D" w:rsidTr="00A13AB9">
        <w:trPr>
          <w:trHeight w:val="444"/>
        </w:trPr>
        <w:tc>
          <w:tcPr>
            <w:tcW w:w="7924" w:type="dxa"/>
            <w:tcBorders>
              <w:top w:val="single" w:sz="2" w:space="0" w:color="auto"/>
              <w:left w:val="single" w:sz="2" w:space="0" w:color="auto"/>
              <w:bottom w:val="single" w:sz="2" w:space="0" w:color="auto"/>
              <w:right w:val="single" w:sz="2" w:space="0" w:color="auto"/>
            </w:tcBorders>
          </w:tcPr>
          <w:p w:rsidR="001E600D" w:rsidRPr="00A9739D" w:rsidRDefault="001E600D" w:rsidP="00243143"/>
        </w:tc>
        <w:tc>
          <w:tcPr>
            <w:tcW w:w="1626" w:type="dxa"/>
            <w:tcBorders>
              <w:top w:val="single" w:sz="2" w:space="0" w:color="auto"/>
              <w:left w:val="single" w:sz="2" w:space="0" w:color="auto"/>
              <w:bottom w:val="single" w:sz="2" w:space="0" w:color="auto"/>
              <w:right w:val="single" w:sz="2" w:space="0" w:color="auto"/>
            </w:tcBorders>
          </w:tcPr>
          <w:p w:rsidR="001E600D" w:rsidRPr="00A9739D" w:rsidRDefault="001E600D" w:rsidP="00243143"/>
        </w:tc>
      </w:tr>
      <w:tr w:rsidR="001E600D" w:rsidRPr="00A9739D" w:rsidTr="00A13AB9">
        <w:trPr>
          <w:trHeight w:val="419"/>
        </w:trPr>
        <w:tc>
          <w:tcPr>
            <w:tcW w:w="7924" w:type="dxa"/>
            <w:tcBorders>
              <w:top w:val="single" w:sz="2" w:space="0" w:color="auto"/>
              <w:left w:val="single" w:sz="2" w:space="0" w:color="auto"/>
              <w:bottom w:val="single" w:sz="2" w:space="0" w:color="auto"/>
              <w:right w:val="single" w:sz="2" w:space="0" w:color="auto"/>
            </w:tcBorders>
          </w:tcPr>
          <w:p w:rsidR="001E600D" w:rsidRPr="00A9739D" w:rsidRDefault="001E600D" w:rsidP="00243143"/>
        </w:tc>
        <w:tc>
          <w:tcPr>
            <w:tcW w:w="1626" w:type="dxa"/>
            <w:tcBorders>
              <w:top w:val="single" w:sz="2" w:space="0" w:color="auto"/>
              <w:left w:val="single" w:sz="2" w:space="0" w:color="auto"/>
              <w:bottom w:val="single" w:sz="2" w:space="0" w:color="auto"/>
              <w:right w:val="single" w:sz="2" w:space="0" w:color="auto"/>
            </w:tcBorders>
          </w:tcPr>
          <w:p w:rsidR="001E600D" w:rsidRPr="00A9739D" w:rsidRDefault="001E600D" w:rsidP="00243143"/>
        </w:tc>
      </w:tr>
      <w:tr w:rsidR="001E600D" w:rsidRPr="00A9739D" w:rsidTr="00A13AB9">
        <w:trPr>
          <w:trHeight w:val="444"/>
        </w:trPr>
        <w:tc>
          <w:tcPr>
            <w:tcW w:w="7924" w:type="dxa"/>
            <w:tcBorders>
              <w:top w:val="single" w:sz="2" w:space="0" w:color="auto"/>
              <w:left w:val="single" w:sz="2" w:space="0" w:color="auto"/>
              <w:bottom w:val="single" w:sz="2" w:space="0" w:color="auto"/>
              <w:right w:val="single" w:sz="2" w:space="0" w:color="auto"/>
            </w:tcBorders>
          </w:tcPr>
          <w:p w:rsidR="001E600D" w:rsidRPr="00A9739D" w:rsidRDefault="001E600D" w:rsidP="00243143"/>
        </w:tc>
        <w:tc>
          <w:tcPr>
            <w:tcW w:w="1626" w:type="dxa"/>
            <w:tcBorders>
              <w:top w:val="single" w:sz="2" w:space="0" w:color="auto"/>
              <w:left w:val="single" w:sz="2" w:space="0" w:color="auto"/>
              <w:bottom w:val="single" w:sz="2" w:space="0" w:color="auto"/>
              <w:right w:val="single" w:sz="2" w:space="0" w:color="auto"/>
            </w:tcBorders>
          </w:tcPr>
          <w:p w:rsidR="001E600D" w:rsidRPr="00A9739D" w:rsidRDefault="001E600D" w:rsidP="00243143"/>
        </w:tc>
      </w:tr>
      <w:tr w:rsidR="001E600D" w:rsidRPr="00A9739D" w:rsidTr="00A13AB9">
        <w:trPr>
          <w:trHeight w:val="419"/>
        </w:trPr>
        <w:tc>
          <w:tcPr>
            <w:tcW w:w="7924" w:type="dxa"/>
            <w:tcBorders>
              <w:top w:val="single" w:sz="2" w:space="0" w:color="auto"/>
              <w:left w:val="single" w:sz="2" w:space="0" w:color="auto"/>
              <w:bottom w:val="single" w:sz="2" w:space="0" w:color="auto"/>
              <w:right w:val="single" w:sz="2" w:space="0" w:color="auto"/>
            </w:tcBorders>
          </w:tcPr>
          <w:p w:rsidR="001E600D" w:rsidRPr="00A9739D" w:rsidRDefault="001E600D" w:rsidP="00243143"/>
        </w:tc>
        <w:tc>
          <w:tcPr>
            <w:tcW w:w="1626" w:type="dxa"/>
            <w:tcBorders>
              <w:top w:val="single" w:sz="2" w:space="0" w:color="auto"/>
              <w:left w:val="single" w:sz="2" w:space="0" w:color="auto"/>
              <w:bottom w:val="single" w:sz="2" w:space="0" w:color="auto"/>
              <w:right w:val="single" w:sz="2" w:space="0" w:color="auto"/>
            </w:tcBorders>
          </w:tcPr>
          <w:p w:rsidR="001E600D" w:rsidRPr="00A9739D" w:rsidRDefault="001E600D" w:rsidP="00243143"/>
        </w:tc>
      </w:tr>
      <w:tr w:rsidR="001E600D" w:rsidRPr="00A9739D" w:rsidTr="00A13AB9">
        <w:trPr>
          <w:trHeight w:val="419"/>
        </w:trPr>
        <w:tc>
          <w:tcPr>
            <w:tcW w:w="7924" w:type="dxa"/>
            <w:tcBorders>
              <w:top w:val="single" w:sz="2" w:space="0" w:color="auto"/>
              <w:left w:val="single" w:sz="2" w:space="0" w:color="auto"/>
              <w:bottom w:val="single" w:sz="2" w:space="0" w:color="auto"/>
              <w:right w:val="single" w:sz="2" w:space="0" w:color="auto"/>
            </w:tcBorders>
          </w:tcPr>
          <w:p w:rsidR="001E600D" w:rsidRPr="00A9739D" w:rsidRDefault="001E600D" w:rsidP="00243143"/>
        </w:tc>
        <w:tc>
          <w:tcPr>
            <w:tcW w:w="1626" w:type="dxa"/>
            <w:tcBorders>
              <w:top w:val="single" w:sz="2" w:space="0" w:color="auto"/>
              <w:left w:val="single" w:sz="2" w:space="0" w:color="auto"/>
              <w:bottom w:val="single" w:sz="2" w:space="0" w:color="auto"/>
              <w:right w:val="single" w:sz="2" w:space="0" w:color="auto"/>
            </w:tcBorders>
          </w:tcPr>
          <w:p w:rsidR="001E600D" w:rsidRPr="00A9739D" w:rsidRDefault="001E600D" w:rsidP="00243143"/>
        </w:tc>
      </w:tr>
    </w:tbl>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75DD2" w:rsidRPr="00A9739D" w:rsidRDefault="00275DD2" w:rsidP="00275DD2"/>
    <w:p w:rsidR="00275DD2" w:rsidRPr="00A9739D" w:rsidRDefault="00275DD2" w:rsidP="00275DD2">
      <w:pPr>
        <w:tabs>
          <w:tab w:val="left" w:pos="-2127"/>
          <w:tab w:val="left" w:pos="567"/>
          <w:tab w:val="left" w:pos="1134"/>
          <w:tab w:val="left" w:pos="7371"/>
        </w:tabs>
        <w:ind w:left="284"/>
        <w:jc w:val="right"/>
        <w:rPr>
          <w:b/>
          <w:u w:val="single"/>
        </w:rPr>
      </w:pPr>
      <w:r w:rsidRPr="00A9739D">
        <w:rPr>
          <w:b/>
          <w:u w:val="single"/>
        </w:rPr>
        <w:t>Форма  № 2</w:t>
      </w:r>
    </w:p>
    <w:p w:rsidR="00275DD2" w:rsidRPr="00A9739D" w:rsidRDefault="00275DD2" w:rsidP="00275DD2">
      <w:pPr>
        <w:tabs>
          <w:tab w:val="left" w:pos="-2127"/>
          <w:tab w:val="left" w:pos="567"/>
          <w:tab w:val="left" w:pos="1134"/>
          <w:tab w:val="left" w:pos="7371"/>
        </w:tabs>
        <w:ind w:left="284"/>
        <w:rPr>
          <w:b/>
        </w:rPr>
      </w:pPr>
    </w:p>
    <w:p w:rsidR="00275DD2" w:rsidRPr="00A9739D" w:rsidRDefault="00275DD2" w:rsidP="00275DD2">
      <w:pPr>
        <w:tabs>
          <w:tab w:val="left" w:pos="-2127"/>
          <w:tab w:val="left" w:pos="567"/>
          <w:tab w:val="left" w:pos="1134"/>
          <w:tab w:val="left" w:pos="7371"/>
        </w:tabs>
        <w:ind w:left="284"/>
        <w:jc w:val="center"/>
        <w:rPr>
          <w:b/>
        </w:rPr>
      </w:pPr>
      <w:r w:rsidRPr="00A9739D">
        <w:rPr>
          <w:b/>
        </w:rPr>
        <w:t>Заявка на участие в конкурсе</w:t>
      </w:r>
      <w:r w:rsidR="00EF77A4">
        <w:rPr>
          <w:b/>
        </w:rPr>
        <w:t xml:space="preserve"> </w:t>
      </w:r>
      <w:r w:rsidR="00CF3D93" w:rsidRPr="00CF3D93">
        <w:rPr>
          <w:b/>
          <w:bCs/>
        </w:rPr>
        <w:t>в электронной форме</w:t>
      </w:r>
      <w:r w:rsidRPr="00A9739D">
        <w:rPr>
          <w:b/>
        </w:rPr>
        <w:t>№ ___________</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9739D">
        <w:t>«_____»___________________20__г.</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9739D">
        <w:t xml:space="preserve">   (дата формирования заявки)</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9739D">
        <w:rPr>
          <w:b/>
        </w:rPr>
        <w:t>Информация об участнике закупки:</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4704"/>
        <w:gridCol w:w="3077"/>
      </w:tblGrid>
      <w:tr w:rsidR="00275DD2" w:rsidRPr="00A9739D" w:rsidTr="00243143">
        <w:trPr>
          <w:cantSplit/>
        </w:trPr>
        <w:tc>
          <w:tcPr>
            <w:tcW w:w="1789" w:type="dxa"/>
            <w:vMerge w:val="restart"/>
            <w:tcBorders>
              <w:top w:val="single" w:sz="4" w:space="0" w:color="auto"/>
              <w:left w:val="single" w:sz="4" w:space="0" w:color="auto"/>
              <w:right w:val="single" w:sz="4" w:space="0" w:color="auto"/>
            </w:tcBorders>
            <w:vAlign w:val="center"/>
          </w:tcPr>
          <w:p w:rsidR="00275DD2" w:rsidRPr="00A9739D" w:rsidRDefault="00275DD2" w:rsidP="00243143">
            <w:pPr>
              <w:jc w:val="center"/>
            </w:pPr>
            <w:r w:rsidRPr="00A9739D">
              <w:t>Юридическое лицо</w:t>
            </w:r>
          </w:p>
        </w:tc>
        <w:tc>
          <w:tcPr>
            <w:tcW w:w="4704"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r w:rsidRPr="00A9739D">
              <w:t xml:space="preserve">Фирменное наименование (наименование) </w:t>
            </w:r>
          </w:p>
        </w:tc>
        <w:tc>
          <w:tcPr>
            <w:tcW w:w="3077"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p>
        </w:tc>
      </w:tr>
      <w:tr w:rsidR="00275DD2" w:rsidRPr="00A9739D" w:rsidTr="00243143">
        <w:trPr>
          <w:cantSplit/>
        </w:trPr>
        <w:tc>
          <w:tcPr>
            <w:tcW w:w="0" w:type="auto"/>
            <w:vMerge/>
            <w:tcBorders>
              <w:left w:val="single" w:sz="4" w:space="0" w:color="auto"/>
              <w:right w:val="single" w:sz="4" w:space="0" w:color="auto"/>
            </w:tcBorders>
            <w:vAlign w:val="center"/>
          </w:tcPr>
          <w:p w:rsidR="00275DD2" w:rsidRPr="00A9739D" w:rsidRDefault="00275DD2" w:rsidP="00243143"/>
        </w:tc>
        <w:tc>
          <w:tcPr>
            <w:tcW w:w="4704" w:type="dxa"/>
            <w:tcBorders>
              <w:top w:val="single" w:sz="4" w:space="0" w:color="auto"/>
              <w:left w:val="single" w:sz="4" w:space="0" w:color="auto"/>
              <w:bottom w:val="single" w:sz="4" w:space="0" w:color="auto"/>
              <w:right w:val="single" w:sz="4" w:space="0" w:color="auto"/>
            </w:tcBorders>
          </w:tcPr>
          <w:p w:rsidR="00275DD2" w:rsidRPr="00A9739D" w:rsidRDefault="00275DD2" w:rsidP="001E600D">
            <w:r w:rsidRPr="00A9739D">
              <w:t>Сведения  об организационно-правовой форме</w:t>
            </w:r>
          </w:p>
        </w:tc>
        <w:tc>
          <w:tcPr>
            <w:tcW w:w="3077"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p>
        </w:tc>
      </w:tr>
      <w:tr w:rsidR="00275DD2" w:rsidRPr="00A9739D" w:rsidTr="00243143">
        <w:trPr>
          <w:cantSplit/>
        </w:trPr>
        <w:tc>
          <w:tcPr>
            <w:tcW w:w="0" w:type="auto"/>
            <w:vMerge/>
            <w:tcBorders>
              <w:left w:val="single" w:sz="4" w:space="0" w:color="auto"/>
              <w:right w:val="single" w:sz="4" w:space="0" w:color="auto"/>
            </w:tcBorders>
            <w:vAlign w:val="center"/>
          </w:tcPr>
          <w:p w:rsidR="00275DD2" w:rsidRPr="00A9739D" w:rsidRDefault="00275DD2" w:rsidP="00243143"/>
        </w:tc>
        <w:tc>
          <w:tcPr>
            <w:tcW w:w="4704"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r w:rsidRPr="00A9739D">
              <w:t>Сведения о месте нахождения</w:t>
            </w:r>
          </w:p>
        </w:tc>
        <w:tc>
          <w:tcPr>
            <w:tcW w:w="3077"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p>
        </w:tc>
      </w:tr>
      <w:tr w:rsidR="00275DD2" w:rsidRPr="00A9739D" w:rsidTr="00243143">
        <w:trPr>
          <w:cantSplit/>
        </w:trPr>
        <w:tc>
          <w:tcPr>
            <w:tcW w:w="0" w:type="auto"/>
            <w:vMerge/>
            <w:tcBorders>
              <w:left w:val="single" w:sz="4" w:space="0" w:color="auto"/>
              <w:right w:val="single" w:sz="4" w:space="0" w:color="auto"/>
            </w:tcBorders>
            <w:vAlign w:val="center"/>
          </w:tcPr>
          <w:p w:rsidR="00275DD2" w:rsidRPr="00A9739D" w:rsidRDefault="00275DD2" w:rsidP="00243143"/>
        </w:tc>
        <w:tc>
          <w:tcPr>
            <w:tcW w:w="4704"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r w:rsidRPr="00A9739D">
              <w:t xml:space="preserve">Почтовый  адрес  </w:t>
            </w:r>
          </w:p>
        </w:tc>
        <w:tc>
          <w:tcPr>
            <w:tcW w:w="3077"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p>
        </w:tc>
      </w:tr>
      <w:tr w:rsidR="00275DD2" w:rsidRPr="00A9739D" w:rsidTr="00243143">
        <w:trPr>
          <w:cantSplit/>
        </w:trPr>
        <w:tc>
          <w:tcPr>
            <w:tcW w:w="0" w:type="auto"/>
            <w:vMerge/>
            <w:tcBorders>
              <w:left w:val="single" w:sz="4" w:space="0" w:color="auto"/>
              <w:right w:val="single" w:sz="4" w:space="0" w:color="auto"/>
            </w:tcBorders>
            <w:vAlign w:val="center"/>
          </w:tcPr>
          <w:p w:rsidR="00275DD2" w:rsidRPr="00A9739D" w:rsidRDefault="00275DD2" w:rsidP="00243143"/>
        </w:tc>
        <w:tc>
          <w:tcPr>
            <w:tcW w:w="4704"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r w:rsidRPr="00A9739D">
              <w:t>Номер контактного телефона (с указанием кода города, района)</w:t>
            </w:r>
          </w:p>
        </w:tc>
        <w:tc>
          <w:tcPr>
            <w:tcW w:w="3077"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p>
        </w:tc>
      </w:tr>
      <w:tr w:rsidR="00275DD2" w:rsidRPr="00A9739D" w:rsidTr="00243143">
        <w:trPr>
          <w:cantSplit/>
        </w:trPr>
        <w:tc>
          <w:tcPr>
            <w:tcW w:w="0" w:type="auto"/>
            <w:vMerge/>
            <w:tcBorders>
              <w:left w:val="single" w:sz="4" w:space="0" w:color="auto"/>
              <w:right w:val="single" w:sz="4" w:space="0" w:color="auto"/>
            </w:tcBorders>
            <w:vAlign w:val="center"/>
          </w:tcPr>
          <w:p w:rsidR="00275DD2" w:rsidRPr="00A9739D" w:rsidRDefault="00275DD2" w:rsidP="00243143"/>
        </w:tc>
        <w:tc>
          <w:tcPr>
            <w:tcW w:w="4704"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r w:rsidRPr="00A9739D">
              <w:t>Факс</w:t>
            </w:r>
          </w:p>
        </w:tc>
        <w:tc>
          <w:tcPr>
            <w:tcW w:w="3077"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p>
        </w:tc>
      </w:tr>
      <w:tr w:rsidR="00275DD2" w:rsidRPr="00A9739D" w:rsidTr="00243143">
        <w:trPr>
          <w:cantSplit/>
        </w:trPr>
        <w:tc>
          <w:tcPr>
            <w:tcW w:w="0" w:type="auto"/>
            <w:vMerge/>
            <w:tcBorders>
              <w:left w:val="single" w:sz="4" w:space="0" w:color="auto"/>
              <w:right w:val="single" w:sz="4" w:space="0" w:color="auto"/>
            </w:tcBorders>
            <w:vAlign w:val="center"/>
          </w:tcPr>
          <w:p w:rsidR="00275DD2" w:rsidRPr="00A9739D" w:rsidRDefault="00275DD2" w:rsidP="00243143"/>
        </w:tc>
        <w:tc>
          <w:tcPr>
            <w:tcW w:w="4704"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r w:rsidRPr="00A9739D">
              <w:t>Адрес электронной почты</w:t>
            </w:r>
          </w:p>
        </w:tc>
        <w:tc>
          <w:tcPr>
            <w:tcW w:w="3077"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p>
        </w:tc>
      </w:tr>
      <w:tr w:rsidR="00275DD2" w:rsidRPr="00A9739D" w:rsidTr="00243143">
        <w:trPr>
          <w:cantSplit/>
        </w:trPr>
        <w:tc>
          <w:tcPr>
            <w:tcW w:w="0" w:type="auto"/>
            <w:vMerge/>
            <w:tcBorders>
              <w:left w:val="single" w:sz="4" w:space="0" w:color="auto"/>
              <w:right w:val="single" w:sz="4" w:space="0" w:color="auto"/>
            </w:tcBorders>
            <w:vAlign w:val="center"/>
          </w:tcPr>
          <w:p w:rsidR="00275DD2" w:rsidRPr="00A9739D" w:rsidRDefault="00275DD2" w:rsidP="00243143"/>
        </w:tc>
        <w:tc>
          <w:tcPr>
            <w:tcW w:w="4704"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r w:rsidRPr="00A9739D">
              <w:t>Контактное лицо</w:t>
            </w:r>
          </w:p>
        </w:tc>
        <w:tc>
          <w:tcPr>
            <w:tcW w:w="3077" w:type="dxa"/>
            <w:tcBorders>
              <w:top w:val="single" w:sz="4" w:space="0" w:color="auto"/>
              <w:left w:val="single" w:sz="4" w:space="0" w:color="auto"/>
              <w:bottom w:val="single" w:sz="4" w:space="0" w:color="auto"/>
              <w:right w:val="single" w:sz="4" w:space="0" w:color="auto"/>
            </w:tcBorders>
          </w:tcPr>
          <w:p w:rsidR="00275DD2" w:rsidRPr="00A9739D" w:rsidRDefault="00275DD2" w:rsidP="00243143">
            <w:pPr>
              <w:jc w:val="both"/>
            </w:pPr>
          </w:p>
        </w:tc>
      </w:tr>
    </w:tbl>
    <w:p w:rsidR="00275DD2" w:rsidRPr="00A9739D" w:rsidRDefault="00275DD2" w:rsidP="00275DD2">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75DD2" w:rsidRPr="00A9739D" w:rsidRDefault="00275DD2" w:rsidP="00275DD2">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9739D">
        <w:t>Изучив документацию конкурса, принимая установленные в ней требования и условия организации и проведения конкурса</w:t>
      </w:r>
      <w:r w:rsidR="00CF3D93" w:rsidRPr="00CF3D93">
        <w:t xml:space="preserve"> в электронной форме</w:t>
      </w:r>
      <w:r w:rsidRPr="00A9739D">
        <w:t xml:space="preserve">, мы подтверждаем, что согласны участвовать в конкурсе </w:t>
      </w:r>
      <w:r w:rsidR="00CF3D93" w:rsidRPr="00CF3D93">
        <w:t xml:space="preserve">в электронной форме </w:t>
      </w:r>
      <w:r w:rsidRPr="00A9739D">
        <w:t>№ ______ в соответствии с к документацией конкурса</w:t>
      </w:r>
      <w:r w:rsidR="00CF3D93" w:rsidRPr="00CF3D93">
        <w:t xml:space="preserve"> в электронной форме</w:t>
      </w:r>
      <w:r w:rsidRPr="00A9739D">
        <w:t xml:space="preserve"> и, в случае признания нас победителем, осуществить поставку товара, выполнить работы, оказать услуги в соответствии с условиями и требованиями, установленными в документации открытого конкурса по цене, предложенной в данной заявке.</w:t>
      </w:r>
    </w:p>
    <w:p w:rsidR="00275DD2" w:rsidRPr="00A9739D" w:rsidRDefault="00275DD2" w:rsidP="00275DD2">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75DD2" w:rsidRPr="00A9739D" w:rsidRDefault="00275DD2" w:rsidP="00275DD2">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A9739D">
        <w:rPr>
          <w:b/>
        </w:rPr>
        <w:t>____________________________________________________________</w:t>
      </w:r>
      <w:r w:rsidRPr="00A9739D">
        <w:t xml:space="preserve"> подтверждает, что:</w:t>
      </w:r>
      <w:r w:rsidRPr="00A9739D">
        <w:tab/>
      </w:r>
      <w:r w:rsidRPr="00A9739D">
        <w:tab/>
      </w:r>
      <w:r w:rsidRPr="00A9739D">
        <w:tab/>
      </w:r>
      <w:r w:rsidRPr="00A9739D">
        <w:rPr>
          <w:i/>
        </w:rPr>
        <w:t>(полное наименование участника размещения заказа)</w:t>
      </w:r>
    </w:p>
    <w:p w:rsidR="00275DD2" w:rsidRPr="00A9739D" w:rsidRDefault="00275DD2" w:rsidP="00275DD2">
      <w:pPr>
        <w:ind w:left="1080"/>
        <w:jc w:val="both"/>
        <w:rPr>
          <w:i/>
        </w:rPr>
      </w:pPr>
      <w:r w:rsidRPr="00A9739D">
        <w:rPr>
          <w:i/>
        </w:rPr>
        <w:lastRenderedPageBreak/>
        <w:t>*(полное наименование участника закупки)</w:t>
      </w:r>
    </w:p>
    <w:p w:rsidR="00275DD2" w:rsidRPr="00D31929" w:rsidRDefault="00D31929" w:rsidP="00D31929">
      <w:pPr>
        <w:jc w:val="both"/>
      </w:pPr>
      <w:r w:rsidRPr="00D31929">
        <w:t>соответствует единым обязательным требованиям к участникам закупки:</w:t>
      </w:r>
    </w:p>
    <w:p w:rsidR="00137493" w:rsidRDefault="00137493" w:rsidP="00D31929">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F77A4" w:rsidRP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1)соответствие участника закупки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EF77A4" w:rsidRP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2) непроведение ликвидации участника закупки – юридического лица и отсутствие решения арбитражного суда о признании участника закупки несостоятельным (банкротом) и об открытии конкурсного производства;</w:t>
      </w:r>
    </w:p>
    <w:p w:rsidR="00EF77A4" w:rsidRP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3) неприостановление деятельности участника закупки в порядке, предусмотренном Кодексом Российской Федерации об административных правонарушениях;</w:t>
      </w:r>
    </w:p>
    <w:p w:rsidR="00EF77A4" w:rsidRP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его заявки на участие в закупке не принято;</w:t>
      </w:r>
    </w:p>
    <w:p w:rsidR="00EF77A4" w:rsidRP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p w:rsidR="00EF77A4" w:rsidRP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6)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F77A4" w:rsidRP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индивидуальными предпринимателями,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w:t>
      </w:r>
      <w:r w:rsidRPr="00EF77A4">
        <w:rPr>
          <w:rFonts w:eastAsia="Calibri"/>
          <w:lang w:eastAsia="en-US"/>
        </w:rPr>
        <w:lastRenderedPageBreak/>
        <w:t>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F77A4" w:rsidRP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8) участник закупки не является офшорной компанией;</w:t>
      </w:r>
    </w:p>
    <w:p w:rsidR="00EF77A4" w:rsidRP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9) отсутствие сведений об участнике закупки в реестре недобросовестных поставщиков, предусмотренном Законом № 223-ФЗ;</w:t>
      </w:r>
    </w:p>
    <w:p w:rsidR="00EF77A4" w:rsidRP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10) отсутствие сведений об участнике закупки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в том числе отсутствие в указанном реестре сведений об учредителях, о членах коллегиального исполнительного органа, о лице, исполняющем функции единоличного исполнительного органа участника закупки – юридического лица;</w:t>
      </w:r>
    </w:p>
    <w:p w:rsid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11) отсутствие у физического лица – участника закупки судимости, уголовного преследования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(в случае если исполнение договора связано с непосредственным присутствием поставщика (подрядчика, исполнителя) в здании и (или) на территории заказчика);</w:t>
      </w:r>
    </w:p>
    <w:p w:rsidR="00EF77A4" w:rsidRPr="00BE6E40"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BE6E40">
        <w:rPr>
          <w:rFonts w:eastAsia="Calibri"/>
          <w:lang w:eastAsia="en-US"/>
        </w:rPr>
        <w:t>1</w:t>
      </w:r>
      <w:r w:rsidR="00BE6E40">
        <w:rPr>
          <w:rFonts w:eastAsia="Calibri"/>
          <w:lang w:eastAsia="en-US"/>
        </w:rPr>
        <w:t>2</w:t>
      </w:r>
      <w:r w:rsidRPr="00BE6E40">
        <w:rPr>
          <w:rFonts w:eastAsia="Calibri"/>
          <w:lang w:eastAsia="en-US"/>
        </w:rPr>
        <w:t>) наличие выписки СРО</w:t>
      </w:r>
    </w:p>
    <w:p w:rsidR="00EF77A4" w:rsidRPr="00EF77A4" w:rsidRDefault="00EF77A4" w:rsidP="00EF77A4">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EF77A4">
        <w:rPr>
          <w:rFonts w:eastAsia="Calibri"/>
          <w:lang w:eastAsia="en-US"/>
        </w:rPr>
        <w:t>1</w:t>
      </w:r>
      <w:r w:rsidR="00BE6E40">
        <w:rPr>
          <w:rFonts w:eastAsia="Calibri"/>
          <w:lang w:eastAsia="en-US"/>
        </w:rPr>
        <w:t>3</w:t>
      </w:r>
      <w:r w:rsidRPr="00EF77A4">
        <w:rPr>
          <w:rFonts w:eastAsia="Calibri"/>
          <w:lang w:eastAsia="en-US"/>
        </w:rPr>
        <w:t>) наличие у участника закупки опыта поставки товара, выполнения работы, оказания услуги, являющихся предметом закупки, и деловой репутации;</w:t>
      </w:r>
    </w:p>
    <w:p w:rsidR="00137493" w:rsidRDefault="00137493" w:rsidP="00137493">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137493" w:rsidRDefault="00137493"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9739D">
        <w:rPr>
          <w:b/>
        </w:rPr>
        <w:t>1. Наименование лота: ___________________________________________________________</w:t>
      </w:r>
    </w:p>
    <w:p w:rsidR="00275DD2" w:rsidRPr="00A9739D" w:rsidRDefault="00275DD2" w:rsidP="00275DD2">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r w:rsidRPr="00A9739D">
        <w:t xml:space="preserve">                                                                                   * </w:t>
      </w:r>
      <w:r w:rsidRPr="00A9739D">
        <w:rPr>
          <w:i/>
        </w:rPr>
        <w:t>(заполняется на поставку товара, выполнение работ, оказание услуг)</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9739D">
        <w:rPr>
          <w:b/>
        </w:rPr>
        <w:t>2. Наименование товара (работ, услуг):</w:t>
      </w:r>
      <w:r w:rsidRPr="00A9739D">
        <w:t>_________________________________________________</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9739D">
        <w:rPr>
          <w:b/>
        </w:rPr>
        <w:t>3. Объем работ:</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tbl>
      <w:tblPr>
        <w:tblW w:w="9640" w:type="dxa"/>
        <w:tblInd w:w="-34" w:type="dxa"/>
        <w:tblLayout w:type="fixed"/>
        <w:tblLook w:val="04A0" w:firstRow="1" w:lastRow="0" w:firstColumn="1" w:lastColumn="0" w:noHBand="0" w:noVBand="1"/>
      </w:tblPr>
      <w:tblGrid>
        <w:gridCol w:w="722"/>
        <w:gridCol w:w="5941"/>
        <w:gridCol w:w="1275"/>
        <w:gridCol w:w="1702"/>
      </w:tblGrid>
      <w:tr w:rsidR="00275DD2" w:rsidRPr="00A9739D" w:rsidTr="00243143">
        <w:trPr>
          <w:trHeight w:val="1095"/>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DD2" w:rsidRPr="00A9739D" w:rsidRDefault="00275DD2" w:rsidP="00AB5D68">
            <w:pPr>
              <w:ind w:firstLineChars="100" w:firstLine="240"/>
              <w:rPr>
                <w:color w:val="000000"/>
              </w:rPr>
            </w:pPr>
            <w:r w:rsidRPr="00A9739D">
              <w:rPr>
                <w:color w:val="000000"/>
              </w:rPr>
              <w:t>№ п/п</w:t>
            </w:r>
          </w:p>
        </w:tc>
        <w:tc>
          <w:tcPr>
            <w:tcW w:w="5941" w:type="dxa"/>
            <w:tcBorders>
              <w:top w:val="single" w:sz="4" w:space="0" w:color="auto"/>
              <w:left w:val="nil"/>
              <w:bottom w:val="single" w:sz="4" w:space="0" w:color="auto"/>
              <w:right w:val="single" w:sz="4" w:space="0" w:color="auto"/>
            </w:tcBorders>
            <w:shd w:val="clear" w:color="auto" w:fill="auto"/>
            <w:vAlign w:val="center"/>
            <w:hideMark/>
          </w:tcPr>
          <w:p w:rsidR="00275DD2" w:rsidRPr="00A9739D" w:rsidRDefault="00275DD2" w:rsidP="00243143">
            <w:pPr>
              <w:jc w:val="center"/>
              <w:rPr>
                <w:color w:val="000000"/>
              </w:rPr>
            </w:pPr>
            <w:r w:rsidRPr="00A9739D">
              <w:rPr>
                <w:color w:val="000000"/>
              </w:rPr>
              <w:t>Наименование работ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75DD2" w:rsidRPr="00A9739D" w:rsidRDefault="00275DD2" w:rsidP="00243143">
            <w:pPr>
              <w:jc w:val="center"/>
              <w:rPr>
                <w:color w:val="000000"/>
              </w:rPr>
            </w:pPr>
            <w:r w:rsidRPr="00A9739D">
              <w:rPr>
                <w:color w:val="000000"/>
              </w:rPr>
              <w:t>Ед.</w:t>
            </w:r>
            <w:r w:rsidRPr="00A9739D">
              <w:rPr>
                <w:color w:val="000000"/>
              </w:rPr>
              <w:br/>
              <w:t>изм.</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275DD2" w:rsidRPr="00A9739D" w:rsidRDefault="00275DD2" w:rsidP="00243143">
            <w:pPr>
              <w:jc w:val="center"/>
              <w:rPr>
                <w:color w:val="000000"/>
              </w:rPr>
            </w:pPr>
            <w:r w:rsidRPr="00A9739D">
              <w:rPr>
                <w:color w:val="000000"/>
              </w:rPr>
              <w:t>Кол-во</w:t>
            </w:r>
          </w:p>
        </w:tc>
      </w:tr>
      <w:tr w:rsidR="00275DD2" w:rsidRPr="00A9739D" w:rsidTr="00243143">
        <w:trPr>
          <w:trHeight w:val="28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275DD2" w:rsidRPr="00A9739D" w:rsidRDefault="00275DD2" w:rsidP="00243143">
            <w:pPr>
              <w:jc w:val="center"/>
              <w:rPr>
                <w:color w:val="000000"/>
              </w:rPr>
            </w:pPr>
            <w:r w:rsidRPr="00A9739D">
              <w:rPr>
                <w:color w:val="000000"/>
              </w:rPr>
              <w:t>1</w:t>
            </w:r>
          </w:p>
        </w:tc>
        <w:tc>
          <w:tcPr>
            <w:tcW w:w="5941" w:type="dxa"/>
            <w:tcBorders>
              <w:top w:val="nil"/>
              <w:left w:val="nil"/>
              <w:bottom w:val="single" w:sz="4" w:space="0" w:color="auto"/>
              <w:right w:val="single" w:sz="4" w:space="0" w:color="auto"/>
            </w:tcBorders>
            <w:shd w:val="clear" w:color="auto" w:fill="auto"/>
            <w:noWrap/>
            <w:vAlign w:val="center"/>
            <w:hideMark/>
          </w:tcPr>
          <w:p w:rsidR="00275DD2" w:rsidRPr="00A9739D" w:rsidRDefault="00275DD2" w:rsidP="00243143">
            <w:pPr>
              <w:jc w:val="center"/>
              <w:rPr>
                <w:color w:val="000000"/>
              </w:rPr>
            </w:pPr>
            <w:r w:rsidRPr="00A9739D">
              <w:rPr>
                <w:color w:val="000000"/>
              </w:rPr>
              <w:t>3</w:t>
            </w:r>
          </w:p>
        </w:tc>
        <w:tc>
          <w:tcPr>
            <w:tcW w:w="1275" w:type="dxa"/>
            <w:tcBorders>
              <w:top w:val="nil"/>
              <w:left w:val="nil"/>
              <w:bottom w:val="single" w:sz="4" w:space="0" w:color="auto"/>
              <w:right w:val="single" w:sz="4" w:space="0" w:color="auto"/>
            </w:tcBorders>
            <w:shd w:val="clear" w:color="auto" w:fill="auto"/>
            <w:noWrap/>
            <w:vAlign w:val="center"/>
            <w:hideMark/>
          </w:tcPr>
          <w:p w:rsidR="00275DD2" w:rsidRPr="00A9739D" w:rsidRDefault="00275DD2" w:rsidP="00243143">
            <w:pPr>
              <w:jc w:val="center"/>
              <w:rPr>
                <w:color w:val="000000"/>
              </w:rPr>
            </w:pPr>
            <w:r w:rsidRPr="00A9739D">
              <w:rPr>
                <w:color w:val="000000"/>
              </w:rPr>
              <w:t>4</w:t>
            </w:r>
          </w:p>
        </w:tc>
        <w:tc>
          <w:tcPr>
            <w:tcW w:w="1702" w:type="dxa"/>
            <w:tcBorders>
              <w:top w:val="nil"/>
              <w:left w:val="nil"/>
              <w:bottom w:val="single" w:sz="4" w:space="0" w:color="auto"/>
              <w:right w:val="single" w:sz="4" w:space="0" w:color="auto"/>
            </w:tcBorders>
            <w:shd w:val="clear" w:color="auto" w:fill="auto"/>
            <w:noWrap/>
            <w:vAlign w:val="center"/>
            <w:hideMark/>
          </w:tcPr>
          <w:p w:rsidR="00275DD2" w:rsidRPr="00A9739D" w:rsidRDefault="00275DD2" w:rsidP="00243143">
            <w:pPr>
              <w:jc w:val="center"/>
              <w:rPr>
                <w:color w:val="000000"/>
              </w:rPr>
            </w:pPr>
            <w:r w:rsidRPr="00A9739D">
              <w:rPr>
                <w:color w:val="000000"/>
              </w:rPr>
              <w:t>5</w:t>
            </w:r>
          </w:p>
        </w:tc>
      </w:tr>
    </w:tbl>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75DD2" w:rsidRPr="00A9739D" w:rsidRDefault="00275DD2" w:rsidP="003D5467">
      <w:pPr>
        <w:autoSpaceDE w:val="0"/>
        <w:autoSpaceDN w:val="0"/>
        <w:adjustRightInd w:val="0"/>
        <w:rPr>
          <w:bCs/>
        </w:rPr>
      </w:pPr>
      <w:r w:rsidRPr="00A9739D">
        <w:rPr>
          <w:b/>
          <w:bCs/>
        </w:rPr>
        <w:t xml:space="preserve">4. Сроки (периоды) поставки товара, выполнения работ, оказания услуг: </w:t>
      </w:r>
      <w:r w:rsidRPr="00A9739D">
        <w:rPr>
          <w:bCs/>
        </w:rPr>
        <w:t>________________</w:t>
      </w:r>
      <w:r w:rsidR="003D5467">
        <w:rPr>
          <w:bCs/>
        </w:rPr>
        <w:t>___________________________________________________</w:t>
      </w:r>
    </w:p>
    <w:p w:rsidR="00275DD2" w:rsidRPr="00A9739D" w:rsidRDefault="00275DD2" w:rsidP="003D5467">
      <w:pPr>
        <w:autoSpaceDE w:val="0"/>
        <w:autoSpaceDN w:val="0"/>
        <w:adjustRightInd w:val="0"/>
        <w:rPr>
          <w:bCs/>
        </w:rPr>
      </w:pPr>
    </w:p>
    <w:p w:rsidR="00275DD2" w:rsidRPr="00A9739D" w:rsidRDefault="00275DD2" w:rsidP="003D5467">
      <w:pPr>
        <w:autoSpaceDE w:val="0"/>
        <w:autoSpaceDN w:val="0"/>
        <w:adjustRightInd w:val="0"/>
        <w:rPr>
          <w:bCs/>
        </w:rPr>
      </w:pPr>
      <w:r w:rsidRPr="00A9739D">
        <w:rPr>
          <w:b/>
          <w:bCs/>
        </w:rPr>
        <w:t xml:space="preserve">5. Срок предоставления гарантии качества товара, работ, услуг: </w:t>
      </w:r>
      <w:r w:rsidRPr="00A9739D">
        <w:rPr>
          <w:bCs/>
        </w:rPr>
        <w:t>_____________________</w:t>
      </w:r>
      <w:r w:rsidR="003D5467">
        <w:rPr>
          <w:bCs/>
        </w:rPr>
        <w:t>___________________________________________</w:t>
      </w:r>
      <w:r w:rsidRPr="00A9739D">
        <w:rPr>
          <w:bCs/>
        </w:rPr>
        <w:t>___</w:t>
      </w:r>
    </w:p>
    <w:p w:rsidR="00275DD2" w:rsidRPr="00A9739D" w:rsidRDefault="00275DD2" w:rsidP="001E600D">
      <w:pPr>
        <w:jc w:val="both"/>
      </w:pPr>
    </w:p>
    <w:p w:rsidR="00275DD2" w:rsidRPr="00A9739D" w:rsidRDefault="00D31929"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6</w:t>
      </w:r>
      <w:r w:rsidR="00275DD2" w:rsidRPr="00A9739D">
        <w:rPr>
          <w:b/>
        </w:rPr>
        <w:t>. Сведения по критериям, установленным документацией открытого конкурса;</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275DD2" w:rsidRPr="00A9739D" w:rsidRDefault="00D31929" w:rsidP="00275DD2">
      <w:pPr>
        <w:jc w:val="both"/>
      </w:pPr>
      <w:r>
        <w:rPr>
          <w:b/>
          <w:bCs/>
        </w:rPr>
        <w:t>6</w:t>
      </w:r>
      <w:r w:rsidR="00275DD2" w:rsidRPr="00A9739D">
        <w:rPr>
          <w:b/>
          <w:bCs/>
        </w:rPr>
        <w:t xml:space="preserve">.1. </w:t>
      </w:r>
      <w:r w:rsidR="00275DD2" w:rsidRPr="00A9739D">
        <w:rPr>
          <w:b/>
        </w:rPr>
        <w:t>Цена договора</w:t>
      </w:r>
      <w:r w:rsidR="00275DD2" w:rsidRPr="00A9739D">
        <w:t>: ____________________ рубли Российской Федерации</w:t>
      </w:r>
    </w:p>
    <w:p w:rsidR="00275DD2" w:rsidRPr="00A9739D" w:rsidRDefault="00275DD2" w:rsidP="00275DD2">
      <w:pPr>
        <w:ind w:left="360"/>
        <w:jc w:val="both"/>
      </w:pPr>
      <w:r w:rsidRPr="00A9739D">
        <w:lastRenderedPageBreak/>
        <w:t>Цена включает: _________________________________________________________________</w:t>
      </w:r>
    </w:p>
    <w:p w:rsidR="00275DD2" w:rsidRPr="00A9739D" w:rsidRDefault="00275DD2" w:rsidP="00275DD2">
      <w:pPr>
        <w:ind w:left="360"/>
        <w:jc w:val="both"/>
      </w:pPr>
      <w:r w:rsidRPr="00A9739D">
        <w:t xml:space="preserve"> (заполняется в соответствии с документацией открытого конкурса.)</w:t>
      </w:r>
    </w:p>
    <w:p w:rsidR="00275DD2" w:rsidRPr="00A9739D" w:rsidRDefault="00275DD2" w:rsidP="00275DD2">
      <w:pPr>
        <w:autoSpaceDE w:val="0"/>
        <w:autoSpaceDN w:val="0"/>
        <w:adjustRightInd w:val="0"/>
        <w:jc w:val="both"/>
        <w:rPr>
          <w:bCs/>
        </w:rPr>
      </w:pPr>
    </w:p>
    <w:p w:rsidR="00275DD2" w:rsidRPr="00A9739D" w:rsidRDefault="00275DD2" w:rsidP="00275DD2">
      <w:pPr>
        <w:pStyle w:val="aff8"/>
        <w:autoSpaceDE w:val="0"/>
        <w:autoSpaceDN w:val="0"/>
        <w:adjustRightInd w:val="0"/>
        <w:ind w:left="426"/>
        <w:jc w:val="both"/>
        <w:rPr>
          <w:bCs/>
          <w:sz w:val="24"/>
          <w:szCs w:val="24"/>
        </w:rPr>
      </w:pPr>
      <w:r w:rsidRPr="00A9739D">
        <w:rPr>
          <w:b/>
          <w:bCs/>
          <w:sz w:val="24"/>
          <w:szCs w:val="24"/>
        </w:rPr>
        <w:t xml:space="preserve">Аналогичный опыт выполнения работ: </w:t>
      </w:r>
    </w:p>
    <w:p w:rsidR="00275DD2" w:rsidRPr="00A9739D" w:rsidRDefault="00275DD2" w:rsidP="00275DD2">
      <w:pPr>
        <w:pStyle w:val="aff8"/>
        <w:autoSpaceDE w:val="0"/>
        <w:autoSpaceDN w:val="0"/>
        <w:adjustRightInd w:val="0"/>
        <w:ind w:left="780"/>
        <w:jc w:val="both"/>
        <w:rPr>
          <w:bCs/>
          <w:sz w:val="24"/>
          <w:szCs w:val="24"/>
        </w:rPr>
      </w:pPr>
    </w:p>
    <w:tbl>
      <w:tblPr>
        <w:tblpPr w:leftFromText="180" w:rightFromText="180" w:vertAnchor="text" w:tblpX="-68"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153"/>
        <w:gridCol w:w="1559"/>
        <w:gridCol w:w="1559"/>
        <w:gridCol w:w="2767"/>
      </w:tblGrid>
      <w:tr w:rsidR="00275DD2" w:rsidRPr="00A9739D" w:rsidTr="00243143">
        <w:trPr>
          <w:trHeight w:val="1180"/>
        </w:trPr>
        <w:tc>
          <w:tcPr>
            <w:tcW w:w="851" w:type="dxa"/>
            <w:vAlign w:val="center"/>
          </w:tcPr>
          <w:p w:rsidR="00275DD2" w:rsidRPr="00A9739D" w:rsidRDefault="00275DD2" w:rsidP="00243143">
            <w:pPr>
              <w:keepNext/>
              <w:keepLines/>
              <w:jc w:val="center"/>
              <w:outlineLvl w:val="0"/>
            </w:pPr>
            <w:r w:rsidRPr="00A9739D">
              <w:t>№</w:t>
            </w:r>
          </w:p>
          <w:p w:rsidR="00275DD2" w:rsidRPr="00A9739D" w:rsidRDefault="00275DD2" w:rsidP="00243143">
            <w:pPr>
              <w:keepNext/>
              <w:keepLines/>
              <w:ind w:right="-37"/>
              <w:jc w:val="center"/>
              <w:outlineLvl w:val="0"/>
            </w:pPr>
            <w:r w:rsidRPr="00A9739D">
              <w:t>п/п</w:t>
            </w:r>
          </w:p>
        </w:tc>
        <w:tc>
          <w:tcPr>
            <w:tcW w:w="3153" w:type="dxa"/>
            <w:vAlign w:val="center"/>
          </w:tcPr>
          <w:p w:rsidR="00275DD2" w:rsidRPr="00A9739D" w:rsidRDefault="00275DD2" w:rsidP="00243143">
            <w:pPr>
              <w:widowControl w:val="0"/>
              <w:jc w:val="center"/>
              <w:outlineLvl w:val="0"/>
            </w:pPr>
            <w:r w:rsidRPr="00A9739D">
              <w:t xml:space="preserve">Наименование услуг, номер и дата договора (контракта), </w:t>
            </w:r>
          </w:p>
          <w:p w:rsidR="00275DD2" w:rsidRPr="00A9739D" w:rsidRDefault="00275DD2" w:rsidP="00243143">
            <w:pPr>
              <w:keepNext/>
              <w:keepLines/>
              <w:jc w:val="center"/>
              <w:outlineLvl w:val="0"/>
              <w:rPr>
                <w:iCs/>
              </w:rPr>
            </w:pPr>
            <w:r w:rsidRPr="00A9739D">
              <w:t xml:space="preserve"> номер извещения закупки, размещенного в единой информационной системе (при наличии) соответствующего договора (контракта</w:t>
            </w:r>
          </w:p>
        </w:tc>
        <w:tc>
          <w:tcPr>
            <w:tcW w:w="1559" w:type="dxa"/>
            <w:vAlign w:val="center"/>
          </w:tcPr>
          <w:p w:rsidR="00275DD2" w:rsidRPr="00A9739D" w:rsidRDefault="00275DD2" w:rsidP="00243143">
            <w:pPr>
              <w:keepNext/>
              <w:keepLines/>
              <w:jc w:val="center"/>
              <w:outlineLvl w:val="0"/>
              <w:rPr>
                <w:iCs/>
              </w:rPr>
            </w:pPr>
            <w:r w:rsidRPr="00A9739D">
              <w:rPr>
                <w:iCs/>
              </w:rPr>
              <w:t>Цена</w:t>
            </w:r>
          </w:p>
          <w:p w:rsidR="00275DD2" w:rsidRPr="00A9739D" w:rsidRDefault="00631CDC" w:rsidP="00243143">
            <w:pPr>
              <w:keepNext/>
              <w:keepLines/>
              <w:jc w:val="center"/>
              <w:outlineLvl w:val="0"/>
              <w:rPr>
                <w:iCs/>
              </w:rPr>
            </w:pPr>
            <w:r>
              <w:rPr>
                <w:iCs/>
              </w:rPr>
              <w:t>Договора</w:t>
            </w:r>
          </w:p>
          <w:p w:rsidR="00275DD2" w:rsidRPr="00A9739D" w:rsidRDefault="00275DD2" w:rsidP="00243143">
            <w:pPr>
              <w:keepNext/>
              <w:keepLines/>
              <w:jc w:val="center"/>
              <w:outlineLvl w:val="0"/>
              <w:rPr>
                <w:bCs/>
                <w:kern w:val="36"/>
                <w:shd w:val="clear" w:color="auto" w:fill="FFFFFF"/>
              </w:rPr>
            </w:pPr>
            <w:r w:rsidRPr="00A9739D">
              <w:rPr>
                <w:iCs/>
              </w:rPr>
              <w:t>(</w:t>
            </w:r>
            <w:r w:rsidR="00631CDC">
              <w:rPr>
                <w:iCs/>
              </w:rPr>
              <w:t>к</w:t>
            </w:r>
            <w:r w:rsidR="00631CDC" w:rsidRPr="00631CDC">
              <w:rPr>
                <w:iCs/>
              </w:rPr>
              <w:t>онтракта</w:t>
            </w:r>
            <w:r w:rsidRPr="00A9739D">
              <w:rPr>
                <w:iCs/>
              </w:rPr>
              <w:t>)</w:t>
            </w:r>
            <w:r w:rsidRPr="00A9739D">
              <w:rPr>
                <w:bCs/>
                <w:kern w:val="36"/>
                <w:shd w:val="clear" w:color="auto" w:fill="FFFFFF"/>
              </w:rPr>
              <w:t>,</w:t>
            </w:r>
          </w:p>
          <w:p w:rsidR="00275DD2" w:rsidRPr="00A9739D" w:rsidRDefault="00275DD2" w:rsidP="00243143">
            <w:pPr>
              <w:keepNext/>
              <w:keepLines/>
              <w:jc w:val="center"/>
              <w:outlineLvl w:val="0"/>
            </w:pPr>
            <w:r w:rsidRPr="00A9739D">
              <w:rPr>
                <w:bCs/>
                <w:kern w:val="36"/>
                <w:shd w:val="clear" w:color="auto" w:fill="FFFFFF"/>
              </w:rPr>
              <w:t>руб.</w:t>
            </w:r>
          </w:p>
        </w:tc>
        <w:tc>
          <w:tcPr>
            <w:tcW w:w="1559" w:type="dxa"/>
            <w:vAlign w:val="center"/>
          </w:tcPr>
          <w:p w:rsidR="00275DD2" w:rsidRPr="00A9739D" w:rsidRDefault="00275DD2" w:rsidP="00243143">
            <w:pPr>
              <w:keepNext/>
              <w:jc w:val="center"/>
              <w:outlineLvl w:val="0"/>
            </w:pPr>
            <w:r w:rsidRPr="00A9739D">
              <w:t xml:space="preserve">Фактическая </w:t>
            </w:r>
          </w:p>
          <w:p w:rsidR="00631CDC" w:rsidRDefault="00275DD2" w:rsidP="00243143">
            <w:pPr>
              <w:keepNext/>
              <w:jc w:val="center"/>
              <w:outlineLvl w:val="0"/>
            </w:pPr>
            <w:r w:rsidRPr="00A9739D">
              <w:t>дата исполнения</w:t>
            </w:r>
          </w:p>
          <w:p w:rsidR="00275DD2" w:rsidRPr="00A9739D" w:rsidRDefault="00275DD2" w:rsidP="00243143">
            <w:pPr>
              <w:keepNext/>
              <w:jc w:val="center"/>
              <w:outlineLvl w:val="0"/>
            </w:pPr>
            <w:r w:rsidRPr="00A9739D">
              <w:t xml:space="preserve"> </w:t>
            </w:r>
            <w:r w:rsidR="00631CDC" w:rsidRPr="00A9739D">
              <w:t xml:space="preserve"> </w:t>
            </w:r>
            <w:r w:rsidR="00631CDC">
              <w:t>Д</w:t>
            </w:r>
            <w:r w:rsidR="00631CDC" w:rsidRPr="00A9739D">
              <w:t>оговора</w:t>
            </w:r>
          </w:p>
          <w:p w:rsidR="00275DD2" w:rsidRPr="00A9739D" w:rsidRDefault="00275DD2" w:rsidP="00243143">
            <w:pPr>
              <w:keepNext/>
              <w:jc w:val="center"/>
              <w:outlineLvl w:val="0"/>
            </w:pPr>
            <w:r w:rsidRPr="00A9739D">
              <w:t>(</w:t>
            </w:r>
            <w:r w:rsidR="00631CDC" w:rsidRPr="00A9739D">
              <w:t>контракта</w:t>
            </w:r>
            <w:r w:rsidRPr="00A9739D">
              <w:t>)</w:t>
            </w:r>
          </w:p>
          <w:p w:rsidR="00275DD2" w:rsidRPr="00A9739D" w:rsidRDefault="00275DD2" w:rsidP="00243143">
            <w:pPr>
              <w:keepNext/>
              <w:keepLines/>
              <w:jc w:val="center"/>
              <w:outlineLvl w:val="0"/>
            </w:pPr>
            <w:r w:rsidRPr="00A9739D">
              <w:t>(в формате «месяц, год»)</w:t>
            </w:r>
          </w:p>
          <w:p w:rsidR="00275DD2" w:rsidRPr="00A9739D" w:rsidRDefault="00275DD2" w:rsidP="00243143">
            <w:pPr>
              <w:keepNext/>
              <w:keepLines/>
              <w:jc w:val="center"/>
              <w:outlineLvl w:val="0"/>
            </w:pPr>
          </w:p>
        </w:tc>
        <w:tc>
          <w:tcPr>
            <w:tcW w:w="2767" w:type="dxa"/>
          </w:tcPr>
          <w:p w:rsidR="00275DD2" w:rsidRPr="00A9739D" w:rsidRDefault="00275DD2" w:rsidP="00243143">
            <w:pPr>
              <w:keepNext/>
              <w:jc w:val="center"/>
              <w:outlineLvl w:val="0"/>
            </w:pPr>
            <w:r w:rsidRPr="00A9739D">
              <w:t xml:space="preserve">№ </w:t>
            </w:r>
          </w:p>
          <w:p w:rsidR="00275DD2" w:rsidRPr="00A9739D" w:rsidRDefault="00275DD2" w:rsidP="00243143">
            <w:pPr>
              <w:keepNext/>
              <w:jc w:val="center"/>
              <w:outlineLvl w:val="0"/>
            </w:pPr>
            <w:r w:rsidRPr="00A9739D">
              <w:t xml:space="preserve">Приложения </w:t>
            </w:r>
          </w:p>
          <w:p w:rsidR="00275DD2" w:rsidRPr="00A9739D" w:rsidRDefault="00275DD2" w:rsidP="00243143">
            <w:pPr>
              <w:keepNext/>
              <w:jc w:val="center"/>
              <w:outlineLvl w:val="0"/>
            </w:pPr>
            <w:r w:rsidRPr="00A9739D">
              <w:t xml:space="preserve">к заявке на участие в </w:t>
            </w:r>
          </w:p>
          <w:p w:rsidR="00275DD2" w:rsidRPr="00A9739D" w:rsidRDefault="00275DD2" w:rsidP="00243143">
            <w:pPr>
              <w:keepNext/>
              <w:jc w:val="center"/>
              <w:outlineLvl w:val="0"/>
            </w:pPr>
            <w:r w:rsidRPr="00A9739D">
              <w:t>конкурсе*</w:t>
            </w:r>
          </w:p>
          <w:p w:rsidR="00275DD2" w:rsidRPr="00A9739D" w:rsidRDefault="00275DD2" w:rsidP="00243143">
            <w:pPr>
              <w:keepNext/>
              <w:jc w:val="center"/>
              <w:outlineLvl w:val="0"/>
            </w:pPr>
          </w:p>
        </w:tc>
      </w:tr>
      <w:tr w:rsidR="00275DD2" w:rsidRPr="00A9739D" w:rsidTr="00243143">
        <w:trPr>
          <w:trHeight w:val="230"/>
        </w:trPr>
        <w:tc>
          <w:tcPr>
            <w:tcW w:w="851" w:type="dxa"/>
          </w:tcPr>
          <w:p w:rsidR="00275DD2" w:rsidRPr="00A9739D" w:rsidRDefault="00275DD2" w:rsidP="00243143">
            <w:pPr>
              <w:keepNext/>
              <w:keepLines/>
              <w:jc w:val="center"/>
              <w:outlineLvl w:val="0"/>
            </w:pPr>
            <w:r w:rsidRPr="00A9739D">
              <w:t>1</w:t>
            </w:r>
          </w:p>
        </w:tc>
        <w:tc>
          <w:tcPr>
            <w:tcW w:w="3153" w:type="dxa"/>
          </w:tcPr>
          <w:p w:rsidR="00275DD2" w:rsidRPr="00A9739D" w:rsidRDefault="00275DD2" w:rsidP="00243143">
            <w:pPr>
              <w:keepNext/>
              <w:keepLines/>
              <w:jc w:val="center"/>
              <w:outlineLvl w:val="0"/>
            </w:pPr>
            <w:r w:rsidRPr="00A9739D">
              <w:t>2</w:t>
            </w:r>
          </w:p>
        </w:tc>
        <w:tc>
          <w:tcPr>
            <w:tcW w:w="1559" w:type="dxa"/>
          </w:tcPr>
          <w:p w:rsidR="00275DD2" w:rsidRPr="00A9739D" w:rsidRDefault="00275DD2" w:rsidP="00243143">
            <w:pPr>
              <w:keepNext/>
              <w:keepLines/>
              <w:jc w:val="center"/>
              <w:outlineLvl w:val="0"/>
            </w:pPr>
            <w:r w:rsidRPr="00A9739D">
              <w:t>3</w:t>
            </w:r>
          </w:p>
        </w:tc>
        <w:tc>
          <w:tcPr>
            <w:tcW w:w="1559" w:type="dxa"/>
          </w:tcPr>
          <w:p w:rsidR="00275DD2" w:rsidRPr="00A9739D" w:rsidRDefault="00275DD2" w:rsidP="00243143">
            <w:pPr>
              <w:keepNext/>
              <w:keepLines/>
              <w:jc w:val="center"/>
              <w:outlineLvl w:val="0"/>
            </w:pPr>
            <w:r w:rsidRPr="00A9739D">
              <w:t>4</w:t>
            </w:r>
          </w:p>
        </w:tc>
        <w:tc>
          <w:tcPr>
            <w:tcW w:w="2767" w:type="dxa"/>
          </w:tcPr>
          <w:p w:rsidR="00275DD2" w:rsidRPr="00A9739D" w:rsidRDefault="00275DD2" w:rsidP="00243143">
            <w:pPr>
              <w:keepNext/>
              <w:keepLines/>
              <w:jc w:val="center"/>
              <w:outlineLvl w:val="0"/>
            </w:pPr>
            <w:r w:rsidRPr="00A9739D">
              <w:t>5</w:t>
            </w:r>
          </w:p>
        </w:tc>
      </w:tr>
      <w:tr w:rsidR="00275DD2" w:rsidRPr="00A9739D" w:rsidTr="00243143">
        <w:trPr>
          <w:trHeight w:val="243"/>
        </w:trPr>
        <w:tc>
          <w:tcPr>
            <w:tcW w:w="851" w:type="dxa"/>
          </w:tcPr>
          <w:p w:rsidR="00275DD2" w:rsidRPr="00A9739D" w:rsidRDefault="00275DD2" w:rsidP="00243143">
            <w:pPr>
              <w:keepNext/>
              <w:keepLines/>
              <w:jc w:val="center"/>
              <w:outlineLvl w:val="0"/>
            </w:pPr>
          </w:p>
        </w:tc>
        <w:tc>
          <w:tcPr>
            <w:tcW w:w="3153" w:type="dxa"/>
          </w:tcPr>
          <w:p w:rsidR="00275DD2" w:rsidRPr="00A9739D" w:rsidRDefault="00275DD2" w:rsidP="00243143">
            <w:pPr>
              <w:keepNext/>
              <w:keepLines/>
              <w:jc w:val="center"/>
              <w:outlineLvl w:val="0"/>
            </w:pPr>
          </w:p>
        </w:tc>
        <w:tc>
          <w:tcPr>
            <w:tcW w:w="1559" w:type="dxa"/>
          </w:tcPr>
          <w:p w:rsidR="00275DD2" w:rsidRPr="00A9739D" w:rsidRDefault="00275DD2" w:rsidP="00243143">
            <w:pPr>
              <w:keepNext/>
              <w:keepLines/>
              <w:jc w:val="center"/>
              <w:outlineLvl w:val="0"/>
            </w:pPr>
          </w:p>
        </w:tc>
        <w:tc>
          <w:tcPr>
            <w:tcW w:w="1559" w:type="dxa"/>
          </w:tcPr>
          <w:p w:rsidR="00275DD2" w:rsidRPr="00A9739D" w:rsidRDefault="00275DD2" w:rsidP="00243143">
            <w:pPr>
              <w:keepNext/>
              <w:keepLines/>
              <w:jc w:val="center"/>
              <w:outlineLvl w:val="0"/>
            </w:pPr>
          </w:p>
        </w:tc>
        <w:tc>
          <w:tcPr>
            <w:tcW w:w="2767" w:type="dxa"/>
          </w:tcPr>
          <w:p w:rsidR="00275DD2" w:rsidRPr="00A9739D" w:rsidRDefault="00275DD2" w:rsidP="00243143">
            <w:pPr>
              <w:keepNext/>
              <w:keepLines/>
              <w:jc w:val="center"/>
              <w:outlineLvl w:val="0"/>
            </w:pPr>
          </w:p>
        </w:tc>
      </w:tr>
    </w:tbl>
    <w:p w:rsidR="00275DD2" w:rsidRPr="00A9739D" w:rsidRDefault="00275DD2" w:rsidP="00275DD2">
      <w:pPr>
        <w:jc w:val="both"/>
        <w:rPr>
          <w:b/>
        </w:rPr>
      </w:pPr>
    </w:p>
    <w:p w:rsidR="00275DD2" w:rsidRPr="00A9739D" w:rsidRDefault="00275DD2" w:rsidP="00275DD2">
      <w:pPr>
        <w:jc w:val="both"/>
        <w:rPr>
          <w:b/>
        </w:rPr>
      </w:pPr>
      <w:r w:rsidRPr="00A9739D">
        <w:rPr>
          <w:b/>
        </w:rPr>
        <w:t>*</w:t>
      </w:r>
      <w:r w:rsidRPr="00A9739D">
        <w:t xml:space="preserve"> предоставляются копии договоров (контрактов), акты приемки выполненных работ  (по форме КС-2)</w:t>
      </w:r>
    </w:p>
    <w:p w:rsidR="00275DD2" w:rsidRPr="00A9739D" w:rsidRDefault="00275DD2" w:rsidP="00275DD2">
      <w:pPr>
        <w:jc w:val="both"/>
        <w:rPr>
          <w:b/>
        </w:rPr>
      </w:pPr>
    </w:p>
    <w:p w:rsidR="00275DD2" w:rsidRPr="00A9739D" w:rsidRDefault="00D31929" w:rsidP="00275DD2">
      <w:pPr>
        <w:jc w:val="both"/>
      </w:pPr>
      <w:r>
        <w:rPr>
          <w:b/>
        </w:rPr>
        <w:t>7</w:t>
      </w:r>
      <w:r w:rsidR="00275DD2" w:rsidRPr="00A9739D">
        <w:rPr>
          <w:b/>
        </w:rPr>
        <w:t>. Цена заявки конкурса</w:t>
      </w:r>
      <w:r w:rsidR="00275DD2" w:rsidRPr="00A9739D">
        <w:t>: ____________________ рубли Российской Федерации</w:t>
      </w:r>
    </w:p>
    <w:p w:rsidR="00275DD2" w:rsidRPr="00A9739D" w:rsidRDefault="00275DD2" w:rsidP="00275DD2">
      <w:pPr>
        <w:ind w:left="360"/>
        <w:jc w:val="both"/>
      </w:pPr>
      <w:r w:rsidRPr="00A9739D">
        <w:t>Цена включает: _________________________________________________________________</w:t>
      </w:r>
    </w:p>
    <w:p w:rsidR="00275DD2" w:rsidRPr="00A9739D" w:rsidRDefault="00275DD2" w:rsidP="00275DD2">
      <w:pPr>
        <w:ind w:left="360"/>
        <w:jc w:val="both"/>
      </w:pPr>
      <w:r w:rsidRPr="00A9739D">
        <w:t xml:space="preserve"> (заполняется в соответствии с документацией конкурса</w:t>
      </w:r>
      <w:r w:rsidR="00CF3D93">
        <w:t xml:space="preserve"> в электр</w:t>
      </w:r>
      <w:r w:rsidR="006424E4">
        <w:t>онно</w:t>
      </w:r>
      <w:r w:rsidR="00CF3D93">
        <w:t>й форме</w:t>
      </w:r>
      <w:r w:rsidRPr="00A9739D">
        <w:t>.)</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9739D">
        <w:t xml:space="preserve">Эта заявка на участие в конкурсе будет оставаться для нас обязательной и может быть принята в любой момент до истечения вышеуказанного срока. </w:t>
      </w:r>
    </w:p>
    <w:p w:rsidR="00275DD2" w:rsidRPr="00A9739D" w:rsidRDefault="00275DD2" w:rsidP="00275DD2">
      <w:pPr>
        <w:jc w:val="both"/>
      </w:pPr>
      <w:r w:rsidRPr="00A9739D">
        <w:t xml:space="preserve">Настоящим гарантируем достоверность представленной нами в заявке информации. </w:t>
      </w:r>
    </w:p>
    <w:p w:rsidR="00275DD2" w:rsidRPr="00A9739D" w:rsidRDefault="00275DD2" w:rsidP="00275DD2">
      <w:pPr>
        <w:jc w:val="both"/>
      </w:pPr>
    </w:p>
    <w:p w:rsidR="00275DD2" w:rsidRPr="00A9739D" w:rsidRDefault="00275DD2" w:rsidP="00275DD2">
      <w:pPr>
        <w:jc w:val="both"/>
      </w:pPr>
      <w:r w:rsidRPr="00A9739D">
        <w:t xml:space="preserve">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договор на поставку товара, выполнение работ, оказание услуг в соответствии с требованиями документации конкурса и условиями наших предложений, указанными в данной заявке.   </w:t>
      </w:r>
    </w:p>
    <w:p w:rsidR="00275DD2" w:rsidRPr="00A9739D" w:rsidRDefault="00275DD2" w:rsidP="00275DD2">
      <w:pPr>
        <w:tabs>
          <w:tab w:val="left" w:pos="-2127"/>
          <w:tab w:val="left" w:pos="567"/>
          <w:tab w:val="left" w:pos="1134"/>
          <w:tab w:val="left" w:pos="7371"/>
        </w:tabs>
        <w:rPr>
          <w:b/>
        </w:rPr>
      </w:pP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9739D">
        <w:t>________________                       __________________                    ______________</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9739D">
        <w:t xml:space="preserve">         должность                                                          подпись                                              фамилия, имя, отчество </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9739D">
        <w:rPr>
          <w:bCs/>
        </w:rPr>
        <w:tab/>
      </w:r>
      <w:r w:rsidRPr="00A9739D">
        <w:rPr>
          <w:bCs/>
        </w:rPr>
        <w:tab/>
      </w:r>
      <w:r w:rsidRPr="00A9739D">
        <w:rPr>
          <w:bCs/>
        </w:rPr>
        <w:tab/>
      </w:r>
      <w:r w:rsidRPr="00A9739D">
        <w:rPr>
          <w:bCs/>
        </w:rPr>
        <w:tab/>
      </w:r>
      <w:r w:rsidRPr="00A9739D">
        <w:rPr>
          <w:bCs/>
        </w:rPr>
        <w:tab/>
      </w:r>
      <w:r w:rsidRPr="00A9739D">
        <w:rPr>
          <w:bCs/>
        </w:rPr>
        <w:tab/>
      </w:r>
      <w:r w:rsidRPr="00A9739D">
        <w:rPr>
          <w:bCs/>
        </w:rPr>
        <w:tab/>
      </w:r>
      <w:r w:rsidRPr="00A9739D">
        <w:rPr>
          <w:bCs/>
        </w:rPr>
        <w:tab/>
        <w:t>(полностью)</w:t>
      </w:r>
    </w:p>
    <w:p w:rsidR="00275DD2" w:rsidRPr="00A9739D" w:rsidRDefault="00275DD2" w:rsidP="00275DD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A9739D">
        <w:rPr>
          <w:b/>
          <w:bCs/>
        </w:rPr>
        <w:t>м.п.</w:t>
      </w:r>
    </w:p>
    <w:p w:rsidR="00275DD2" w:rsidRPr="00A9739D" w:rsidRDefault="00275DD2" w:rsidP="00275DD2">
      <w:pPr>
        <w:jc w:val="both"/>
      </w:pPr>
    </w:p>
    <w:p w:rsidR="00F63ABC" w:rsidRDefault="00F63ABC" w:rsidP="00275DD2">
      <w:pPr>
        <w:tabs>
          <w:tab w:val="left" w:pos="-2127"/>
          <w:tab w:val="left" w:pos="567"/>
          <w:tab w:val="left" w:pos="1134"/>
          <w:tab w:val="left" w:pos="7371"/>
        </w:tabs>
        <w:ind w:left="284"/>
        <w:jc w:val="right"/>
        <w:rPr>
          <w:b/>
          <w:u w:val="single"/>
        </w:rPr>
      </w:pPr>
    </w:p>
    <w:p w:rsidR="00B239E8" w:rsidRDefault="00B239E8" w:rsidP="006424E4">
      <w:pPr>
        <w:tabs>
          <w:tab w:val="left" w:pos="-2127"/>
          <w:tab w:val="left" w:pos="567"/>
          <w:tab w:val="left" w:pos="1134"/>
          <w:tab w:val="left" w:pos="7371"/>
        </w:tabs>
        <w:rPr>
          <w:b/>
          <w:u w:val="single"/>
        </w:rPr>
      </w:pPr>
    </w:p>
    <w:p w:rsidR="006424E4" w:rsidRDefault="006424E4" w:rsidP="006424E4">
      <w:pPr>
        <w:tabs>
          <w:tab w:val="left" w:pos="-2127"/>
          <w:tab w:val="left" w:pos="567"/>
          <w:tab w:val="left" w:pos="1134"/>
          <w:tab w:val="left" w:pos="7371"/>
        </w:tabs>
        <w:rPr>
          <w:b/>
          <w:u w:val="single"/>
        </w:rPr>
      </w:pPr>
    </w:p>
    <w:p w:rsidR="00B239E8" w:rsidRDefault="00B239E8" w:rsidP="00275DD2">
      <w:pPr>
        <w:tabs>
          <w:tab w:val="left" w:pos="-2127"/>
          <w:tab w:val="left" w:pos="567"/>
          <w:tab w:val="left" w:pos="1134"/>
          <w:tab w:val="left" w:pos="7371"/>
        </w:tabs>
        <w:ind w:left="284"/>
        <w:jc w:val="right"/>
        <w:rPr>
          <w:b/>
          <w:u w:val="single"/>
        </w:rPr>
      </w:pPr>
    </w:p>
    <w:p w:rsidR="006424E4" w:rsidRDefault="006424E4" w:rsidP="00275DD2">
      <w:pPr>
        <w:tabs>
          <w:tab w:val="left" w:pos="-2127"/>
          <w:tab w:val="left" w:pos="567"/>
          <w:tab w:val="left" w:pos="1134"/>
          <w:tab w:val="left" w:pos="7371"/>
        </w:tabs>
        <w:ind w:left="284"/>
        <w:jc w:val="right"/>
        <w:rPr>
          <w:b/>
          <w:u w:val="single"/>
        </w:rPr>
      </w:pPr>
    </w:p>
    <w:p w:rsidR="006424E4" w:rsidRDefault="006424E4" w:rsidP="00275DD2">
      <w:pPr>
        <w:tabs>
          <w:tab w:val="left" w:pos="-2127"/>
          <w:tab w:val="left" w:pos="567"/>
          <w:tab w:val="left" w:pos="1134"/>
          <w:tab w:val="left" w:pos="7371"/>
        </w:tabs>
        <w:ind w:left="284"/>
        <w:jc w:val="right"/>
        <w:rPr>
          <w:b/>
          <w:u w:val="single"/>
        </w:rPr>
      </w:pPr>
    </w:p>
    <w:p w:rsidR="006424E4" w:rsidRDefault="006424E4" w:rsidP="00275DD2">
      <w:pPr>
        <w:tabs>
          <w:tab w:val="left" w:pos="-2127"/>
          <w:tab w:val="left" w:pos="567"/>
          <w:tab w:val="left" w:pos="1134"/>
          <w:tab w:val="left" w:pos="7371"/>
        </w:tabs>
        <w:ind w:left="284"/>
        <w:jc w:val="right"/>
        <w:rPr>
          <w:b/>
          <w:u w:val="single"/>
        </w:rPr>
      </w:pPr>
    </w:p>
    <w:p w:rsidR="00FE5338" w:rsidRPr="00A9739D" w:rsidRDefault="00FE5338" w:rsidP="00137493">
      <w:pPr>
        <w:tabs>
          <w:tab w:val="left" w:pos="-2127"/>
          <w:tab w:val="left" w:pos="567"/>
          <w:tab w:val="left" w:pos="1134"/>
          <w:tab w:val="left" w:pos="7371"/>
        </w:tabs>
        <w:rPr>
          <w:b/>
          <w:u w:val="single"/>
        </w:rPr>
      </w:pPr>
    </w:p>
    <w:sectPr w:rsidR="00FE5338" w:rsidRPr="00A9739D" w:rsidSect="006B2E1B">
      <w:headerReference w:type="even" r:id="rId10"/>
      <w:footerReference w:type="even" r:id="rId11"/>
      <w:headerReference w:type="first" r:id="rId12"/>
      <w:footerReference w:type="first" r:id="rId13"/>
      <w:pgSz w:w="11906" w:h="16838"/>
      <w:pgMar w:top="1134" w:right="1133"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9DF" w:rsidRDefault="009949DF" w:rsidP="0076620E">
      <w:r>
        <w:separator/>
      </w:r>
    </w:p>
  </w:endnote>
  <w:endnote w:type="continuationSeparator" w:id="0">
    <w:p w:rsidR="009949DF" w:rsidRDefault="009949DF" w:rsidP="0076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
    <w:altName w:val="Arial Unicode MS"/>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ヒラギノ角ゴ Pro W3">
    <w:altName w:val="Times New Roman"/>
    <w:charset w:val="00"/>
    <w:family w:val="roman"/>
    <w:pitch w:val="default"/>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pitch w:val="variable"/>
    <w:sig w:usb0="00002000" w:usb1="00000000" w:usb2="00000000" w:usb3="00000000" w:csb0="00000000" w:csb1="00000000"/>
  </w:font>
  <w:font w:name="Proxima Nova ExCn Rg">
    <w:altName w:val="Candara"/>
    <w:charset w:val="00"/>
    <w:family w:val="modern"/>
    <w:pitch w:val="variable"/>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aramondC">
    <w:altName w:val="GaramondC"/>
    <w:panose1 w:val="00000000000000000000"/>
    <w:charset w:val="00"/>
    <w:family w:val="roman"/>
    <w:notTrueType/>
    <w:pitch w:val="default"/>
    <w:sig w:usb0="00000001" w:usb1="00000000" w:usb2="00000000" w:usb3="00000000" w:csb0="00000005"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DejaVu Sans">
    <w:panose1 w:val="00000000000000000000"/>
    <w:charset w:val="CC"/>
    <w:family w:val="swiss"/>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3E1" w:rsidRDefault="00A473E1">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473E1" w:rsidRDefault="00A473E1">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3E1" w:rsidRDefault="00A473E1">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w:t>
    </w:r>
    <w:r>
      <w:rPr>
        <w:rStyle w:val="ae"/>
      </w:rPr>
      <w:fldChar w:fldCharType="end"/>
    </w:r>
  </w:p>
  <w:p w:rsidR="00A473E1" w:rsidRDefault="00A473E1">
    <w:pPr>
      <w:pStyle w:val="120"/>
      <w:pBdr>
        <w:top w:val="single" w:sz="4" w:space="1" w:color="auto"/>
      </w:pBdr>
      <w:ind w:right="360"/>
      <w:jc w:val="center"/>
    </w:pPr>
    <w:r>
      <w:rPr>
        <w:sz w:val="20"/>
      </w:rPr>
      <w:t>Организатор – ЗАО «Консалтинг и Прокьюремент»</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9DF" w:rsidRDefault="009949DF" w:rsidP="0076620E">
      <w:r>
        <w:separator/>
      </w:r>
    </w:p>
  </w:footnote>
  <w:footnote w:type="continuationSeparator" w:id="0">
    <w:p w:rsidR="009949DF" w:rsidRDefault="009949DF" w:rsidP="00766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3E1" w:rsidRDefault="00A473E1">
    <w:pPr>
      <w:pStyle w:val="af1"/>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A473E1" w:rsidRDefault="00A473E1">
    <w:pPr>
      <w:pStyle w:val="af1"/>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3E1" w:rsidRDefault="00A473E1">
    <w:pPr>
      <w:pStyle w:val="af1"/>
      <w:pBdr>
        <w:bottom w:val="single" w:sz="4" w:space="1" w:color="auto"/>
      </w:pBdr>
      <w:tabs>
        <w:tab w:val="clear" w:pos="9355"/>
        <w:tab w:val="right" w:pos="9540"/>
      </w:tabs>
      <w:ind w:left="-180" w:right="-365"/>
      <w:jc w:val="center"/>
      <w:rPr>
        <w:i/>
      </w:rPr>
    </w:pPr>
    <w:r>
      <w:rPr>
        <w:i/>
        <w:sz w:val="24"/>
      </w:rPr>
      <w:t>Конкурсная документация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A94D8C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DD63A9A"/>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63E85BA2"/>
    <w:lvl w:ilvl="0">
      <w:start w:val="1"/>
      <w:numFmt w:val="decimal"/>
      <w:pStyle w:val="3"/>
      <w:lvlText w:val="%1."/>
      <w:lvlJc w:val="left"/>
      <w:pPr>
        <w:tabs>
          <w:tab w:val="num" w:pos="926"/>
        </w:tabs>
        <w:ind w:left="926" w:hanging="360"/>
      </w:pPr>
    </w:lvl>
  </w:abstractNum>
  <w:abstractNum w:abstractNumId="3" w15:restartNumberingAfterBreak="0">
    <w:nsid w:val="FFFFFF80"/>
    <w:multiLevelType w:val="singleLevel"/>
    <w:tmpl w:val="70C49E86"/>
    <w:lvl w:ilvl="0">
      <w:start w:val="1"/>
      <w:numFmt w:val="bullet"/>
      <w:pStyle w:val="40"/>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4B4C33A2"/>
    <w:lvl w:ilvl="0">
      <w:start w:val="1"/>
      <w:numFmt w:val="bullet"/>
      <w:pStyle w:val="30"/>
      <w:lvlText w:val=""/>
      <w:lvlJc w:val="left"/>
      <w:pPr>
        <w:tabs>
          <w:tab w:val="num" w:pos="926"/>
        </w:tabs>
        <w:ind w:left="926" w:hanging="360"/>
      </w:pPr>
      <w:rPr>
        <w:rFonts w:ascii="Symbol" w:hAnsi="Symbol" w:hint="default"/>
      </w:rPr>
    </w:lvl>
  </w:abstractNum>
  <w:abstractNum w:abstractNumId="5" w15:restartNumberingAfterBreak="0">
    <w:nsid w:val="FFFFFF88"/>
    <w:multiLevelType w:val="singleLevel"/>
    <w:tmpl w:val="BD40E284"/>
    <w:lvl w:ilvl="0">
      <w:start w:val="1"/>
      <w:numFmt w:val="decimal"/>
      <w:pStyle w:val="a"/>
      <w:lvlText w:val="%1."/>
      <w:lvlJc w:val="left"/>
      <w:pPr>
        <w:tabs>
          <w:tab w:val="num" w:pos="360"/>
        </w:tabs>
        <w:ind w:left="360" w:hanging="360"/>
      </w:pPr>
    </w:lvl>
  </w:abstractNum>
  <w:abstractNum w:abstractNumId="6" w15:restartNumberingAfterBreak="0">
    <w:nsid w:val="00000002"/>
    <w:multiLevelType w:val="multilevel"/>
    <w:tmpl w:val="00000002"/>
    <w:name w:val="WW8Num2"/>
    <w:lvl w:ilvl="0">
      <w:start w:val="1"/>
      <w:numFmt w:val="decimal"/>
      <w:lvlText w:val="%1."/>
      <w:lvlJc w:val="left"/>
      <w:pPr>
        <w:tabs>
          <w:tab w:val="num" w:pos="360"/>
        </w:tabs>
        <w:ind w:left="360" w:hanging="360"/>
      </w:pPr>
      <w:rPr>
        <w:b/>
        <w:i/>
        <w:color w:val="000000"/>
        <w:w w:val="102"/>
      </w:rPr>
    </w:lvl>
    <w:lvl w:ilvl="1">
      <w:start w:val="1"/>
      <w:numFmt w:val="decimal"/>
      <w:lvlText w:val="%1.%2."/>
      <w:lvlJc w:val="left"/>
      <w:pPr>
        <w:tabs>
          <w:tab w:val="num" w:pos="792"/>
        </w:tabs>
        <w:ind w:left="792" w:hanging="432"/>
      </w:pPr>
      <w:rPr>
        <w:rFonts w:eastAsia="Calibri"/>
        <w:b/>
        <w:bCs/>
        <w:i/>
        <w:color w:val="000000"/>
        <w:lang w:val="en-US"/>
      </w:rPr>
    </w:lvl>
    <w:lvl w:ilvl="2">
      <w:start w:val="1"/>
      <w:numFmt w:val="decimal"/>
      <w:lvlText w:val="%1.%2.%3."/>
      <w:lvlJc w:val="left"/>
      <w:pPr>
        <w:tabs>
          <w:tab w:val="num" w:pos="1440"/>
        </w:tabs>
        <w:ind w:left="1224" w:hanging="504"/>
      </w:pPr>
      <w:rPr>
        <w:rFonts w:eastAsia="TimesNewRoman"/>
        <w:b/>
        <w:bCs/>
        <w:i/>
        <w:color w:val="000000"/>
        <w:lang w:val="en-US"/>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06"/>
    <w:multiLevelType w:val="multilevel"/>
    <w:tmpl w:val="00000006"/>
    <w:name w:val="WW8Num6"/>
    <w:lvl w:ilvl="0">
      <w:start w:val="1"/>
      <w:numFmt w:val="decimal"/>
      <w:lvlText w:val="%1."/>
      <w:lvlJc w:val="left"/>
      <w:pPr>
        <w:tabs>
          <w:tab w:val="num" w:pos="3327"/>
        </w:tabs>
        <w:ind w:left="4047" w:hanging="360"/>
      </w:pPr>
      <w:rPr>
        <w:rFonts w:eastAsia="Arial Unicode MS" w:hint="default"/>
        <w:b/>
        <w:i w:val="0"/>
        <w:sz w:val="24"/>
        <w:szCs w:val="24"/>
        <w:lang w:eastAsia="ru-RU"/>
      </w:rPr>
    </w:lvl>
    <w:lvl w:ilvl="1">
      <w:start w:val="1"/>
      <w:numFmt w:val="decimal"/>
      <w:lvlText w:val="%1.%2."/>
      <w:lvlJc w:val="left"/>
      <w:pPr>
        <w:tabs>
          <w:tab w:val="num" w:pos="3403"/>
        </w:tabs>
        <w:ind w:left="4483" w:hanging="360"/>
      </w:pPr>
      <w:rPr>
        <w:rFonts w:hint="default"/>
      </w:rPr>
    </w:lvl>
    <w:lvl w:ilvl="2">
      <w:start w:val="1"/>
      <w:numFmt w:val="decimal"/>
      <w:lvlText w:val="%1.%2.%3."/>
      <w:lvlJc w:val="left"/>
      <w:pPr>
        <w:tabs>
          <w:tab w:val="num" w:pos="3403"/>
        </w:tabs>
        <w:ind w:left="5203" w:hanging="720"/>
      </w:pPr>
      <w:rPr>
        <w:rFonts w:hint="default"/>
      </w:rPr>
    </w:lvl>
    <w:lvl w:ilvl="3">
      <w:start w:val="1"/>
      <w:numFmt w:val="decimal"/>
      <w:lvlText w:val="%1.%2.%3.%4."/>
      <w:lvlJc w:val="left"/>
      <w:pPr>
        <w:tabs>
          <w:tab w:val="num" w:pos="3403"/>
        </w:tabs>
        <w:ind w:left="5563" w:hanging="720"/>
      </w:pPr>
      <w:rPr>
        <w:rFonts w:hint="default"/>
      </w:rPr>
    </w:lvl>
    <w:lvl w:ilvl="4">
      <w:start w:val="1"/>
      <w:numFmt w:val="decimal"/>
      <w:lvlText w:val="%1.%2.%3.%4.%5."/>
      <w:lvlJc w:val="left"/>
      <w:pPr>
        <w:tabs>
          <w:tab w:val="num" w:pos="3403"/>
        </w:tabs>
        <w:ind w:left="6283" w:hanging="1080"/>
      </w:pPr>
      <w:rPr>
        <w:rFonts w:hint="default"/>
      </w:rPr>
    </w:lvl>
    <w:lvl w:ilvl="5">
      <w:start w:val="1"/>
      <w:numFmt w:val="decimal"/>
      <w:lvlText w:val="%1.%2.%3.%4.%5.%6."/>
      <w:lvlJc w:val="left"/>
      <w:pPr>
        <w:tabs>
          <w:tab w:val="num" w:pos="3403"/>
        </w:tabs>
        <w:ind w:left="6643" w:hanging="1080"/>
      </w:pPr>
      <w:rPr>
        <w:rFonts w:hint="default"/>
      </w:rPr>
    </w:lvl>
    <w:lvl w:ilvl="6">
      <w:start w:val="1"/>
      <w:numFmt w:val="decimal"/>
      <w:lvlText w:val="%1.%2.%3.%4.%5.%6.%7."/>
      <w:lvlJc w:val="left"/>
      <w:pPr>
        <w:tabs>
          <w:tab w:val="num" w:pos="3403"/>
        </w:tabs>
        <w:ind w:left="7363" w:hanging="1440"/>
      </w:pPr>
      <w:rPr>
        <w:rFonts w:hint="default"/>
      </w:rPr>
    </w:lvl>
    <w:lvl w:ilvl="7">
      <w:start w:val="1"/>
      <w:numFmt w:val="decimal"/>
      <w:lvlText w:val="%1.%2.%3.%4.%5.%6.%7.%8."/>
      <w:lvlJc w:val="left"/>
      <w:pPr>
        <w:tabs>
          <w:tab w:val="num" w:pos="3403"/>
        </w:tabs>
        <w:ind w:left="7723" w:hanging="1440"/>
      </w:pPr>
      <w:rPr>
        <w:rFonts w:hint="default"/>
      </w:rPr>
    </w:lvl>
    <w:lvl w:ilvl="8">
      <w:start w:val="1"/>
      <w:numFmt w:val="decimal"/>
      <w:lvlText w:val="%1.%2.%3.%4.%5.%6.%7.%8.%9."/>
      <w:lvlJc w:val="left"/>
      <w:pPr>
        <w:tabs>
          <w:tab w:val="num" w:pos="3403"/>
        </w:tabs>
        <w:ind w:left="8443" w:hanging="1800"/>
      </w:pPr>
      <w:rPr>
        <w:rFonts w:hint="default"/>
      </w:rPr>
    </w:lvl>
  </w:abstractNum>
  <w:abstractNum w:abstractNumId="8" w15:restartNumberingAfterBreak="0">
    <w:nsid w:val="00000007"/>
    <w:multiLevelType w:val="singleLevel"/>
    <w:tmpl w:val="00000007"/>
    <w:name w:val="WW8Num7"/>
    <w:lvl w:ilvl="0">
      <w:start w:val="1"/>
      <w:numFmt w:val="bullet"/>
      <w:lvlText w:val=""/>
      <w:lvlJc w:val="left"/>
      <w:pPr>
        <w:tabs>
          <w:tab w:val="num" w:pos="0"/>
        </w:tabs>
        <w:ind w:left="1179" w:hanging="360"/>
      </w:pPr>
      <w:rPr>
        <w:rFonts w:ascii="Symbol" w:hAnsi="Symbol" w:cs="Symbol" w:hint="default"/>
      </w:rPr>
    </w:lvl>
  </w:abstractNum>
  <w:abstractNum w:abstractNumId="9" w15:restartNumberingAfterBreak="0">
    <w:nsid w:val="00000013"/>
    <w:multiLevelType w:val="singleLevel"/>
    <w:tmpl w:val="3C1EBCF2"/>
    <w:name w:val="WW8Num19"/>
    <w:lvl w:ilvl="0">
      <w:start w:val="1"/>
      <w:numFmt w:val="decimal"/>
      <w:lvlText w:val="%1)"/>
      <w:lvlJc w:val="left"/>
      <w:pPr>
        <w:tabs>
          <w:tab w:val="num" w:pos="0"/>
        </w:tabs>
        <w:ind w:left="540" w:hanging="360"/>
      </w:pPr>
      <w:rPr>
        <w:rFonts w:ascii="Times New Roman" w:eastAsia="Times New Roman" w:hAnsi="Times New Roman" w:cs="Times New Roman"/>
      </w:rPr>
    </w:lvl>
  </w:abstractNum>
  <w:abstractNum w:abstractNumId="10" w15:restartNumberingAfterBreak="0">
    <w:nsid w:val="0FF60BAD"/>
    <w:multiLevelType w:val="hybridMultilevel"/>
    <w:tmpl w:val="BC326B18"/>
    <w:lvl w:ilvl="0" w:tplc="7ABE6D94">
      <w:start w:val="1"/>
      <w:numFmt w:val="decimal"/>
      <w:pStyle w:val="a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893387"/>
    <w:multiLevelType w:val="hybridMultilevel"/>
    <w:tmpl w:val="BC326B18"/>
    <w:lvl w:ilvl="0" w:tplc="0419000F">
      <w:start w:val="1"/>
      <w:numFmt w:val="decimal"/>
      <w:pStyle w:val="2-11"/>
      <w:lvlText w:val="%1."/>
      <w:lvlJc w:val="left"/>
      <w:pPr>
        <w:ind w:left="720" w:hanging="360"/>
      </w:pPr>
      <w:rPr>
        <w:rFonts w:hint="default"/>
      </w:rPr>
    </w:lvl>
    <w:lvl w:ilvl="1" w:tplc="04190019" w:tentative="1">
      <w:start w:val="1"/>
      <w:numFmt w:val="lowerLetter"/>
      <w:pStyle w:val="8"/>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010EF5"/>
    <w:multiLevelType w:val="multilevel"/>
    <w:tmpl w:val="E86AC666"/>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D60C2"/>
    <w:multiLevelType w:val="multilevel"/>
    <w:tmpl w:val="FFFFFFFF"/>
    <w:lvl w:ilvl="0">
      <w:start w:val="1"/>
      <w:numFmt w:val="decimal"/>
      <w:lvlText w:val="%1."/>
      <w:lvlJc w:val="left"/>
      <w:pPr>
        <w:tabs>
          <w:tab w:val="num" w:pos="720"/>
        </w:tabs>
        <w:ind w:left="720" w:hanging="720"/>
      </w:pPr>
    </w:lvl>
    <w:lvl w:ilvl="1">
      <w:start w:val="1"/>
      <w:numFmt w:val="decimal"/>
      <w:pStyle w:val="31"/>
      <w:lvlText w:val="%2."/>
      <w:lvlJc w:val="left"/>
      <w:pPr>
        <w:tabs>
          <w:tab w:val="num" w:pos="1440"/>
        </w:tabs>
        <w:ind w:left="1440" w:hanging="720"/>
      </w:pPr>
    </w:lvl>
    <w:lvl w:ilvl="2">
      <w:start w:val="1"/>
      <w:numFmt w:val="decimal"/>
      <w:pStyle w:val="a1"/>
      <w:lvlText w:val="%3."/>
      <w:lvlJc w:val="left"/>
      <w:pPr>
        <w:tabs>
          <w:tab w:val="num" w:pos="2160"/>
        </w:tabs>
        <w:ind w:left="2160" w:hanging="720"/>
      </w:pPr>
    </w:lvl>
    <w:lvl w:ilvl="3">
      <w:start w:val="1"/>
      <w:numFmt w:val="decimal"/>
      <w:pStyle w:val="50"/>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pStyle w:val="a1"/>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8ED375C"/>
    <w:multiLevelType w:val="hybridMultilevel"/>
    <w:tmpl w:val="CA7214F0"/>
    <w:lvl w:ilvl="0" w:tplc="4BF6B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pStyle w:val="a2"/>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3417B2"/>
    <w:multiLevelType w:val="hybridMultilevel"/>
    <w:tmpl w:val="6F5E0AF2"/>
    <w:lvl w:ilvl="0" w:tplc="0419000F">
      <w:start w:val="1"/>
      <w:numFmt w:val="decimal"/>
      <w:lvlText w:val="%1."/>
      <w:lvlJc w:val="left"/>
      <w:pPr>
        <w:tabs>
          <w:tab w:val="num" w:pos="720"/>
        </w:tabs>
        <w:ind w:left="720" w:hanging="360"/>
      </w:pPr>
      <w:rPr>
        <w:rFonts w:hint="default"/>
      </w:rPr>
    </w:lvl>
    <w:lvl w:ilvl="1" w:tplc="04190019">
      <w:numFmt w:val="none"/>
      <w:pStyle w:val="Instruction"/>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16" w15:restartNumberingAfterBreak="0">
    <w:nsid w:val="2E507C28"/>
    <w:multiLevelType w:val="hybridMultilevel"/>
    <w:tmpl w:val="C4F8F924"/>
    <w:lvl w:ilvl="0" w:tplc="0419000F">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85538B8"/>
    <w:multiLevelType w:val="hybridMultilevel"/>
    <w:tmpl w:val="264215C8"/>
    <w:lvl w:ilvl="0" w:tplc="33222B80">
      <w:start w:val="1"/>
      <w:numFmt w:val="decimal"/>
      <w:lvlText w:val="%1."/>
      <w:lvlJc w:val="left"/>
      <w:pPr>
        <w:ind w:left="3762" w:hanging="360"/>
      </w:pPr>
      <w:rPr>
        <w:rFonts w:hint="default"/>
      </w:rPr>
    </w:lvl>
    <w:lvl w:ilvl="1" w:tplc="04190019" w:tentative="1">
      <w:start w:val="1"/>
      <w:numFmt w:val="lowerLetter"/>
      <w:lvlText w:val="%2."/>
      <w:lvlJc w:val="left"/>
      <w:pPr>
        <w:ind w:left="4482" w:hanging="360"/>
      </w:pPr>
    </w:lvl>
    <w:lvl w:ilvl="2" w:tplc="0419001B" w:tentative="1">
      <w:start w:val="1"/>
      <w:numFmt w:val="lowerRoman"/>
      <w:lvlText w:val="%3."/>
      <w:lvlJc w:val="right"/>
      <w:pPr>
        <w:ind w:left="5202" w:hanging="180"/>
      </w:pPr>
    </w:lvl>
    <w:lvl w:ilvl="3" w:tplc="0419000F" w:tentative="1">
      <w:start w:val="1"/>
      <w:numFmt w:val="decimal"/>
      <w:lvlText w:val="%4."/>
      <w:lvlJc w:val="left"/>
      <w:pPr>
        <w:ind w:left="5922" w:hanging="360"/>
      </w:pPr>
    </w:lvl>
    <w:lvl w:ilvl="4" w:tplc="04190019" w:tentative="1">
      <w:start w:val="1"/>
      <w:numFmt w:val="lowerLetter"/>
      <w:lvlText w:val="%5."/>
      <w:lvlJc w:val="left"/>
      <w:pPr>
        <w:ind w:left="6642" w:hanging="360"/>
      </w:pPr>
    </w:lvl>
    <w:lvl w:ilvl="5" w:tplc="0419001B" w:tentative="1">
      <w:start w:val="1"/>
      <w:numFmt w:val="lowerRoman"/>
      <w:lvlText w:val="%6."/>
      <w:lvlJc w:val="right"/>
      <w:pPr>
        <w:ind w:left="7362" w:hanging="180"/>
      </w:pPr>
    </w:lvl>
    <w:lvl w:ilvl="6" w:tplc="0419000F" w:tentative="1">
      <w:start w:val="1"/>
      <w:numFmt w:val="decimal"/>
      <w:lvlText w:val="%7."/>
      <w:lvlJc w:val="left"/>
      <w:pPr>
        <w:ind w:left="8082" w:hanging="360"/>
      </w:pPr>
    </w:lvl>
    <w:lvl w:ilvl="7" w:tplc="04190019" w:tentative="1">
      <w:start w:val="1"/>
      <w:numFmt w:val="lowerLetter"/>
      <w:lvlText w:val="%8."/>
      <w:lvlJc w:val="left"/>
      <w:pPr>
        <w:ind w:left="8802" w:hanging="360"/>
      </w:pPr>
    </w:lvl>
    <w:lvl w:ilvl="8" w:tplc="0419001B" w:tentative="1">
      <w:start w:val="1"/>
      <w:numFmt w:val="lowerRoman"/>
      <w:lvlText w:val="%9."/>
      <w:lvlJc w:val="right"/>
      <w:pPr>
        <w:ind w:left="9522" w:hanging="180"/>
      </w:pPr>
    </w:lvl>
  </w:abstractNum>
  <w:abstractNum w:abstractNumId="18" w15:restartNumberingAfterBreak="0">
    <w:nsid w:val="48AC2F89"/>
    <w:multiLevelType w:val="multilevel"/>
    <w:tmpl w:val="8BFCAABA"/>
    <w:lvl w:ilvl="0">
      <w:start w:val="1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CD33AC"/>
    <w:multiLevelType w:val="hybridMultilevel"/>
    <w:tmpl w:val="1DCEE546"/>
    <w:lvl w:ilvl="0" w:tplc="2BB66F2E">
      <w:start w:val="1"/>
      <w:numFmt w:val="bullet"/>
      <w:lvlText w:val="-"/>
      <w:lvlJc w:val="left"/>
      <w:pPr>
        <w:ind w:left="720" w:hanging="360"/>
      </w:pPr>
      <w:rPr>
        <w:rFonts w:ascii="Courier New" w:hAnsi="Courier New" w:hint="default"/>
      </w:rPr>
    </w:lvl>
    <w:lvl w:ilvl="1" w:tplc="04190003" w:tentative="1">
      <w:start w:val="1"/>
      <w:numFmt w:val="bullet"/>
      <w:pStyle w:val="a3"/>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503495"/>
    <w:multiLevelType w:val="hybridMultilevel"/>
    <w:tmpl w:val="AF085C76"/>
    <w:lvl w:ilvl="0" w:tplc="0419000F">
      <w:start w:val="1"/>
      <w:numFmt w:val="decimal"/>
      <w:lvlText w:val="%1."/>
      <w:lvlJc w:val="left"/>
      <w:pPr>
        <w:ind w:left="1212" w:hanging="360"/>
      </w:p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21" w15:restartNumberingAfterBreak="0">
    <w:nsid w:val="4B6F1435"/>
    <w:multiLevelType w:val="hybridMultilevel"/>
    <w:tmpl w:val="4EF8FFBA"/>
    <w:lvl w:ilvl="0" w:tplc="11FEA200">
      <w:start w:val="5"/>
      <w:numFmt w:val="decimal"/>
      <w:pStyle w:val="20"/>
      <w:lvlText w:val="%1."/>
      <w:lvlJc w:val="left"/>
      <w:pPr>
        <w:tabs>
          <w:tab w:val="num" w:pos="928"/>
        </w:tabs>
        <w:ind w:left="928" w:hanging="360"/>
      </w:pPr>
      <w:rPr>
        <w:rFonts w:hint="default"/>
      </w:rPr>
    </w:lvl>
    <w:lvl w:ilvl="1" w:tplc="04190019">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Style47"/>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FBD56F5"/>
    <w:multiLevelType w:val="hybridMultilevel"/>
    <w:tmpl w:val="F07417A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pStyle w:val="1"/>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A96586"/>
    <w:multiLevelType w:val="hybridMultilevel"/>
    <w:tmpl w:val="176A861E"/>
    <w:lvl w:ilvl="0" w:tplc="F5C0899E">
      <w:start w:val="1"/>
      <w:numFmt w:val="bullet"/>
      <w:pStyle w:val="21"/>
      <w:lvlText w:val=""/>
      <w:lvlJc w:val="left"/>
      <w:pPr>
        <w:ind w:left="68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pStyle w:val="a4"/>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5082BFA"/>
    <w:multiLevelType w:val="hybridMultilevel"/>
    <w:tmpl w:val="B6A8E932"/>
    <w:lvl w:ilvl="0" w:tplc="0419000F">
      <w:start w:val="1"/>
      <w:numFmt w:val="decimal"/>
      <w:lvlText w:val="%1."/>
      <w:lvlJc w:val="left"/>
      <w:pPr>
        <w:ind w:left="786" w:hanging="360"/>
      </w:pPr>
    </w:lvl>
    <w:lvl w:ilvl="1" w:tplc="04190019" w:tentative="1">
      <w:start w:val="1"/>
      <w:numFmt w:val="lowerLetter"/>
      <w:lvlText w:val="%2."/>
      <w:lvlJc w:val="left"/>
      <w:pPr>
        <w:ind w:left="1648" w:hanging="360"/>
      </w:pPr>
    </w:lvl>
    <w:lvl w:ilvl="2" w:tplc="0419001B" w:tentative="1">
      <w:start w:val="1"/>
      <w:numFmt w:val="lowerRoman"/>
      <w:pStyle w:val="a5"/>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15:restartNumberingAfterBreak="0">
    <w:nsid w:val="66EC4094"/>
    <w:multiLevelType w:val="singleLevel"/>
    <w:tmpl w:val="1A42A242"/>
    <w:lvl w:ilvl="0">
      <w:start w:val="1"/>
      <w:numFmt w:val="decimal"/>
      <w:pStyle w:val="FR1"/>
      <w:lvlText w:val="%1)"/>
      <w:lvlJc w:val="left"/>
      <w:pPr>
        <w:tabs>
          <w:tab w:val="num" w:pos="360"/>
        </w:tabs>
        <w:ind w:left="360" w:hanging="360"/>
      </w:pPr>
    </w:lvl>
  </w:abstractNum>
  <w:abstractNum w:abstractNumId="27" w15:restartNumberingAfterBreak="0">
    <w:nsid w:val="6E74306F"/>
    <w:multiLevelType w:val="hybridMultilevel"/>
    <w:tmpl w:val="178A8180"/>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2F57C9A"/>
    <w:multiLevelType w:val="hybridMultilevel"/>
    <w:tmpl w:val="F8E031BC"/>
    <w:lvl w:ilvl="0" w:tplc="04190003">
      <w:start w:val="1"/>
      <w:numFmt w:val="bullet"/>
      <w:pStyle w:val="51"/>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6"/>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AE74DF1"/>
    <w:multiLevelType w:val="hybridMultilevel"/>
    <w:tmpl w:val="9D2073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AFA27E2"/>
    <w:multiLevelType w:val="hybridMultilevel"/>
    <w:tmpl w:val="774C3E56"/>
    <w:lvl w:ilvl="0" w:tplc="4BF6B4D2">
      <w:start w:val="1"/>
      <w:numFmt w:val="bullet"/>
      <w:pStyle w:val="3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5"/>
  </w:num>
  <w:num w:numId="4">
    <w:abstractNumId w:val="24"/>
  </w:num>
  <w:num w:numId="5">
    <w:abstractNumId w:val="14"/>
  </w:num>
  <w:num w:numId="6">
    <w:abstractNumId w:val="16"/>
  </w:num>
  <w:num w:numId="7">
    <w:abstractNumId w:val="28"/>
  </w:num>
  <w:num w:numId="8">
    <w:abstractNumId w:val="31"/>
  </w:num>
  <w:num w:numId="9">
    <w:abstractNumId w:val="19"/>
  </w:num>
  <w:num w:numId="10">
    <w:abstractNumId w:val="13"/>
  </w:num>
  <w:num w:numId="11">
    <w:abstractNumId w:val="25"/>
  </w:num>
  <w:num w:numId="12">
    <w:abstractNumId w:val="11"/>
  </w:num>
  <w:num w:numId="13">
    <w:abstractNumId w:val="10"/>
  </w:num>
  <w:num w:numId="14">
    <w:abstractNumId w:val="4"/>
  </w:num>
  <w:num w:numId="15">
    <w:abstractNumId w:val="3"/>
  </w:num>
  <w:num w:numId="16">
    <w:abstractNumId w:val="2"/>
  </w:num>
  <w:num w:numId="17">
    <w:abstractNumId w:val="1"/>
  </w:num>
  <w:num w:numId="18">
    <w:abstractNumId w:val="0"/>
  </w:num>
  <w:num w:numId="19">
    <w:abstractNumId w:val="29"/>
  </w:num>
  <w:num w:numId="20">
    <w:abstractNumId w:val="26"/>
  </w:num>
  <w:num w:numId="21">
    <w:abstractNumId w:val="15"/>
  </w:num>
  <w:num w:numId="22">
    <w:abstractNumId w:val="2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9"/>
  </w:num>
  <w:num w:numId="27">
    <w:abstractNumId w:val="30"/>
  </w:num>
  <w:num w:numId="28">
    <w:abstractNumId w:val="12"/>
  </w:num>
  <w:num w:numId="29">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ru-RU" w:vendorID="64" w:dllVersion="0" w:nlCheck="1" w:checkStyle="0"/>
  <w:activeWritingStyle w:appName="MSWord" w:lang="en-US" w:vendorID="64" w:dllVersion="131078" w:nlCheck="1" w:checkStyle="0"/>
  <w:activeWritingStyle w:appName="MSWord" w:lang="ru-RU" w:vendorID="64" w:dllVersion="131078" w:nlCheck="1" w:checkStyle="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85"/>
    <w:rsid w:val="00002270"/>
    <w:rsid w:val="00002DD5"/>
    <w:rsid w:val="00004CFB"/>
    <w:rsid w:val="00007510"/>
    <w:rsid w:val="000124D0"/>
    <w:rsid w:val="0001277F"/>
    <w:rsid w:val="00021E30"/>
    <w:rsid w:val="00023DC3"/>
    <w:rsid w:val="0002567A"/>
    <w:rsid w:val="000260BF"/>
    <w:rsid w:val="000272E1"/>
    <w:rsid w:val="00037540"/>
    <w:rsid w:val="000422BA"/>
    <w:rsid w:val="000425A1"/>
    <w:rsid w:val="00042B1F"/>
    <w:rsid w:val="0004589D"/>
    <w:rsid w:val="00046554"/>
    <w:rsid w:val="00047965"/>
    <w:rsid w:val="000527CD"/>
    <w:rsid w:val="00052847"/>
    <w:rsid w:val="00052ECE"/>
    <w:rsid w:val="00060889"/>
    <w:rsid w:val="000625BF"/>
    <w:rsid w:val="00062A89"/>
    <w:rsid w:val="00062EB4"/>
    <w:rsid w:val="00064C97"/>
    <w:rsid w:val="00064EF4"/>
    <w:rsid w:val="00070896"/>
    <w:rsid w:val="00072DAC"/>
    <w:rsid w:val="00073B43"/>
    <w:rsid w:val="00075441"/>
    <w:rsid w:val="00076AC3"/>
    <w:rsid w:val="00082EDD"/>
    <w:rsid w:val="000839D6"/>
    <w:rsid w:val="00083C9E"/>
    <w:rsid w:val="00084499"/>
    <w:rsid w:val="00085A0F"/>
    <w:rsid w:val="00087933"/>
    <w:rsid w:val="000910F1"/>
    <w:rsid w:val="000958BA"/>
    <w:rsid w:val="00095B6A"/>
    <w:rsid w:val="000A1A75"/>
    <w:rsid w:val="000A1E92"/>
    <w:rsid w:val="000A6C67"/>
    <w:rsid w:val="000A7E7B"/>
    <w:rsid w:val="000B35D2"/>
    <w:rsid w:val="000B5362"/>
    <w:rsid w:val="000B7879"/>
    <w:rsid w:val="000C10A1"/>
    <w:rsid w:val="000C1288"/>
    <w:rsid w:val="000C3363"/>
    <w:rsid w:val="000C4ACA"/>
    <w:rsid w:val="000C749E"/>
    <w:rsid w:val="000D02A4"/>
    <w:rsid w:val="000D30BB"/>
    <w:rsid w:val="000D3112"/>
    <w:rsid w:val="000D7191"/>
    <w:rsid w:val="000E037A"/>
    <w:rsid w:val="000E3FA0"/>
    <w:rsid w:val="000E4A7A"/>
    <w:rsid w:val="000E7D7E"/>
    <w:rsid w:val="000F0F59"/>
    <w:rsid w:val="000F7DA6"/>
    <w:rsid w:val="00102A5D"/>
    <w:rsid w:val="00107C9F"/>
    <w:rsid w:val="00111614"/>
    <w:rsid w:val="001117DD"/>
    <w:rsid w:val="001154E3"/>
    <w:rsid w:val="00115673"/>
    <w:rsid w:val="00121046"/>
    <w:rsid w:val="001216AE"/>
    <w:rsid w:val="00125CB1"/>
    <w:rsid w:val="0012662D"/>
    <w:rsid w:val="001304FB"/>
    <w:rsid w:val="00130E2B"/>
    <w:rsid w:val="00131B7B"/>
    <w:rsid w:val="00131F2A"/>
    <w:rsid w:val="00134496"/>
    <w:rsid w:val="00136C8A"/>
    <w:rsid w:val="00137493"/>
    <w:rsid w:val="001378CB"/>
    <w:rsid w:val="00137DD1"/>
    <w:rsid w:val="0014015B"/>
    <w:rsid w:val="00142E76"/>
    <w:rsid w:val="00142F1F"/>
    <w:rsid w:val="0014304D"/>
    <w:rsid w:val="001432F8"/>
    <w:rsid w:val="00143A31"/>
    <w:rsid w:val="00147876"/>
    <w:rsid w:val="00150196"/>
    <w:rsid w:val="00150CDE"/>
    <w:rsid w:val="001521EA"/>
    <w:rsid w:val="001527F0"/>
    <w:rsid w:val="0015285B"/>
    <w:rsid w:val="00152E0D"/>
    <w:rsid w:val="0015658C"/>
    <w:rsid w:val="001610AA"/>
    <w:rsid w:val="001618C6"/>
    <w:rsid w:val="0016266B"/>
    <w:rsid w:val="001629B8"/>
    <w:rsid w:val="001647E6"/>
    <w:rsid w:val="00164D4A"/>
    <w:rsid w:val="00176842"/>
    <w:rsid w:val="00176CF6"/>
    <w:rsid w:val="00177C0E"/>
    <w:rsid w:val="00180962"/>
    <w:rsid w:val="00180CB8"/>
    <w:rsid w:val="00181370"/>
    <w:rsid w:val="00183C92"/>
    <w:rsid w:val="00184404"/>
    <w:rsid w:val="00191092"/>
    <w:rsid w:val="0019189C"/>
    <w:rsid w:val="00192BD8"/>
    <w:rsid w:val="00192EE3"/>
    <w:rsid w:val="00197307"/>
    <w:rsid w:val="001A10A0"/>
    <w:rsid w:val="001A2AD9"/>
    <w:rsid w:val="001A7603"/>
    <w:rsid w:val="001B040E"/>
    <w:rsid w:val="001B2111"/>
    <w:rsid w:val="001B3F80"/>
    <w:rsid w:val="001B4A2F"/>
    <w:rsid w:val="001B6557"/>
    <w:rsid w:val="001C0F8F"/>
    <w:rsid w:val="001C108D"/>
    <w:rsid w:val="001C111F"/>
    <w:rsid w:val="001C2E07"/>
    <w:rsid w:val="001D1624"/>
    <w:rsid w:val="001D42E3"/>
    <w:rsid w:val="001D522B"/>
    <w:rsid w:val="001D54F7"/>
    <w:rsid w:val="001D7D19"/>
    <w:rsid w:val="001E16D2"/>
    <w:rsid w:val="001E1D4B"/>
    <w:rsid w:val="001E2134"/>
    <w:rsid w:val="001E3E75"/>
    <w:rsid w:val="001E600D"/>
    <w:rsid w:val="001E7FAA"/>
    <w:rsid w:val="001F1176"/>
    <w:rsid w:val="001F1762"/>
    <w:rsid w:val="001F5D3D"/>
    <w:rsid w:val="001F6E35"/>
    <w:rsid w:val="002100B4"/>
    <w:rsid w:val="00216943"/>
    <w:rsid w:val="00217FE3"/>
    <w:rsid w:val="00220187"/>
    <w:rsid w:val="00225CEB"/>
    <w:rsid w:val="00226588"/>
    <w:rsid w:val="0022769B"/>
    <w:rsid w:val="002302B3"/>
    <w:rsid w:val="00231F29"/>
    <w:rsid w:val="00232F34"/>
    <w:rsid w:val="00233D62"/>
    <w:rsid w:val="002345B0"/>
    <w:rsid w:val="002372B4"/>
    <w:rsid w:val="002411B8"/>
    <w:rsid w:val="002427EC"/>
    <w:rsid w:val="00242E1D"/>
    <w:rsid w:val="00243143"/>
    <w:rsid w:val="00243994"/>
    <w:rsid w:val="00243E29"/>
    <w:rsid w:val="00244491"/>
    <w:rsid w:val="00247094"/>
    <w:rsid w:val="00254F04"/>
    <w:rsid w:val="00265D2B"/>
    <w:rsid w:val="00267A2E"/>
    <w:rsid w:val="00270223"/>
    <w:rsid w:val="00270572"/>
    <w:rsid w:val="002721DD"/>
    <w:rsid w:val="0027401A"/>
    <w:rsid w:val="00275DD2"/>
    <w:rsid w:val="00277764"/>
    <w:rsid w:val="00277A68"/>
    <w:rsid w:val="00281DFF"/>
    <w:rsid w:val="002826CA"/>
    <w:rsid w:val="00284B69"/>
    <w:rsid w:val="00286D94"/>
    <w:rsid w:val="002911E5"/>
    <w:rsid w:val="00292704"/>
    <w:rsid w:val="00296E8B"/>
    <w:rsid w:val="002A2844"/>
    <w:rsid w:val="002A3DE2"/>
    <w:rsid w:val="002A7A7B"/>
    <w:rsid w:val="002B08E2"/>
    <w:rsid w:val="002C4D05"/>
    <w:rsid w:val="002C58BD"/>
    <w:rsid w:val="002D01C6"/>
    <w:rsid w:val="002D2F00"/>
    <w:rsid w:val="002D4FE5"/>
    <w:rsid w:val="002D757A"/>
    <w:rsid w:val="002E05DE"/>
    <w:rsid w:val="002E3DDA"/>
    <w:rsid w:val="002E3E18"/>
    <w:rsid w:val="002E5F07"/>
    <w:rsid w:val="002F039E"/>
    <w:rsid w:val="002F1242"/>
    <w:rsid w:val="002F200F"/>
    <w:rsid w:val="002F6AE3"/>
    <w:rsid w:val="003005C3"/>
    <w:rsid w:val="00301CAF"/>
    <w:rsid w:val="003039D8"/>
    <w:rsid w:val="00303E90"/>
    <w:rsid w:val="003046F1"/>
    <w:rsid w:val="00305E5B"/>
    <w:rsid w:val="003062BD"/>
    <w:rsid w:val="00306AD3"/>
    <w:rsid w:val="003071BC"/>
    <w:rsid w:val="00315D05"/>
    <w:rsid w:val="00323A63"/>
    <w:rsid w:val="00323C2D"/>
    <w:rsid w:val="003260C2"/>
    <w:rsid w:val="00327E70"/>
    <w:rsid w:val="0033017D"/>
    <w:rsid w:val="0033155F"/>
    <w:rsid w:val="00335C85"/>
    <w:rsid w:val="00335EAB"/>
    <w:rsid w:val="00341839"/>
    <w:rsid w:val="00343AC2"/>
    <w:rsid w:val="00344121"/>
    <w:rsid w:val="0034553F"/>
    <w:rsid w:val="00345A20"/>
    <w:rsid w:val="003465C9"/>
    <w:rsid w:val="0035258A"/>
    <w:rsid w:val="003542BC"/>
    <w:rsid w:val="003544E4"/>
    <w:rsid w:val="00357FE1"/>
    <w:rsid w:val="00360A59"/>
    <w:rsid w:val="00361A11"/>
    <w:rsid w:val="00364C64"/>
    <w:rsid w:val="0036633E"/>
    <w:rsid w:val="00374188"/>
    <w:rsid w:val="00377AD3"/>
    <w:rsid w:val="00380BBE"/>
    <w:rsid w:val="00382C75"/>
    <w:rsid w:val="00386332"/>
    <w:rsid w:val="0039208A"/>
    <w:rsid w:val="00394833"/>
    <w:rsid w:val="00394CD6"/>
    <w:rsid w:val="00395E00"/>
    <w:rsid w:val="00397196"/>
    <w:rsid w:val="003A41AE"/>
    <w:rsid w:val="003A5ECD"/>
    <w:rsid w:val="003A6819"/>
    <w:rsid w:val="003B6A58"/>
    <w:rsid w:val="003C17D4"/>
    <w:rsid w:val="003C2DAE"/>
    <w:rsid w:val="003C2E96"/>
    <w:rsid w:val="003C5E7B"/>
    <w:rsid w:val="003C7709"/>
    <w:rsid w:val="003D158E"/>
    <w:rsid w:val="003D1AF8"/>
    <w:rsid w:val="003D4077"/>
    <w:rsid w:val="003D43ED"/>
    <w:rsid w:val="003D5467"/>
    <w:rsid w:val="003E08A6"/>
    <w:rsid w:val="003E1EA1"/>
    <w:rsid w:val="003E379B"/>
    <w:rsid w:val="003E3B95"/>
    <w:rsid w:val="003E6124"/>
    <w:rsid w:val="003E651D"/>
    <w:rsid w:val="003E6CAC"/>
    <w:rsid w:val="003E7EEE"/>
    <w:rsid w:val="003F08D0"/>
    <w:rsid w:val="003F1468"/>
    <w:rsid w:val="003F1E42"/>
    <w:rsid w:val="003F31B6"/>
    <w:rsid w:val="003F3561"/>
    <w:rsid w:val="003F4367"/>
    <w:rsid w:val="003F4B6D"/>
    <w:rsid w:val="003F56AE"/>
    <w:rsid w:val="003F6315"/>
    <w:rsid w:val="003F7AA1"/>
    <w:rsid w:val="0040020C"/>
    <w:rsid w:val="00400852"/>
    <w:rsid w:val="00400998"/>
    <w:rsid w:val="00401B85"/>
    <w:rsid w:val="00405546"/>
    <w:rsid w:val="00405B19"/>
    <w:rsid w:val="00407C16"/>
    <w:rsid w:val="00411F13"/>
    <w:rsid w:val="00414957"/>
    <w:rsid w:val="00415CD2"/>
    <w:rsid w:val="00416063"/>
    <w:rsid w:val="00416A83"/>
    <w:rsid w:val="00416B21"/>
    <w:rsid w:val="004178D2"/>
    <w:rsid w:val="00417F26"/>
    <w:rsid w:val="004206C1"/>
    <w:rsid w:val="004212DC"/>
    <w:rsid w:val="004221F6"/>
    <w:rsid w:val="004242B4"/>
    <w:rsid w:val="00424B7F"/>
    <w:rsid w:val="00424DC0"/>
    <w:rsid w:val="004256F5"/>
    <w:rsid w:val="0043547F"/>
    <w:rsid w:val="0043791D"/>
    <w:rsid w:val="00437F41"/>
    <w:rsid w:val="00440269"/>
    <w:rsid w:val="00441FB1"/>
    <w:rsid w:val="004420B8"/>
    <w:rsid w:val="004438E0"/>
    <w:rsid w:val="00445329"/>
    <w:rsid w:val="0044591A"/>
    <w:rsid w:val="00445B62"/>
    <w:rsid w:val="00450159"/>
    <w:rsid w:val="004515D6"/>
    <w:rsid w:val="00456AFD"/>
    <w:rsid w:val="00460223"/>
    <w:rsid w:val="004628B0"/>
    <w:rsid w:val="00463B74"/>
    <w:rsid w:val="00464643"/>
    <w:rsid w:val="004662CB"/>
    <w:rsid w:val="00467445"/>
    <w:rsid w:val="004704C8"/>
    <w:rsid w:val="00470A61"/>
    <w:rsid w:val="004714FA"/>
    <w:rsid w:val="00474BAB"/>
    <w:rsid w:val="00477640"/>
    <w:rsid w:val="0048726E"/>
    <w:rsid w:val="00494CF9"/>
    <w:rsid w:val="004A2776"/>
    <w:rsid w:val="004A38EB"/>
    <w:rsid w:val="004A52E7"/>
    <w:rsid w:val="004A5BF0"/>
    <w:rsid w:val="004B31BA"/>
    <w:rsid w:val="004B4F7B"/>
    <w:rsid w:val="004B6430"/>
    <w:rsid w:val="004B6521"/>
    <w:rsid w:val="004B79AA"/>
    <w:rsid w:val="004C28E8"/>
    <w:rsid w:val="004D2BF2"/>
    <w:rsid w:val="004D709E"/>
    <w:rsid w:val="004E1CD6"/>
    <w:rsid w:val="004E3F00"/>
    <w:rsid w:val="004E47D6"/>
    <w:rsid w:val="004E5CEE"/>
    <w:rsid w:val="004E5E0F"/>
    <w:rsid w:val="004F4568"/>
    <w:rsid w:val="004F4AA3"/>
    <w:rsid w:val="004F7ACF"/>
    <w:rsid w:val="005003AD"/>
    <w:rsid w:val="0050129C"/>
    <w:rsid w:val="00503BFF"/>
    <w:rsid w:val="00504B78"/>
    <w:rsid w:val="00504CDE"/>
    <w:rsid w:val="005060F5"/>
    <w:rsid w:val="00511142"/>
    <w:rsid w:val="00511B0E"/>
    <w:rsid w:val="00513DB8"/>
    <w:rsid w:val="005143E9"/>
    <w:rsid w:val="00517FB1"/>
    <w:rsid w:val="00520F7C"/>
    <w:rsid w:val="0052635C"/>
    <w:rsid w:val="005263DB"/>
    <w:rsid w:val="00531082"/>
    <w:rsid w:val="00536017"/>
    <w:rsid w:val="005401A3"/>
    <w:rsid w:val="0054574F"/>
    <w:rsid w:val="00550418"/>
    <w:rsid w:val="005524D5"/>
    <w:rsid w:val="005536C7"/>
    <w:rsid w:val="00562BF1"/>
    <w:rsid w:val="005645C4"/>
    <w:rsid w:val="00564915"/>
    <w:rsid w:val="00564CAC"/>
    <w:rsid w:val="00566EB6"/>
    <w:rsid w:val="00567C36"/>
    <w:rsid w:val="00571450"/>
    <w:rsid w:val="00576A78"/>
    <w:rsid w:val="005775C5"/>
    <w:rsid w:val="00577B46"/>
    <w:rsid w:val="00580B0C"/>
    <w:rsid w:val="00582D3B"/>
    <w:rsid w:val="0058738A"/>
    <w:rsid w:val="005946FF"/>
    <w:rsid w:val="005949D8"/>
    <w:rsid w:val="00594C37"/>
    <w:rsid w:val="005959B6"/>
    <w:rsid w:val="00595B07"/>
    <w:rsid w:val="005A0438"/>
    <w:rsid w:val="005A21F3"/>
    <w:rsid w:val="005A2577"/>
    <w:rsid w:val="005A264A"/>
    <w:rsid w:val="005A4010"/>
    <w:rsid w:val="005A56C7"/>
    <w:rsid w:val="005C0374"/>
    <w:rsid w:val="005C2791"/>
    <w:rsid w:val="005C537D"/>
    <w:rsid w:val="005C54FF"/>
    <w:rsid w:val="005C6D55"/>
    <w:rsid w:val="005C789E"/>
    <w:rsid w:val="005D4123"/>
    <w:rsid w:val="005D6178"/>
    <w:rsid w:val="005E0712"/>
    <w:rsid w:val="005E2194"/>
    <w:rsid w:val="005E4109"/>
    <w:rsid w:val="005E5CCE"/>
    <w:rsid w:val="005E7A78"/>
    <w:rsid w:val="005F09B7"/>
    <w:rsid w:val="005F3144"/>
    <w:rsid w:val="00600FB5"/>
    <w:rsid w:val="00601134"/>
    <w:rsid w:val="0060407F"/>
    <w:rsid w:val="00606737"/>
    <w:rsid w:val="00611AFB"/>
    <w:rsid w:val="00614D0F"/>
    <w:rsid w:val="00615DE3"/>
    <w:rsid w:val="006276BC"/>
    <w:rsid w:val="006301CE"/>
    <w:rsid w:val="006314DE"/>
    <w:rsid w:val="00631CDC"/>
    <w:rsid w:val="006409CA"/>
    <w:rsid w:val="00641AA4"/>
    <w:rsid w:val="006424E4"/>
    <w:rsid w:val="006426DA"/>
    <w:rsid w:val="0064303A"/>
    <w:rsid w:val="006448C0"/>
    <w:rsid w:val="006448ED"/>
    <w:rsid w:val="0064493F"/>
    <w:rsid w:val="00645736"/>
    <w:rsid w:val="00646D33"/>
    <w:rsid w:val="006506C4"/>
    <w:rsid w:val="0065219E"/>
    <w:rsid w:val="006527BF"/>
    <w:rsid w:val="006543E8"/>
    <w:rsid w:val="00654826"/>
    <w:rsid w:val="00656EEB"/>
    <w:rsid w:val="00661DA2"/>
    <w:rsid w:val="00671150"/>
    <w:rsid w:val="00671D7B"/>
    <w:rsid w:val="006737BE"/>
    <w:rsid w:val="00675CFA"/>
    <w:rsid w:val="00676CA4"/>
    <w:rsid w:val="00680767"/>
    <w:rsid w:val="00680F23"/>
    <w:rsid w:val="0069021E"/>
    <w:rsid w:val="006929A1"/>
    <w:rsid w:val="0069401C"/>
    <w:rsid w:val="0069630C"/>
    <w:rsid w:val="00696C28"/>
    <w:rsid w:val="00697ADA"/>
    <w:rsid w:val="006A0764"/>
    <w:rsid w:val="006A2CAD"/>
    <w:rsid w:val="006B0D1F"/>
    <w:rsid w:val="006B2D5A"/>
    <w:rsid w:val="006B2E1B"/>
    <w:rsid w:val="006B5157"/>
    <w:rsid w:val="006B7988"/>
    <w:rsid w:val="006C018C"/>
    <w:rsid w:val="006C1348"/>
    <w:rsid w:val="006C17BE"/>
    <w:rsid w:val="006C3B32"/>
    <w:rsid w:val="006C3E41"/>
    <w:rsid w:val="006C5F68"/>
    <w:rsid w:val="006C6A89"/>
    <w:rsid w:val="006C7C60"/>
    <w:rsid w:val="006D21CB"/>
    <w:rsid w:val="006D448C"/>
    <w:rsid w:val="006D7EEF"/>
    <w:rsid w:val="006D7F1C"/>
    <w:rsid w:val="006E0D90"/>
    <w:rsid w:val="006E1423"/>
    <w:rsid w:val="006E1529"/>
    <w:rsid w:val="006E4B4E"/>
    <w:rsid w:val="006E4C91"/>
    <w:rsid w:val="006E4D8F"/>
    <w:rsid w:val="006E7E6F"/>
    <w:rsid w:val="006F2634"/>
    <w:rsid w:val="006F3BDF"/>
    <w:rsid w:val="007103F1"/>
    <w:rsid w:val="00716795"/>
    <w:rsid w:val="007219B8"/>
    <w:rsid w:val="00722803"/>
    <w:rsid w:val="00724E84"/>
    <w:rsid w:val="00726922"/>
    <w:rsid w:val="00730B6C"/>
    <w:rsid w:val="00732BA9"/>
    <w:rsid w:val="00733F9B"/>
    <w:rsid w:val="00734F03"/>
    <w:rsid w:val="00735BFC"/>
    <w:rsid w:val="00735C90"/>
    <w:rsid w:val="00736686"/>
    <w:rsid w:val="00743507"/>
    <w:rsid w:val="00743A57"/>
    <w:rsid w:val="007500E7"/>
    <w:rsid w:val="00751D55"/>
    <w:rsid w:val="00755A62"/>
    <w:rsid w:val="007622C9"/>
    <w:rsid w:val="0076620E"/>
    <w:rsid w:val="00767707"/>
    <w:rsid w:val="00767F8F"/>
    <w:rsid w:val="007711FC"/>
    <w:rsid w:val="007728DB"/>
    <w:rsid w:val="0077575C"/>
    <w:rsid w:val="00780465"/>
    <w:rsid w:val="00782403"/>
    <w:rsid w:val="00782614"/>
    <w:rsid w:val="007834A0"/>
    <w:rsid w:val="00784EE1"/>
    <w:rsid w:val="007853C9"/>
    <w:rsid w:val="00792566"/>
    <w:rsid w:val="007926E2"/>
    <w:rsid w:val="0079587D"/>
    <w:rsid w:val="007968B6"/>
    <w:rsid w:val="00796EBD"/>
    <w:rsid w:val="007978CA"/>
    <w:rsid w:val="007A01E7"/>
    <w:rsid w:val="007A5FA0"/>
    <w:rsid w:val="007A7350"/>
    <w:rsid w:val="007B0407"/>
    <w:rsid w:val="007B0DBF"/>
    <w:rsid w:val="007B2C01"/>
    <w:rsid w:val="007B3F8D"/>
    <w:rsid w:val="007B4AD9"/>
    <w:rsid w:val="007B52A9"/>
    <w:rsid w:val="007B759E"/>
    <w:rsid w:val="007C0856"/>
    <w:rsid w:val="007C10AA"/>
    <w:rsid w:val="007C1297"/>
    <w:rsid w:val="007C1675"/>
    <w:rsid w:val="007C282F"/>
    <w:rsid w:val="007C33E1"/>
    <w:rsid w:val="007C3C37"/>
    <w:rsid w:val="007C63E0"/>
    <w:rsid w:val="007C75E8"/>
    <w:rsid w:val="007C75FB"/>
    <w:rsid w:val="007D268A"/>
    <w:rsid w:val="007D3243"/>
    <w:rsid w:val="007D3D54"/>
    <w:rsid w:val="007D4941"/>
    <w:rsid w:val="007D5992"/>
    <w:rsid w:val="007D5C14"/>
    <w:rsid w:val="007D76E3"/>
    <w:rsid w:val="007E12DA"/>
    <w:rsid w:val="007E1D3A"/>
    <w:rsid w:val="007E345A"/>
    <w:rsid w:val="007E423D"/>
    <w:rsid w:val="007E6233"/>
    <w:rsid w:val="007E659B"/>
    <w:rsid w:val="007E700D"/>
    <w:rsid w:val="007F0974"/>
    <w:rsid w:val="007F0B9A"/>
    <w:rsid w:val="007F2CAB"/>
    <w:rsid w:val="007F6D72"/>
    <w:rsid w:val="007F745F"/>
    <w:rsid w:val="007F7E3E"/>
    <w:rsid w:val="007F7FB5"/>
    <w:rsid w:val="00800C2A"/>
    <w:rsid w:val="00802254"/>
    <w:rsid w:val="00806C0A"/>
    <w:rsid w:val="00810E00"/>
    <w:rsid w:val="00810F23"/>
    <w:rsid w:val="008111E2"/>
    <w:rsid w:val="00813440"/>
    <w:rsid w:val="008152DF"/>
    <w:rsid w:val="00820700"/>
    <w:rsid w:val="00820A36"/>
    <w:rsid w:val="0082109F"/>
    <w:rsid w:val="00822140"/>
    <w:rsid w:val="00826313"/>
    <w:rsid w:val="008300BD"/>
    <w:rsid w:val="00831363"/>
    <w:rsid w:val="00832BF0"/>
    <w:rsid w:val="00833AF1"/>
    <w:rsid w:val="00840005"/>
    <w:rsid w:val="00840198"/>
    <w:rsid w:val="00843673"/>
    <w:rsid w:val="008462C4"/>
    <w:rsid w:val="0085013F"/>
    <w:rsid w:val="008534B7"/>
    <w:rsid w:val="00856C3D"/>
    <w:rsid w:val="00864CCD"/>
    <w:rsid w:val="0086570D"/>
    <w:rsid w:val="0087037A"/>
    <w:rsid w:val="0087749B"/>
    <w:rsid w:val="008868DE"/>
    <w:rsid w:val="00887F14"/>
    <w:rsid w:val="00896980"/>
    <w:rsid w:val="00897E37"/>
    <w:rsid w:val="008A04FE"/>
    <w:rsid w:val="008A2F84"/>
    <w:rsid w:val="008A5E66"/>
    <w:rsid w:val="008A6141"/>
    <w:rsid w:val="008A6A63"/>
    <w:rsid w:val="008A7303"/>
    <w:rsid w:val="008B21EC"/>
    <w:rsid w:val="008B2F56"/>
    <w:rsid w:val="008B5315"/>
    <w:rsid w:val="008C0436"/>
    <w:rsid w:val="008C2B83"/>
    <w:rsid w:val="008C3FDB"/>
    <w:rsid w:val="008C4E92"/>
    <w:rsid w:val="008C5CDF"/>
    <w:rsid w:val="008D07F3"/>
    <w:rsid w:val="008D12FC"/>
    <w:rsid w:val="008D56E8"/>
    <w:rsid w:val="008D7E1C"/>
    <w:rsid w:val="008E561B"/>
    <w:rsid w:val="008E7EE8"/>
    <w:rsid w:val="008F022D"/>
    <w:rsid w:val="008F088B"/>
    <w:rsid w:val="008F1AEB"/>
    <w:rsid w:val="008F497D"/>
    <w:rsid w:val="008F7B25"/>
    <w:rsid w:val="009007C6"/>
    <w:rsid w:val="009018F3"/>
    <w:rsid w:val="0091094B"/>
    <w:rsid w:val="00914118"/>
    <w:rsid w:val="009151E3"/>
    <w:rsid w:val="00916A6E"/>
    <w:rsid w:val="00916AE3"/>
    <w:rsid w:val="00920E7A"/>
    <w:rsid w:val="0092106C"/>
    <w:rsid w:val="00922E01"/>
    <w:rsid w:val="009257AC"/>
    <w:rsid w:val="00925862"/>
    <w:rsid w:val="00925978"/>
    <w:rsid w:val="0092770A"/>
    <w:rsid w:val="00930E6E"/>
    <w:rsid w:val="009334A7"/>
    <w:rsid w:val="00933639"/>
    <w:rsid w:val="009355C9"/>
    <w:rsid w:val="009367D9"/>
    <w:rsid w:val="00936F3E"/>
    <w:rsid w:val="009375A1"/>
    <w:rsid w:val="00940B2C"/>
    <w:rsid w:val="009412B8"/>
    <w:rsid w:val="00943214"/>
    <w:rsid w:val="009447BB"/>
    <w:rsid w:val="00954D4F"/>
    <w:rsid w:val="009554F5"/>
    <w:rsid w:val="00957057"/>
    <w:rsid w:val="0096111B"/>
    <w:rsid w:val="009620FB"/>
    <w:rsid w:val="00962FF2"/>
    <w:rsid w:val="009662FC"/>
    <w:rsid w:val="00970ABD"/>
    <w:rsid w:val="00972088"/>
    <w:rsid w:val="00973136"/>
    <w:rsid w:val="009761AF"/>
    <w:rsid w:val="009765CC"/>
    <w:rsid w:val="00981110"/>
    <w:rsid w:val="009828E3"/>
    <w:rsid w:val="00982F64"/>
    <w:rsid w:val="00983035"/>
    <w:rsid w:val="00984F7B"/>
    <w:rsid w:val="009870BC"/>
    <w:rsid w:val="00990A96"/>
    <w:rsid w:val="00991886"/>
    <w:rsid w:val="009949DF"/>
    <w:rsid w:val="009954FD"/>
    <w:rsid w:val="009A0E0C"/>
    <w:rsid w:val="009A5124"/>
    <w:rsid w:val="009B2732"/>
    <w:rsid w:val="009B279F"/>
    <w:rsid w:val="009B5F56"/>
    <w:rsid w:val="009B703F"/>
    <w:rsid w:val="009C24C5"/>
    <w:rsid w:val="009C2CAD"/>
    <w:rsid w:val="009C3375"/>
    <w:rsid w:val="009C6FE8"/>
    <w:rsid w:val="009C76B8"/>
    <w:rsid w:val="009D3729"/>
    <w:rsid w:val="009D3EF2"/>
    <w:rsid w:val="009D479F"/>
    <w:rsid w:val="009D49E6"/>
    <w:rsid w:val="009E735B"/>
    <w:rsid w:val="009F4BA5"/>
    <w:rsid w:val="009F656E"/>
    <w:rsid w:val="00A02F1D"/>
    <w:rsid w:val="00A05ED6"/>
    <w:rsid w:val="00A0677B"/>
    <w:rsid w:val="00A13AB9"/>
    <w:rsid w:val="00A1590B"/>
    <w:rsid w:val="00A15AD2"/>
    <w:rsid w:val="00A15F13"/>
    <w:rsid w:val="00A16961"/>
    <w:rsid w:val="00A27A8B"/>
    <w:rsid w:val="00A3203D"/>
    <w:rsid w:val="00A36F20"/>
    <w:rsid w:val="00A37EBA"/>
    <w:rsid w:val="00A40929"/>
    <w:rsid w:val="00A40B96"/>
    <w:rsid w:val="00A413A2"/>
    <w:rsid w:val="00A42349"/>
    <w:rsid w:val="00A43850"/>
    <w:rsid w:val="00A464AD"/>
    <w:rsid w:val="00A473E1"/>
    <w:rsid w:val="00A50542"/>
    <w:rsid w:val="00A5105A"/>
    <w:rsid w:val="00A51A05"/>
    <w:rsid w:val="00A54316"/>
    <w:rsid w:val="00A55974"/>
    <w:rsid w:val="00A60941"/>
    <w:rsid w:val="00A62C7C"/>
    <w:rsid w:val="00A62EEE"/>
    <w:rsid w:val="00A637CC"/>
    <w:rsid w:val="00A64A1B"/>
    <w:rsid w:val="00A65DF1"/>
    <w:rsid w:val="00A66379"/>
    <w:rsid w:val="00A6663E"/>
    <w:rsid w:val="00A7017B"/>
    <w:rsid w:val="00A707A3"/>
    <w:rsid w:val="00A715E4"/>
    <w:rsid w:val="00A80087"/>
    <w:rsid w:val="00A82DC5"/>
    <w:rsid w:val="00A836D6"/>
    <w:rsid w:val="00A8712E"/>
    <w:rsid w:val="00A87381"/>
    <w:rsid w:val="00A910AD"/>
    <w:rsid w:val="00A935C0"/>
    <w:rsid w:val="00A947D2"/>
    <w:rsid w:val="00A9739D"/>
    <w:rsid w:val="00AA458B"/>
    <w:rsid w:val="00AA543E"/>
    <w:rsid w:val="00AB265B"/>
    <w:rsid w:val="00AB297E"/>
    <w:rsid w:val="00AB5D68"/>
    <w:rsid w:val="00AB74ED"/>
    <w:rsid w:val="00AB7999"/>
    <w:rsid w:val="00AC061A"/>
    <w:rsid w:val="00AC0D0F"/>
    <w:rsid w:val="00AC3A03"/>
    <w:rsid w:val="00AC68AF"/>
    <w:rsid w:val="00AC6FA3"/>
    <w:rsid w:val="00AC7FA9"/>
    <w:rsid w:val="00AD242E"/>
    <w:rsid w:val="00AD2FCD"/>
    <w:rsid w:val="00AD394F"/>
    <w:rsid w:val="00AE4140"/>
    <w:rsid w:val="00AE5668"/>
    <w:rsid w:val="00AE6331"/>
    <w:rsid w:val="00AE6981"/>
    <w:rsid w:val="00AF129A"/>
    <w:rsid w:val="00AF3844"/>
    <w:rsid w:val="00AF3953"/>
    <w:rsid w:val="00B05055"/>
    <w:rsid w:val="00B05186"/>
    <w:rsid w:val="00B05A2A"/>
    <w:rsid w:val="00B10D2D"/>
    <w:rsid w:val="00B12E99"/>
    <w:rsid w:val="00B138D6"/>
    <w:rsid w:val="00B142D9"/>
    <w:rsid w:val="00B172F9"/>
    <w:rsid w:val="00B21323"/>
    <w:rsid w:val="00B239E8"/>
    <w:rsid w:val="00B24487"/>
    <w:rsid w:val="00B252B6"/>
    <w:rsid w:val="00B268B2"/>
    <w:rsid w:val="00B26906"/>
    <w:rsid w:val="00B27C90"/>
    <w:rsid w:val="00B30CF8"/>
    <w:rsid w:val="00B32257"/>
    <w:rsid w:val="00B32539"/>
    <w:rsid w:val="00B3596C"/>
    <w:rsid w:val="00B46F54"/>
    <w:rsid w:val="00B51DE6"/>
    <w:rsid w:val="00B5255C"/>
    <w:rsid w:val="00B528A7"/>
    <w:rsid w:val="00B53CBC"/>
    <w:rsid w:val="00B5445B"/>
    <w:rsid w:val="00B6096E"/>
    <w:rsid w:val="00B60CDE"/>
    <w:rsid w:val="00B60F97"/>
    <w:rsid w:val="00B65FB8"/>
    <w:rsid w:val="00B663CE"/>
    <w:rsid w:val="00B67748"/>
    <w:rsid w:val="00B71ECB"/>
    <w:rsid w:val="00B736CF"/>
    <w:rsid w:val="00B74C69"/>
    <w:rsid w:val="00B775DD"/>
    <w:rsid w:val="00B84BB5"/>
    <w:rsid w:val="00B85EA2"/>
    <w:rsid w:val="00B929B2"/>
    <w:rsid w:val="00B93820"/>
    <w:rsid w:val="00BA1F05"/>
    <w:rsid w:val="00BA2FC5"/>
    <w:rsid w:val="00BA362C"/>
    <w:rsid w:val="00BA7A35"/>
    <w:rsid w:val="00BB7848"/>
    <w:rsid w:val="00BC2BEE"/>
    <w:rsid w:val="00BC408A"/>
    <w:rsid w:val="00BC69AF"/>
    <w:rsid w:val="00BD1B51"/>
    <w:rsid w:val="00BD1CC4"/>
    <w:rsid w:val="00BD2FB7"/>
    <w:rsid w:val="00BD48B8"/>
    <w:rsid w:val="00BD4B21"/>
    <w:rsid w:val="00BD5A80"/>
    <w:rsid w:val="00BD5F5C"/>
    <w:rsid w:val="00BD6855"/>
    <w:rsid w:val="00BD6C27"/>
    <w:rsid w:val="00BE6E40"/>
    <w:rsid w:val="00BF326F"/>
    <w:rsid w:val="00BF3383"/>
    <w:rsid w:val="00BF3857"/>
    <w:rsid w:val="00BF660D"/>
    <w:rsid w:val="00C02817"/>
    <w:rsid w:val="00C02FD2"/>
    <w:rsid w:val="00C059C8"/>
    <w:rsid w:val="00C05C29"/>
    <w:rsid w:val="00C10193"/>
    <w:rsid w:val="00C11F87"/>
    <w:rsid w:val="00C12AB5"/>
    <w:rsid w:val="00C13A43"/>
    <w:rsid w:val="00C143DF"/>
    <w:rsid w:val="00C1753C"/>
    <w:rsid w:val="00C2143B"/>
    <w:rsid w:val="00C23CA3"/>
    <w:rsid w:val="00C25130"/>
    <w:rsid w:val="00C25A9B"/>
    <w:rsid w:val="00C27D1D"/>
    <w:rsid w:val="00C319A8"/>
    <w:rsid w:val="00C31D40"/>
    <w:rsid w:val="00C32565"/>
    <w:rsid w:val="00C326A2"/>
    <w:rsid w:val="00C33D28"/>
    <w:rsid w:val="00C35E6E"/>
    <w:rsid w:val="00C37AB7"/>
    <w:rsid w:val="00C4129E"/>
    <w:rsid w:val="00C41506"/>
    <w:rsid w:val="00C437BC"/>
    <w:rsid w:val="00C43AC6"/>
    <w:rsid w:val="00C44D1B"/>
    <w:rsid w:val="00C462DE"/>
    <w:rsid w:val="00C47204"/>
    <w:rsid w:val="00C509C2"/>
    <w:rsid w:val="00C55648"/>
    <w:rsid w:val="00C72721"/>
    <w:rsid w:val="00C72A4D"/>
    <w:rsid w:val="00C772CA"/>
    <w:rsid w:val="00C80122"/>
    <w:rsid w:val="00C8088A"/>
    <w:rsid w:val="00C863C2"/>
    <w:rsid w:val="00C90CD7"/>
    <w:rsid w:val="00C91580"/>
    <w:rsid w:val="00C92FE4"/>
    <w:rsid w:val="00C96CEC"/>
    <w:rsid w:val="00C976E3"/>
    <w:rsid w:val="00CA452A"/>
    <w:rsid w:val="00CA648C"/>
    <w:rsid w:val="00CA6C72"/>
    <w:rsid w:val="00CB4C5C"/>
    <w:rsid w:val="00CB5233"/>
    <w:rsid w:val="00CB6427"/>
    <w:rsid w:val="00CB69EA"/>
    <w:rsid w:val="00CC1438"/>
    <w:rsid w:val="00CC160B"/>
    <w:rsid w:val="00CC1CE6"/>
    <w:rsid w:val="00CC6B42"/>
    <w:rsid w:val="00CD134B"/>
    <w:rsid w:val="00CD215B"/>
    <w:rsid w:val="00CD22DF"/>
    <w:rsid w:val="00CD25A6"/>
    <w:rsid w:val="00CD285D"/>
    <w:rsid w:val="00CD5697"/>
    <w:rsid w:val="00CD5929"/>
    <w:rsid w:val="00CF2293"/>
    <w:rsid w:val="00CF3D93"/>
    <w:rsid w:val="00CF4130"/>
    <w:rsid w:val="00CF49B3"/>
    <w:rsid w:val="00CF6515"/>
    <w:rsid w:val="00CF6547"/>
    <w:rsid w:val="00CF7CE4"/>
    <w:rsid w:val="00D00B40"/>
    <w:rsid w:val="00D02BEB"/>
    <w:rsid w:val="00D04894"/>
    <w:rsid w:val="00D05F27"/>
    <w:rsid w:val="00D07B29"/>
    <w:rsid w:val="00D118ED"/>
    <w:rsid w:val="00D12873"/>
    <w:rsid w:val="00D1343A"/>
    <w:rsid w:val="00D15783"/>
    <w:rsid w:val="00D16C19"/>
    <w:rsid w:val="00D17BE2"/>
    <w:rsid w:val="00D2255D"/>
    <w:rsid w:val="00D22B8A"/>
    <w:rsid w:val="00D24B88"/>
    <w:rsid w:val="00D25F62"/>
    <w:rsid w:val="00D274DA"/>
    <w:rsid w:val="00D27716"/>
    <w:rsid w:val="00D27D9B"/>
    <w:rsid w:val="00D31215"/>
    <w:rsid w:val="00D31929"/>
    <w:rsid w:val="00D337CD"/>
    <w:rsid w:val="00D33F1A"/>
    <w:rsid w:val="00D4227E"/>
    <w:rsid w:val="00D44DF1"/>
    <w:rsid w:val="00D45BA4"/>
    <w:rsid w:val="00D45C8B"/>
    <w:rsid w:val="00D46087"/>
    <w:rsid w:val="00D4718D"/>
    <w:rsid w:val="00D53730"/>
    <w:rsid w:val="00D53E7E"/>
    <w:rsid w:val="00D5414D"/>
    <w:rsid w:val="00D5427C"/>
    <w:rsid w:val="00D55471"/>
    <w:rsid w:val="00D55AB2"/>
    <w:rsid w:val="00D61CFA"/>
    <w:rsid w:val="00D6423D"/>
    <w:rsid w:val="00D73867"/>
    <w:rsid w:val="00D76704"/>
    <w:rsid w:val="00D800B2"/>
    <w:rsid w:val="00D80AD9"/>
    <w:rsid w:val="00D9169D"/>
    <w:rsid w:val="00D93151"/>
    <w:rsid w:val="00DA355B"/>
    <w:rsid w:val="00DA3FBE"/>
    <w:rsid w:val="00DA5398"/>
    <w:rsid w:val="00DA5ECB"/>
    <w:rsid w:val="00DB5506"/>
    <w:rsid w:val="00DB7116"/>
    <w:rsid w:val="00DB749E"/>
    <w:rsid w:val="00DB7DAA"/>
    <w:rsid w:val="00DC16F7"/>
    <w:rsid w:val="00DC7B11"/>
    <w:rsid w:val="00DD2942"/>
    <w:rsid w:val="00DD404C"/>
    <w:rsid w:val="00DE0696"/>
    <w:rsid w:val="00DE2679"/>
    <w:rsid w:val="00DE3F85"/>
    <w:rsid w:val="00DE60CC"/>
    <w:rsid w:val="00DF0FAF"/>
    <w:rsid w:val="00DF4AD2"/>
    <w:rsid w:val="00DF5502"/>
    <w:rsid w:val="00DF65EE"/>
    <w:rsid w:val="00DF66C7"/>
    <w:rsid w:val="00DF73DC"/>
    <w:rsid w:val="00E03377"/>
    <w:rsid w:val="00E0346B"/>
    <w:rsid w:val="00E03F23"/>
    <w:rsid w:val="00E04737"/>
    <w:rsid w:val="00E11AED"/>
    <w:rsid w:val="00E12A8D"/>
    <w:rsid w:val="00E17DD2"/>
    <w:rsid w:val="00E20BF3"/>
    <w:rsid w:val="00E20FE5"/>
    <w:rsid w:val="00E24352"/>
    <w:rsid w:val="00E3068D"/>
    <w:rsid w:val="00E42CF7"/>
    <w:rsid w:val="00E44EF2"/>
    <w:rsid w:val="00E5283A"/>
    <w:rsid w:val="00E52A3B"/>
    <w:rsid w:val="00E53876"/>
    <w:rsid w:val="00E54D53"/>
    <w:rsid w:val="00E54FA3"/>
    <w:rsid w:val="00E551C1"/>
    <w:rsid w:val="00E55A04"/>
    <w:rsid w:val="00E61BAF"/>
    <w:rsid w:val="00E61D22"/>
    <w:rsid w:val="00E6467B"/>
    <w:rsid w:val="00E64AD1"/>
    <w:rsid w:val="00E70549"/>
    <w:rsid w:val="00E719D8"/>
    <w:rsid w:val="00E7395E"/>
    <w:rsid w:val="00E73D6D"/>
    <w:rsid w:val="00E74CA0"/>
    <w:rsid w:val="00E80090"/>
    <w:rsid w:val="00E81185"/>
    <w:rsid w:val="00E81D33"/>
    <w:rsid w:val="00E86C70"/>
    <w:rsid w:val="00E873D9"/>
    <w:rsid w:val="00E87FF4"/>
    <w:rsid w:val="00E92093"/>
    <w:rsid w:val="00E94C1A"/>
    <w:rsid w:val="00E95277"/>
    <w:rsid w:val="00E954B9"/>
    <w:rsid w:val="00E9768A"/>
    <w:rsid w:val="00EA1821"/>
    <w:rsid w:val="00EA389E"/>
    <w:rsid w:val="00EA432D"/>
    <w:rsid w:val="00EA67D9"/>
    <w:rsid w:val="00EB1EBB"/>
    <w:rsid w:val="00EB7973"/>
    <w:rsid w:val="00EC1198"/>
    <w:rsid w:val="00EC236D"/>
    <w:rsid w:val="00EC3332"/>
    <w:rsid w:val="00EC3678"/>
    <w:rsid w:val="00ED3BDE"/>
    <w:rsid w:val="00ED43F9"/>
    <w:rsid w:val="00ED4A56"/>
    <w:rsid w:val="00ED54FA"/>
    <w:rsid w:val="00ED5B66"/>
    <w:rsid w:val="00ED6B6F"/>
    <w:rsid w:val="00EE1A53"/>
    <w:rsid w:val="00EE455A"/>
    <w:rsid w:val="00EE5B90"/>
    <w:rsid w:val="00EE7AE0"/>
    <w:rsid w:val="00EF1B5B"/>
    <w:rsid w:val="00EF236C"/>
    <w:rsid w:val="00EF29C2"/>
    <w:rsid w:val="00EF3CF5"/>
    <w:rsid w:val="00EF4717"/>
    <w:rsid w:val="00EF5009"/>
    <w:rsid w:val="00EF56B5"/>
    <w:rsid w:val="00EF77A4"/>
    <w:rsid w:val="00F00EB0"/>
    <w:rsid w:val="00F011C7"/>
    <w:rsid w:val="00F027CF"/>
    <w:rsid w:val="00F02F07"/>
    <w:rsid w:val="00F048DE"/>
    <w:rsid w:val="00F05CB3"/>
    <w:rsid w:val="00F105F5"/>
    <w:rsid w:val="00F11A35"/>
    <w:rsid w:val="00F1214D"/>
    <w:rsid w:val="00F15277"/>
    <w:rsid w:val="00F1569A"/>
    <w:rsid w:val="00F15FAA"/>
    <w:rsid w:val="00F1633B"/>
    <w:rsid w:val="00F20C5E"/>
    <w:rsid w:val="00F2320D"/>
    <w:rsid w:val="00F2407E"/>
    <w:rsid w:val="00F26F56"/>
    <w:rsid w:val="00F32D2A"/>
    <w:rsid w:val="00F331C6"/>
    <w:rsid w:val="00F3327B"/>
    <w:rsid w:val="00F33D7C"/>
    <w:rsid w:val="00F34569"/>
    <w:rsid w:val="00F34D85"/>
    <w:rsid w:val="00F3728F"/>
    <w:rsid w:val="00F376FE"/>
    <w:rsid w:val="00F40D17"/>
    <w:rsid w:val="00F426D7"/>
    <w:rsid w:val="00F46661"/>
    <w:rsid w:val="00F55E36"/>
    <w:rsid w:val="00F62512"/>
    <w:rsid w:val="00F626D9"/>
    <w:rsid w:val="00F6292A"/>
    <w:rsid w:val="00F6309B"/>
    <w:rsid w:val="00F63ABC"/>
    <w:rsid w:val="00F73A44"/>
    <w:rsid w:val="00F75552"/>
    <w:rsid w:val="00F7747E"/>
    <w:rsid w:val="00F836BA"/>
    <w:rsid w:val="00F87084"/>
    <w:rsid w:val="00F959B5"/>
    <w:rsid w:val="00FA0731"/>
    <w:rsid w:val="00FA21B8"/>
    <w:rsid w:val="00FA3203"/>
    <w:rsid w:val="00FB32D8"/>
    <w:rsid w:val="00FB3F23"/>
    <w:rsid w:val="00FC14C8"/>
    <w:rsid w:val="00FC3EE8"/>
    <w:rsid w:val="00FC3FFC"/>
    <w:rsid w:val="00FC6266"/>
    <w:rsid w:val="00FC77FE"/>
    <w:rsid w:val="00FD21C5"/>
    <w:rsid w:val="00FD23E6"/>
    <w:rsid w:val="00FE0395"/>
    <w:rsid w:val="00FE0B46"/>
    <w:rsid w:val="00FE34C1"/>
    <w:rsid w:val="00FE5338"/>
    <w:rsid w:val="00FE7697"/>
    <w:rsid w:val="00FF01BA"/>
    <w:rsid w:val="00FF1033"/>
    <w:rsid w:val="00FF3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F73287C"/>
  <w15:docId w15:val="{C5DFC7EC-6F01-4F00-9636-A2A65B44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335E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1,Заголовок 1 Знак Знак,Заголовок 1 Знак Знак1,H1,Document Header1,Заголов,Загол 2,Заголовок 1 Знак2 Знак,Заголовок 1 Знак1 Знак Знак,Заголовок 1 Знак Знак Знак Знак,Заголовок 1 Знак Знак1 Знак Знак"/>
    <w:basedOn w:val="a7"/>
    <w:next w:val="a7"/>
    <w:link w:val="12"/>
    <w:qFormat/>
    <w:rsid w:val="0076620E"/>
    <w:pPr>
      <w:keepNext/>
      <w:jc w:val="right"/>
      <w:outlineLvl w:val="0"/>
    </w:pPr>
    <w:rPr>
      <w:b/>
      <w:bCs/>
    </w:rPr>
  </w:style>
  <w:style w:type="paragraph" w:styleId="22">
    <w:name w:val="heading 2"/>
    <w:aliases w:val="H2,2,h2,Numbered text 3,Reset numbering,2 headline,h,headline,Заголовок 2 Знак1,Заголовок 2 Знак Знак,Numbered text 3 Знак Знак,h2 Знак Знак,H2 Знак1,2 headline Знак,h Знак,headline Знак,H2 Char,l2,ç2,Heading 2 Hidden,CHS,H2-Heading 2,Sub He"/>
    <w:basedOn w:val="a7"/>
    <w:next w:val="a7"/>
    <w:link w:val="23"/>
    <w:qFormat/>
    <w:rsid w:val="0076620E"/>
    <w:pPr>
      <w:keepNext/>
      <w:tabs>
        <w:tab w:val="left" w:pos="1356"/>
      </w:tabs>
      <w:jc w:val="both"/>
      <w:outlineLvl w:val="1"/>
    </w:pPr>
    <w:rPr>
      <w:b/>
      <w:bCs/>
    </w:rPr>
  </w:style>
  <w:style w:type="paragraph" w:styleId="33">
    <w:name w:val="heading 3"/>
    <w:aliases w:val="Заг 3,Gliederung3 Char,Gliederung3,Bold Head,bh,3,ToolsHeading 3,Contract 2nd Level,KJL:Octel 2nd Level,KJL:2nd Level,53,y,Heading VU 3,l3,list 3,Head 3"/>
    <w:basedOn w:val="a7"/>
    <w:next w:val="a7"/>
    <w:link w:val="34"/>
    <w:qFormat/>
    <w:rsid w:val="0076620E"/>
    <w:pPr>
      <w:keepNext/>
      <w:tabs>
        <w:tab w:val="left" w:pos="1356"/>
      </w:tabs>
      <w:jc w:val="center"/>
      <w:outlineLvl w:val="2"/>
    </w:pPr>
    <w:rPr>
      <w:b/>
      <w:bCs/>
    </w:rPr>
  </w:style>
  <w:style w:type="paragraph" w:styleId="41">
    <w:name w:val="heading 4"/>
    <w:basedOn w:val="a7"/>
    <w:next w:val="a7"/>
    <w:link w:val="42"/>
    <w:qFormat/>
    <w:rsid w:val="0076620E"/>
    <w:pPr>
      <w:keepNext/>
      <w:widowControl w:val="0"/>
      <w:autoSpaceDE w:val="0"/>
      <w:autoSpaceDN w:val="0"/>
      <w:adjustRightInd w:val="0"/>
      <w:spacing w:before="240" w:after="60"/>
      <w:outlineLvl w:val="3"/>
    </w:pPr>
    <w:rPr>
      <w:rFonts w:ascii="Calibri" w:hAnsi="Calibri"/>
      <w:b/>
      <w:bCs/>
      <w:sz w:val="28"/>
      <w:szCs w:val="28"/>
    </w:rPr>
  </w:style>
  <w:style w:type="paragraph" w:styleId="52">
    <w:name w:val="heading 5"/>
    <w:basedOn w:val="a7"/>
    <w:next w:val="a7"/>
    <w:link w:val="53"/>
    <w:qFormat/>
    <w:rsid w:val="0076620E"/>
    <w:pPr>
      <w:widowControl w:val="0"/>
      <w:autoSpaceDE w:val="0"/>
      <w:autoSpaceDN w:val="0"/>
      <w:adjustRightInd w:val="0"/>
      <w:spacing w:before="240" w:after="60"/>
      <w:outlineLvl w:val="4"/>
    </w:pPr>
    <w:rPr>
      <w:rFonts w:ascii="Calibri" w:hAnsi="Calibri"/>
      <w:b/>
      <w:bCs/>
      <w:i/>
      <w:iCs/>
      <w:sz w:val="26"/>
      <w:szCs w:val="26"/>
    </w:rPr>
  </w:style>
  <w:style w:type="paragraph" w:styleId="6">
    <w:name w:val="heading 6"/>
    <w:basedOn w:val="a7"/>
    <w:next w:val="a7"/>
    <w:link w:val="60"/>
    <w:qFormat/>
    <w:rsid w:val="0076620E"/>
    <w:pPr>
      <w:widowControl w:val="0"/>
      <w:autoSpaceDE w:val="0"/>
      <w:autoSpaceDN w:val="0"/>
      <w:adjustRightInd w:val="0"/>
      <w:spacing w:before="240" w:after="60"/>
      <w:outlineLvl w:val="5"/>
    </w:pPr>
    <w:rPr>
      <w:rFonts w:ascii="Calibri" w:hAnsi="Calibri"/>
      <w:b/>
      <w:bCs/>
      <w:sz w:val="22"/>
      <w:szCs w:val="22"/>
    </w:rPr>
  </w:style>
  <w:style w:type="paragraph" w:styleId="7">
    <w:name w:val="heading 7"/>
    <w:basedOn w:val="a7"/>
    <w:next w:val="a7"/>
    <w:link w:val="70"/>
    <w:qFormat/>
    <w:rsid w:val="0076620E"/>
    <w:pPr>
      <w:keepNext/>
      <w:jc w:val="center"/>
      <w:outlineLvl w:val="6"/>
    </w:pPr>
    <w:rPr>
      <w:b/>
      <w:sz w:val="28"/>
      <w:szCs w:val="20"/>
    </w:rPr>
  </w:style>
  <w:style w:type="paragraph" w:styleId="80">
    <w:name w:val="heading 8"/>
    <w:basedOn w:val="a7"/>
    <w:next w:val="a7"/>
    <w:link w:val="81"/>
    <w:qFormat/>
    <w:rsid w:val="0076620E"/>
    <w:pPr>
      <w:keepNext/>
      <w:jc w:val="center"/>
      <w:outlineLvl w:val="7"/>
    </w:pPr>
    <w:rPr>
      <w:snapToGrid w:val="0"/>
      <w:color w:val="0000FF"/>
      <w:szCs w:val="20"/>
    </w:rPr>
  </w:style>
  <w:style w:type="paragraph" w:styleId="9">
    <w:name w:val="heading 9"/>
    <w:basedOn w:val="a7"/>
    <w:next w:val="a7"/>
    <w:link w:val="90"/>
    <w:qFormat/>
    <w:rsid w:val="0076620E"/>
    <w:pPr>
      <w:keepNext/>
      <w:jc w:val="center"/>
      <w:outlineLvl w:val="8"/>
    </w:pPr>
    <w:rPr>
      <w:b/>
      <w:snapToGrid w:val="0"/>
      <w:color w:val="000000"/>
      <w:szCs w:val="20"/>
    </w:rPr>
  </w:style>
  <w:style w:type="character" w:default="1" w:styleId="a8">
    <w:name w:val="Default Paragraph Font"/>
    <w:uiPriority w:val="1"/>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2"/>
    <w:aliases w:val="Заголовок 1 Знак1 Знак,Заголовок 1 Знак Знак Знак,Заголовок 1 Знак Знак1 Знак,H1 Знак1,Document Header1 Знак2,Заголов Знак1,Загол 2 Знак1,Заголовок 1 Знак2 Знак Знак1,Заголовок 1 Знак1 Знак Знак Знак1"/>
    <w:link w:val="10"/>
    <w:rsid w:val="0076620E"/>
    <w:rPr>
      <w:rFonts w:ascii="Times New Roman" w:eastAsia="Times New Roman" w:hAnsi="Times New Roman" w:cs="Times New Roman"/>
      <w:b/>
      <w:bCs/>
      <w:sz w:val="24"/>
      <w:szCs w:val="24"/>
      <w:lang w:eastAsia="ru-RU"/>
    </w:rPr>
  </w:style>
  <w:style w:type="character" w:customStyle="1" w:styleId="23">
    <w:name w:val="Заголовок 2 Знак"/>
    <w:aliases w:val="H2 Знак,2 Знак,h2 Знак,Numbered text 3 Знак,Reset numbering Знак,2 headline Знак1,h Знак1,headline Знак1,Заголовок 2 Знак1 Знак,Заголовок 2 Знак Знак Знак,Numbered text 3 Знак Знак Знак,h2 Знак Знак Знак,H2 Знак1 Знак,h Знак Знак"/>
    <w:basedOn w:val="a8"/>
    <w:link w:val="22"/>
    <w:rsid w:val="0076620E"/>
    <w:rPr>
      <w:rFonts w:ascii="Times New Roman" w:eastAsia="Times New Roman" w:hAnsi="Times New Roman" w:cs="Times New Roman"/>
      <w:b/>
      <w:bCs/>
      <w:sz w:val="24"/>
      <w:szCs w:val="24"/>
      <w:lang w:eastAsia="ru-RU"/>
    </w:rPr>
  </w:style>
  <w:style w:type="character" w:customStyle="1" w:styleId="34">
    <w:name w:val="Заголовок 3 Знак"/>
    <w:aliases w:val="Заг 3 Знак1,Gliederung3 Char Знак1,Gliederung3 Знак1,Bold Head Знак1,bh Знак1,3 Знак1,ToolsHeading 3 Знак1,Contract 2nd Level Знак1,KJL:Octel 2nd Level Знак1,KJL:2nd Level Знак1,53 Знак1,y Знак1,Heading VU 3 Знак1,l3 Знак1,list 3 Знак1"/>
    <w:basedOn w:val="a8"/>
    <w:link w:val="33"/>
    <w:rsid w:val="0076620E"/>
    <w:rPr>
      <w:rFonts w:ascii="Times New Roman" w:eastAsia="Times New Roman" w:hAnsi="Times New Roman" w:cs="Times New Roman"/>
      <w:b/>
      <w:bCs/>
      <w:sz w:val="24"/>
      <w:szCs w:val="24"/>
      <w:lang w:eastAsia="ru-RU"/>
    </w:rPr>
  </w:style>
  <w:style w:type="character" w:customStyle="1" w:styleId="42">
    <w:name w:val="Заголовок 4 Знак"/>
    <w:basedOn w:val="a8"/>
    <w:link w:val="41"/>
    <w:rsid w:val="0076620E"/>
    <w:rPr>
      <w:rFonts w:ascii="Calibri" w:eastAsia="Times New Roman" w:hAnsi="Calibri" w:cs="Times New Roman"/>
      <w:b/>
      <w:bCs/>
      <w:sz w:val="28"/>
      <w:szCs w:val="28"/>
      <w:lang w:eastAsia="ru-RU"/>
    </w:rPr>
  </w:style>
  <w:style w:type="character" w:customStyle="1" w:styleId="53">
    <w:name w:val="Заголовок 5 Знак"/>
    <w:basedOn w:val="a8"/>
    <w:link w:val="52"/>
    <w:rsid w:val="0076620E"/>
    <w:rPr>
      <w:rFonts w:ascii="Calibri" w:eastAsia="Times New Roman" w:hAnsi="Calibri" w:cs="Times New Roman"/>
      <w:b/>
      <w:bCs/>
      <w:i/>
      <w:iCs/>
      <w:sz w:val="26"/>
      <w:szCs w:val="26"/>
      <w:lang w:eastAsia="ru-RU"/>
    </w:rPr>
  </w:style>
  <w:style w:type="character" w:customStyle="1" w:styleId="60">
    <w:name w:val="Заголовок 6 Знак"/>
    <w:basedOn w:val="a8"/>
    <w:link w:val="6"/>
    <w:rsid w:val="0076620E"/>
    <w:rPr>
      <w:rFonts w:ascii="Calibri" w:eastAsia="Times New Roman" w:hAnsi="Calibri" w:cs="Times New Roman"/>
      <w:b/>
      <w:bCs/>
      <w:lang w:eastAsia="ru-RU"/>
    </w:rPr>
  </w:style>
  <w:style w:type="character" w:customStyle="1" w:styleId="70">
    <w:name w:val="Заголовок 7 Знак"/>
    <w:basedOn w:val="a8"/>
    <w:link w:val="7"/>
    <w:rsid w:val="0076620E"/>
    <w:rPr>
      <w:rFonts w:ascii="Times New Roman" w:eastAsia="Times New Roman" w:hAnsi="Times New Roman" w:cs="Times New Roman"/>
      <w:b/>
      <w:sz w:val="28"/>
      <w:szCs w:val="20"/>
      <w:lang w:eastAsia="ru-RU"/>
    </w:rPr>
  </w:style>
  <w:style w:type="character" w:customStyle="1" w:styleId="81">
    <w:name w:val="Заголовок 8 Знак"/>
    <w:basedOn w:val="a8"/>
    <w:link w:val="80"/>
    <w:rsid w:val="0076620E"/>
    <w:rPr>
      <w:rFonts w:ascii="Times New Roman" w:eastAsia="Times New Roman" w:hAnsi="Times New Roman" w:cs="Times New Roman"/>
      <w:snapToGrid w:val="0"/>
      <w:color w:val="0000FF"/>
      <w:sz w:val="24"/>
      <w:szCs w:val="20"/>
      <w:lang w:eastAsia="ru-RU"/>
    </w:rPr>
  </w:style>
  <w:style w:type="character" w:customStyle="1" w:styleId="90">
    <w:name w:val="Заголовок 9 Знак"/>
    <w:basedOn w:val="a8"/>
    <w:link w:val="9"/>
    <w:rsid w:val="0076620E"/>
    <w:rPr>
      <w:rFonts w:ascii="Times New Roman" w:eastAsia="Times New Roman" w:hAnsi="Times New Roman" w:cs="Times New Roman"/>
      <w:b/>
      <w:snapToGrid w:val="0"/>
      <w:color w:val="000000"/>
      <w:sz w:val="24"/>
      <w:szCs w:val="20"/>
      <w:lang w:eastAsia="ru-RU"/>
    </w:rPr>
  </w:style>
  <w:style w:type="character" w:customStyle="1" w:styleId="11">
    <w:name w:val="Заголовок 1 Знак"/>
    <w:basedOn w:val="a8"/>
    <w:uiPriority w:val="9"/>
    <w:rsid w:val="0076620E"/>
    <w:rPr>
      <w:rFonts w:asciiTheme="majorHAnsi" w:eastAsiaTheme="majorEastAsia" w:hAnsiTheme="majorHAnsi" w:cstheme="majorBidi"/>
      <w:color w:val="2E74B5" w:themeColor="accent1" w:themeShade="BF"/>
      <w:sz w:val="32"/>
      <w:szCs w:val="32"/>
      <w:lang w:eastAsia="ru-RU"/>
    </w:rPr>
  </w:style>
  <w:style w:type="paragraph" w:styleId="ab">
    <w:name w:val="Body Text"/>
    <w:aliases w:val="отчет_нормаль,body text,body text Знак,body text Знак Знак,bt,ändrad,body text1,bt1,body text2,bt2,body text11,bt11,body text3,bt3,paragraph 2,paragraph 21,EHPT,Body Text2,b,Body Text level 2, ändrad,Основной текст Знак Знак,Заг1,contents"/>
    <w:basedOn w:val="a7"/>
    <w:link w:val="ac"/>
    <w:uiPriority w:val="99"/>
    <w:qFormat/>
    <w:rsid w:val="0076620E"/>
    <w:pPr>
      <w:jc w:val="both"/>
    </w:pPr>
  </w:style>
  <w:style w:type="character" w:customStyle="1" w:styleId="ac">
    <w:name w:val="Основной текст Знак"/>
    <w:aliases w:val="отчет_нормаль Знак,body text Знак1,body text Знак Знак1,body text Знак Знак Знак,bt Знак,ändrad Знак,body text1 Знак,bt1 Знак,body text2 Знак,bt2 Знак,body text11 Знак,bt11 Знак,body text3 Знак,bt3 Знак,paragraph 2 Знак,EHPT Знак"/>
    <w:basedOn w:val="a8"/>
    <w:link w:val="ab"/>
    <w:uiPriority w:val="99"/>
    <w:rsid w:val="0076620E"/>
    <w:rPr>
      <w:rFonts w:ascii="Times New Roman" w:eastAsia="Times New Roman" w:hAnsi="Times New Roman" w:cs="Times New Roman"/>
      <w:sz w:val="24"/>
      <w:szCs w:val="24"/>
      <w:lang w:eastAsia="ru-RU"/>
    </w:rPr>
  </w:style>
  <w:style w:type="character" w:styleId="ad">
    <w:name w:val="Hyperlink"/>
    <w:uiPriority w:val="99"/>
    <w:rsid w:val="0076620E"/>
    <w:rPr>
      <w:color w:val="0000FF"/>
      <w:u w:val="single"/>
    </w:rPr>
  </w:style>
  <w:style w:type="paragraph" w:styleId="24">
    <w:name w:val="Body Text 2"/>
    <w:basedOn w:val="a7"/>
    <w:link w:val="25"/>
    <w:rsid w:val="0076620E"/>
    <w:pPr>
      <w:tabs>
        <w:tab w:val="left" w:pos="1356"/>
      </w:tabs>
      <w:jc w:val="both"/>
    </w:pPr>
    <w:rPr>
      <w:sz w:val="28"/>
    </w:rPr>
  </w:style>
  <w:style w:type="character" w:customStyle="1" w:styleId="25">
    <w:name w:val="Основной текст 2 Знак"/>
    <w:basedOn w:val="a8"/>
    <w:link w:val="24"/>
    <w:rsid w:val="0076620E"/>
    <w:rPr>
      <w:rFonts w:ascii="Times New Roman" w:eastAsia="Times New Roman" w:hAnsi="Times New Roman" w:cs="Times New Roman"/>
      <w:sz w:val="28"/>
      <w:szCs w:val="24"/>
      <w:lang w:eastAsia="ru-RU"/>
    </w:rPr>
  </w:style>
  <w:style w:type="paragraph" w:styleId="26">
    <w:name w:val="Body Text Indent 2"/>
    <w:basedOn w:val="a7"/>
    <w:link w:val="27"/>
    <w:uiPriority w:val="99"/>
    <w:rsid w:val="0076620E"/>
    <w:pPr>
      <w:tabs>
        <w:tab w:val="left" w:pos="1134"/>
      </w:tabs>
      <w:ind w:left="1134" w:hanging="708"/>
      <w:jc w:val="both"/>
    </w:pPr>
    <w:rPr>
      <w:szCs w:val="22"/>
    </w:rPr>
  </w:style>
  <w:style w:type="character" w:customStyle="1" w:styleId="27">
    <w:name w:val="Основной текст с отступом 2 Знак"/>
    <w:basedOn w:val="a8"/>
    <w:link w:val="26"/>
    <w:uiPriority w:val="99"/>
    <w:rsid w:val="0076620E"/>
    <w:rPr>
      <w:rFonts w:ascii="Times New Roman" w:eastAsia="Times New Roman" w:hAnsi="Times New Roman" w:cs="Times New Roman"/>
      <w:sz w:val="24"/>
    </w:rPr>
  </w:style>
  <w:style w:type="paragraph" w:customStyle="1" w:styleId="ConsNormal">
    <w:name w:val="ConsNormal"/>
    <w:link w:val="ConsNormal0"/>
    <w:uiPriority w:val="99"/>
    <w:rsid w:val="0076620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uiPriority w:val="99"/>
    <w:rsid w:val="0076620E"/>
    <w:rPr>
      <w:rFonts w:ascii="Arial" w:eastAsia="Times New Roman" w:hAnsi="Arial" w:cs="Arial"/>
      <w:sz w:val="20"/>
      <w:szCs w:val="20"/>
      <w:lang w:eastAsia="ru-RU"/>
    </w:rPr>
  </w:style>
  <w:style w:type="paragraph" w:customStyle="1" w:styleId="13">
    <w:name w:val="Обычный1"/>
    <w:rsid w:val="0076620E"/>
    <w:pPr>
      <w:widowControl w:val="0"/>
      <w:spacing w:before="100" w:after="100" w:line="240" w:lineRule="auto"/>
    </w:pPr>
    <w:rPr>
      <w:rFonts w:ascii="Times New Roman" w:eastAsia="Times New Roman" w:hAnsi="Times New Roman" w:cs="Times New Roman"/>
      <w:snapToGrid w:val="0"/>
      <w:sz w:val="24"/>
      <w:szCs w:val="20"/>
      <w:lang w:eastAsia="ru-RU"/>
    </w:rPr>
  </w:style>
  <w:style w:type="paragraph" w:customStyle="1" w:styleId="H3">
    <w:name w:val="H3"/>
    <w:basedOn w:val="13"/>
    <w:next w:val="13"/>
    <w:uiPriority w:val="99"/>
    <w:rsid w:val="0076620E"/>
    <w:pPr>
      <w:keepNext/>
      <w:outlineLvl w:val="3"/>
    </w:pPr>
    <w:rPr>
      <w:b/>
      <w:sz w:val="28"/>
    </w:rPr>
  </w:style>
  <w:style w:type="paragraph" w:customStyle="1" w:styleId="H4">
    <w:name w:val="H4"/>
    <w:basedOn w:val="13"/>
    <w:next w:val="13"/>
    <w:uiPriority w:val="99"/>
    <w:rsid w:val="0076620E"/>
    <w:pPr>
      <w:keepNext/>
      <w:outlineLvl w:val="4"/>
    </w:pPr>
    <w:rPr>
      <w:b/>
    </w:rPr>
  </w:style>
  <w:style w:type="paragraph" w:styleId="35">
    <w:name w:val="Body Text Indent 3"/>
    <w:basedOn w:val="a7"/>
    <w:link w:val="36"/>
    <w:rsid w:val="0076620E"/>
    <w:pPr>
      <w:spacing w:before="120"/>
      <w:ind w:firstLine="709"/>
    </w:pPr>
  </w:style>
  <w:style w:type="character" w:customStyle="1" w:styleId="36">
    <w:name w:val="Основной текст с отступом 3 Знак"/>
    <w:basedOn w:val="a8"/>
    <w:link w:val="35"/>
    <w:rsid w:val="0076620E"/>
    <w:rPr>
      <w:rFonts w:ascii="Times New Roman" w:eastAsia="Times New Roman" w:hAnsi="Times New Roman" w:cs="Times New Roman"/>
      <w:sz w:val="24"/>
      <w:szCs w:val="24"/>
    </w:rPr>
  </w:style>
  <w:style w:type="character" w:styleId="ae">
    <w:name w:val="page number"/>
    <w:basedOn w:val="a8"/>
    <w:rsid w:val="0076620E"/>
  </w:style>
  <w:style w:type="paragraph" w:styleId="af">
    <w:name w:val="footer"/>
    <w:basedOn w:val="a7"/>
    <w:link w:val="af0"/>
    <w:uiPriority w:val="99"/>
    <w:rsid w:val="0076620E"/>
    <w:pPr>
      <w:widowControl w:val="0"/>
      <w:tabs>
        <w:tab w:val="center" w:pos="4677"/>
        <w:tab w:val="right" w:pos="9355"/>
      </w:tabs>
      <w:autoSpaceDE w:val="0"/>
      <w:autoSpaceDN w:val="0"/>
      <w:adjustRightInd w:val="0"/>
    </w:pPr>
    <w:rPr>
      <w:rFonts w:ascii="Arial" w:hAnsi="Arial" w:cs="Arial"/>
      <w:sz w:val="18"/>
      <w:szCs w:val="18"/>
    </w:rPr>
  </w:style>
  <w:style w:type="character" w:customStyle="1" w:styleId="af0">
    <w:name w:val="Нижний колонтитул Знак"/>
    <w:basedOn w:val="a8"/>
    <w:link w:val="af"/>
    <w:uiPriority w:val="99"/>
    <w:rsid w:val="0076620E"/>
    <w:rPr>
      <w:rFonts w:ascii="Arial" w:eastAsia="Times New Roman" w:hAnsi="Arial" w:cs="Arial"/>
      <w:sz w:val="18"/>
      <w:szCs w:val="18"/>
      <w:lang w:eastAsia="ru-RU"/>
    </w:rPr>
  </w:style>
  <w:style w:type="paragraph" w:styleId="af1">
    <w:name w:val="header"/>
    <w:basedOn w:val="a7"/>
    <w:link w:val="af2"/>
    <w:uiPriority w:val="99"/>
    <w:rsid w:val="0076620E"/>
    <w:pPr>
      <w:widowControl w:val="0"/>
      <w:tabs>
        <w:tab w:val="center" w:pos="4677"/>
        <w:tab w:val="right" w:pos="9355"/>
      </w:tabs>
      <w:autoSpaceDE w:val="0"/>
      <w:autoSpaceDN w:val="0"/>
      <w:adjustRightInd w:val="0"/>
    </w:pPr>
    <w:rPr>
      <w:rFonts w:ascii="Arial" w:hAnsi="Arial" w:cs="Arial"/>
      <w:sz w:val="18"/>
      <w:szCs w:val="18"/>
    </w:rPr>
  </w:style>
  <w:style w:type="character" w:customStyle="1" w:styleId="af2">
    <w:name w:val="Верхний колонтитул Знак"/>
    <w:basedOn w:val="a8"/>
    <w:link w:val="af1"/>
    <w:uiPriority w:val="99"/>
    <w:rsid w:val="0076620E"/>
    <w:rPr>
      <w:rFonts w:ascii="Arial" w:eastAsia="Times New Roman" w:hAnsi="Arial" w:cs="Arial"/>
      <w:sz w:val="18"/>
      <w:szCs w:val="18"/>
      <w:lang w:eastAsia="ru-RU"/>
    </w:rPr>
  </w:style>
  <w:style w:type="character" w:customStyle="1" w:styleId="af3">
    <w:name w:val="Гипертекстовая ссылка"/>
    <w:rsid w:val="0076620E"/>
    <w:rPr>
      <w:color w:val="008000"/>
      <w:u w:val="single"/>
    </w:rPr>
  </w:style>
  <w:style w:type="paragraph" w:styleId="af4">
    <w:name w:val="Title"/>
    <w:aliases w:val=" Знак3, Знак3 Знак,Знак3,Знак3 Знак,Название Знак1,Знак Знак Знак Знак Знак Знак Знак Знак Знак,Знак Знак Знак Знак Знак Знак Знак,Знак Знак Знак Знак1,Знак Знак Знак Знак Знак, Знак Знак Знак Знак Знак,Знак Знак Знак1 Знак1,Title"/>
    <w:basedOn w:val="a7"/>
    <w:link w:val="14"/>
    <w:qFormat/>
    <w:rsid w:val="0076620E"/>
    <w:pPr>
      <w:tabs>
        <w:tab w:val="left" w:pos="1356"/>
      </w:tabs>
      <w:jc w:val="center"/>
    </w:pPr>
    <w:rPr>
      <w:b/>
      <w:bCs/>
    </w:rPr>
  </w:style>
  <w:style w:type="character" w:customStyle="1" w:styleId="14">
    <w:name w:val="Заголовок Знак1"/>
    <w:aliases w:val=" Знак3 Знак1, Знак3 Знак Знак,Знак3 Знак1,Знак3 Знак Знак,Название Знак1 Знак,Знак Знак Знак Знак Знак Знак Знак Знак Знак Знак,Знак Знак Знак Знак Знак Знак Знак Знак,Знак Знак Знак Знак1 Знак,Знак Знак Знак Знак Знак Знак,Title Знак"/>
    <w:link w:val="af4"/>
    <w:rsid w:val="0076620E"/>
    <w:rPr>
      <w:rFonts w:ascii="Times New Roman" w:eastAsia="Times New Roman" w:hAnsi="Times New Roman" w:cs="Times New Roman"/>
      <w:b/>
      <w:bCs/>
      <w:sz w:val="24"/>
      <w:szCs w:val="24"/>
      <w:lang w:eastAsia="ru-RU"/>
    </w:rPr>
  </w:style>
  <w:style w:type="character" w:customStyle="1" w:styleId="af5">
    <w:name w:val="Заголовок Знак"/>
    <w:basedOn w:val="a8"/>
    <w:uiPriority w:val="10"/>
    <w:rsid w:val="0076620E"/>
    <w:rPr>
      <w:rFonts w:asciiTheme="majorHAnsi" w:eastAsiaTheme="majorEastAsia" w:hAnsiTheme="majorHAnsi" w:cstheme="majorBidi"/>
      <w:spacing w:val="-10"/>
      <w:kern w:val="28"/>
      <w:sz w:val="56"/>
      <w:szCs w:val="56"/>
      <w:lang w:eastAsia="ru-RU"/>
    </w:rPr>
  </w:style>
  <w:style w:type="paragraph" w:styleId="37">
    <w:name w:val="Body Text 3"/>
    <w:basedOn w:val="a7"/>
    <w:link w:val="38"/>
    <w:rsid w:val="0076620E"/>
    <w:pPr>
      <w:jc w:val="both"/>
    </w:pPr>
    <w:rPr>
      <w:sz w:val="28"/>
    </w:rPr>
  </w:style>
  <w:style w:type="character" w:customStyle="1" w:styleId="38">
    <w:name w:val="Основной текст 3 Знак"/>
    <w:basedOn w:val="a8"/>
    <w:link w:val="37"/>
    <w:rsid w:val="0076620E"/>
    <w:rPr>
      <w:rFonts w:ascii="Times New Roman" w:eastAsia="Times New Roman" w:hAnsi="Times New Roman" w:cs="Times New Roman"/>
      <w:sz w:val="28"/>
      <w:szCs w:val="24"/>
    </w:rPr>
  </w:style>
  <w:style w:type="paragraph" w:styleId="af6">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к1,З,Зн,Footnote Text Char Знак Знак"/>
    <w:basedOn w:val="a7"/>
    <w:link w:val="af7"/>
    <w:uiPriority w:val="99"/>
    <w:qFormat/>
    <w:rsid w:val="0076620E"/>
    <w:rPr>
      <w:sz w:val="20"/>
      <w:szCs w:val="20"/>
    </w:rPr>
  </w:style>
  <w:style w:type="character" w:customStyle="1" w:styleId="af7">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basedOn w:val="a8"/>
    <w:link w:val="af6"/>
    <w:uiPriority w:val="99"/>
    <w:rsid w:val="0076620E"/>
    <w:rPr>
      <w:rFonts w:ascii="Times New Roman" w:eastAsia="Times New Roman" w:hAnsi="Times New Roman" w:cs="Times New Roman"/>
      <w:sz w:val="20"/>
      <w:szCs w:val="20"/>
      <w:lang w:eastAsia="ru-RU"/>
    </w:rPr>
  </w:style>
  <w:style w:type="character" w:styleId="af8">
    <w:name w:val="footnote reference"/>
    <w:aliases w:val="Ссылка на сноску 45"/>
    <w:rsid w:val="0076620E"/>
    <w:rPr>
      <w:vertAlign w:val="superscript"/>
    </w:rPr>
  </w:style>
  <w:style w:type="paragraph" w:customStyle="1" w:styleId="ConsPlusNormal">
    <w:name w:val="ConsPlusNormal"/>
    <w:link w:val="ConsPlusNormal0"/>
    <w:qFormat/>
    <w:rsid w:val="007662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6620E"/>
    <w:rPr>
      <w:rFonts w:ascii="Arial" w:eastAsia="Times New Roman" w:hAnsi="Arial" w:cs="Arial"/>
      <w:sz w:val="20"/>
      <w:szCs w:val="20"/>
      <w:lang w:eastAsia="ru-RU"/>
    </w:rPr>
  </w:style>
  <w:style w:type="paragraph" w:customStyle="1" w:styleId="af9">
    <w:name w:val="Знак"/>
    <w:basedOn w:val="a7"/>
    <w:rsid w:val="0076620E"/>
    <w:pPr>
      <w:spacing w:after="160" w:line="240" w:lineRule="exact"/>
    </w:pPr>
    <w:rPr>
      <w:rFonts w:ascii="Verdana" w:hAnsi="Verdana"/>
      <w:sz w:val="20"/>
      <w:szCs w:val="20"/>
      <w:lang w:val="en-US" w:eastAsia="en-US"/>
    </w:rPr>
  </w:style>
  <w:style w:type="paragraph" w:customStyle="1" w:styleId="CharCharCharChar">
    <w:name w:val="Знак Знак Char Char Знак Знак Char Char Знак"/>
    <w:basedOn w:val="a7"/>
    <w:rsid w:val="0076620E"/>
    <w:pPr>
      <w:spacing w:after="160" w:line="240" w:lineRule="exact"/>
    </w:pPr>
    <w:rPr>
      <w:rFonts w:ascii="Verdana" w:hAnsi="Verdana"/>
      <w:sz w:val="20"/>
      <w:szCs w:val="20"/>
      <w:lang w:val="en-US" w:eastAsia="en-US"/>
    </w:rPr>
  </w:style>
  <w:style w:type="paragraph" w:customStyle="1" w:styleId="afa">
    <w:name w:val="Заголовок статьи"/>
    <w:basedOn w:val="a7"/>
    <w:next w:val="a7"/>
    <w:rsid w:val="0076620E"/>
    <w:pPr>
      <w:widowControl w:val="0"/>
      <w:autoSpaceDE w:val="0"/>
      <w:autoSpaceDN w:val="0"/>
      <w:adjustRightInd w:val="0"/>
      <w:ind w:left="1612" w:hanging="892"/>
      <w:jc w:val="both"/>
    </w:pPr>
    <w:rPr>
      <w:rFonts w:ascii="Arial" w:hAnsi="Arial"/>
    </w:rPr>
  </w:style>
  <w:style w:type="character" w:customStyle="1" w:styleId="39">
    <w:name w:val="Заголовок 3 со списком Знак"/>
    <w:link w:val="3a"/>
    <w:rsid w:val="0076620E"/>
    <w:rPr>
      <w:rFonts w:ascii="Arial" w:hAnsi="Arial"/>
      <w:b/>
      <w:sz w:val="24"/>
      <w:lang w:eastAsia="ru-RU"/>
    </w:rPr>
  </w:style>
  <w:style w:type="paragraph" w:customStyle="1" w:styleId="3a">
    <w:name w:val="Заголовок 3 со списком"/>
    <w:basedOn w:val="33"/>
    <w:link w:val="39"/>
    <w:rsid w:val="0076620E"/>
    <w:pPr>
      <w:tabs>
        <w:tab w:val="clear" w:pos="1356"/>
      </w:tabs>
      <w:spacing w:before="240" w:after="60"/>
      <w:ind w:left="1440" w:hanging="360"/>
      <w:jc w:val="both"/>
    </w:pPr>
    <w:rPr>
      <w:rFonts w:ascii="Arial" w:eastAsiaTheme="minorHAnsi" w:hAnsi="Arial" w:cstheme="minorBidi"/>
      <w:bCs w:val="0"/>
      <w:szCs w:val="22"/>
    </w:rPr>
  </w:style>
  <w:style w:type="character" w:customStyle="1" w:styleId="afb">
    <w:name w:val="АД_Основной текст Знак"/>
    <w:link w:val="a2"/>
    <w:rsid w:val="0076620E"/>
    <w:rPr>
      <w:sz w:val="24"/>
      <w:szCs w:val="24"/>
    </w:rPr>
  </w:style>
  <w:style w:type="paragraph" w:customStyle="1" w:styleId="a2">
    <w:name w:val="АД_Основной текст"/>
    <w:basedOn w:val="a7"/>
    <w:link w:val="afb"/>
    <w:qFormat/>
    <w:rsid w:val="0076620E"/>
    <w:pPr>
      <w:numPr>
        <w:ilvl w:val="2"/>
        <w:numId w:val="5"/>
      </w:numPr>
      <w:ind w:left="0" w:firstLine="567"/>
      <w:jc w:val="both"/>
    </w:pPr>
    <w:rPr>
      <w:rFonts w:asciiTheme="minorHAnsi" w:eastAsiaTheme="minorHAnsi" w:hAnsiTheme="minorHAnsi" w:cstheme="minorBidi"/>
      <w:lang w:eastAsia="en-US"/>
    </w:rPr>
  </w:style>
  <w:style w:type="paragraph" w:customStyle="1" w:styleId="afc">
    <w:name w:val="АД_Список абв"/>
    <w:basedOn w:val="a7"/>
    <w:rsid w:val="0076620E"/>
    <w:pPr>
      <w:ind w:left="1429" w:hanging="360"/>
      <w:jc w:val="both"/>
    </w:pPr>
  </w:style>
  <w:style w:type="paragraph" w:styleId="afd">
    <w:name w:val="Body Text Indent"/>
    <w:aliases w:val="текст"/>
    <w:basedOn w:val="a7"/>
    <w:link w:val="afe"/>
    <w:rsid w:val="0076620E"/>
    <w:pPr>
      <w:autoSpaceDE w:val="0"/>
      <w:autoSpaceDN w:val="0"/>
      <w:adjustRightInd w:val="0"/>
      <w:ind w:firstLine="540"/>
      <w:jc w:val="both"/>
    </w:pPr>
    <w:rPr>
      <w:szCs w:val="18"/>
    </w:rPr>
  </w:style>
  <w:style w:type="character" w:customStyle="1" w:styleId="afe">
    <w:name w:val="Основной текст с отступом Знак"/>
    <w:aliases w:val="текст Знак"/>
    <w:basedOn w:val="a8"/>
    <w:link w:val="afd"/>
    <w:rsid w:val="0076620E"/>
    <w:rPr>
      <w:rFonts w:ascii="Times New Roman" w:eastAsia="Times New Roman" w:hAnsi="Times New Roman" w:cs="Times New Roman"/>
      <w:sz w:val="24"/>
      <w:szCs w:val="18"/>
    </w:rPr>
  </w:style>
  <w:style w:type="character" w:customStyle="1" w:styleId="pubarticletitle">
    <w:name w:val="pub_article_title"/>
    <w:basedOn w:val="a8"/>
    <w:rsid w:val="0076620E"/>
  </w:style>
  <w:style w:type="paragraph" w:styleId="aff">
    <w:name w:val="Balloon Text"/>
    <w:basedOn w:val="a7"/>
    <w:link w:val="aff0"/>
    <w:uiPriority w:val="99"/>
    <w:rsid w:val="0076620E"/>
    <w:pPr>
      <w:widowControl w:val="0"/>
      <w:autoSpaceDE w:val="0"/>
      <w:autoSpaceDN w:val="0"/>
      <w:adjustRightInd w:val="0"/>
    </w:pPr>
    <w:rPr>
      <w:rFonts w:ascii="Tahoma" w:hAnsi="Tahoma" w:cs="Tahoma"/>
      <w:sz w:val="16"/>
      <w:szCs w:val="16"/>
    </w:rPr>
  </w:style>
  <w:style w:type="character" w:customStyle="1" w:styleId="aff0">
    <w:name w:val="Текст выноски Знак"/>
    <w:basedOn w:val="a8"/>
    <w:link w:val="aff"/>
    <w:uiPriority w:val="99"/>
    <w:rsid w:val="0076620E"/>
    <w:rPr>
      <w:rFonts w:ascii="Tahoma" w:eastAsia="Times New Roman" w:hAnsi="Tahoma" w:cs="Tahoma"/>
      <w:sz w:val="16"/>
      <w:szCs w:val="16"/>
      <w:lang w:eastAsia="ru-RU"/>
    </w:rPr>
  </w:style>
  <w:style w:type="character" w:customStyle="1" w:styleId="15">
    <w:name w:val="Знак Знак1"/>
    <w:rsid w:val="0076620E"/>
    <w:rPr>
      <w:lang w:val="ru-RU" w:eastAsia="ru-RU" w:bidi="ar-SA"/>
    </w:rPr>
  </w:style>
  <w:style w:type="character" w:styleId="aff1">
    <w:name w:val="FollowedHyperlink"/>
    <w:uiPriority w:val="99"/>
    <w:unhideWhenUsed/>
    <w:rsid w:val="0076620E"/>
    <w:rPr>
      <w:color w:val="800080"/>
      <w:u w:val="single"/>
    </w:rPr>
  </w:style>
  <w:style w:type="character" w:customStyle="1" w:styleId="iceouttxt53">
    <w:name w:val="iceouttxt53"/>
    <w:rsid w:val="0076620E"/>
    <w:rPr>
      <w:rFonts w:ascii="Arial" w:hAnsi="Arial" w:cs="Arial" w:hint="default"/>
      <w:color w:val="666666"/>
      <w:sz w:val="11"/>
      <w:szCs w:val="11"/>
    </w:rPr>
  </w:style>
  <w:style w:type="paragraph" w:customStyle="1" w:styleId="WW-">
    <w:name w:val="WW-Обычный (веб)"/>
    <w:basedOn w:val="a7"/>
    <w:rsid w:val="0076620E"/>
    <w:pPr>
      <w:suppressAutoHyphens/>
      <w:spacing w:before="280" w:after="280"/>
    </w:pPr>
    <w:rPr>
      <w:lang w:eastAsia="ar-SA"/>
    </w:rPr>
  </w:style>
  <w:style w:type="paragraph" w:customStyle="1" w:styleId="WW-2">
    <w:name w:val="WW-Основной текст 2"/>
    <w:basedOn w:val="a7"/>
    <w:rsid w:val="0076620E"/>
    <w:pPr>
      <w:suppressAutoHyphens/>
      <w:spacing w:after="120" w:line="480" w:lineRule="auto"/>
    </w:pPr>
    <w:rPr>
      <w:lang w:eastAsia="ar-SA"/>
    </w:rPr>
  </w:style>
  <w:style w:type="character" w:customStyle="1" w:styleId="28">
    <w:name w:val="Стиль2 Знак"/>
    <w:link w:val="29"/>
    <w:locked/>
    <w:rsid w:val="0076620E"/>
    <w:rPr>
      <w:b/>
      <w:sz w:val="24"/>
      <w:lang w:eastAsia="ru-RU"/>
    </w:rPr>
  </w:style>
  <w:style w:type="paragraph" w:customStyle="1" w:styleId="29">
    <w:name w:val="Стиль2"/>
    <w:basedOn w:val="20"/>
    <w:link w:val="28"/>
    <w:rsid w:val="0076620E"/>
    <w:pPr>
      <w:keepNext/>
      <w:keepLines/>
      <w:widowControl w:val="0"/>
      <w:numPr>
        <w:numId w:val="0"/>
      </w:numPr>
      <w:suppressLineNumbers/>
      <w:tabs>
        <w:tab w:val="num" w:pos="360"/>
      </w:tabs>
      <w:suppressAutoHyphens/>
      <w:spacing w:after="60"/>
      <w:ind w:left="1440" w:hanging="360"/>
      <w:jc w:val="both"/>
    </w:pPr>
    <w:rPr>
      <w:rFonts w:asciiTheme="minorHAnsi" w:eastAsiaTheme="minorHAnsi" w:hAnsiTheme="minorHAnsi" w:cstheme="minorBidi"/>
      <w:b/>
      <w:szCs w:val="22"/>
    </w:rPr>
  </w:style>
  <w:style w:type="paragraph" w:styleId="20">
    <w:name w:val="List Number 2"/>
    <w:basedOn w:val="a7"/>
    <w:uiPriority w:val="99"/>
    <w:rsid w:val="0076620E"/>
    <w:pPr>
      <w:numPr>
        <w:numId w:val="2"/>
      </w:numPr>
    </w:pPr>
  </w:style>
  <w:style w:type="paragraph" w:customStyle="1" w:styleId="OEM">
    <w:name w:val="Нормальный (OEM)"/>
    <w:basedOn w:val="a7"/>
    <w:next w:val="a7"/>
    <w:rsid w:val="0076620E"/>
    <w:pPr>
      <w:widowControl w:val="0"/>
      <w:autoSpaceDE w:val="0"/>
      <w:autoSpaceDN w:val="0"/>
      <w:adjustRightInd w:val="0"/>
      <w:jc w:val="both"/>
    </w:pPr>
    <w:rPr>
      <w:rFonts w:ascii="Courier New" w:hAnsi="Courier New" w:cs="Courier New"/>
      <w:sz w:val="20"/>
      <w:szCs w:val="20"/>
    </w:rPr>
  </w:style>
  <w:style w:type="paragraph" w:styleId="aff2">
    <w:name w:val="Plain Text"/>
    <w:basedOn w:val="a7"/>
    <w:link w:val="aff3"/>
    <w:rsid w:val="0076620E"/>
    <w:rPr>
      <w:rFonts w:ascii="Courier New" w:hAnsi="Courier New"/>
      <w:sz w:val="20"/>
      <w:szCs w:val="20"/>
    </w:rPr>
  </w:style>
  <w:style w:type="character" w:customStyle="1" w:styleId="aff3">
    <w:name w:val="Текст Знак"/>
    <w:basedOn w:val="a8"/>
    <w:link w:val="aff2"/>
    <w:rsid w:val="0076620E"/>
    <w:rPr>
      <w:rFonts w:ascii="Courier New" w:eastAsia="Times New Roman" w:hAnsi="Courier New" w:cs="Times New Roman"/>
      <w:sz w:val="20"/>
      <w:szCs w:val="20"/>
    </w:rPr>
  </w:style>
  <w:style w:type="paragraph" w:customStyle="1" w:styleId="ConsNonformat">
    <w:name w:val="ConsNonformat"/>
    <w:link w:val="ConsNonformat0"/>
    <w:uiPriority w:val="99"/>
    <w:rsid w:val="0076620E"/>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character" w:customStyle="1" w:styleId="ConsNonformat0">
    <w:name w:val="ConsNonformat Знак"/>
    <w:link w:val="ConsNonformat"/>
    <w:uiPriority w:val="99"/>
    <w:locked/>
    <w:rsid w:val="0076620E"/>
    <w:rPr>
      <w:rFonts w:ascii="Courier New" w:eastAsia="Times New Roman" w:hAnsi="Courier New" w:cs="Times New Roman"/>
      <w:sz w:val="20"/>
      <w:szCs w:val="20"/>
      <w:lang w:eastAsia="ru-RU"/>
    </w:rPr>
  </w:style>
  <w:style w:type="paragraph" w:styleId="aff4">
    <w:name w:val="No Spacing"/>
    <w:aliases w:val="Без интервала для таблиц"/>
    <w:link w:val="aff5"/>
    <w:qFormat/>
    <w:rsid w:val="0076620E"/>
    <w:pPr>
      <w:spacing w:after="0" w:line="240" w:lineRule="auto"/>
    </w:pPr>
    <w:rPr>
      <w:rFonts w:ascii="Times New Roman" w:eastAsia="Times New Roman" w:hAnsi="Times New Roman" w:cs="Times New Roman"/>
      <w:sz w:val="24"/>
      <w:szCs w:val="24"/>
      <w:lang w:eastAsia="ru-RU"/>
    </w:rPr>
  </w:style>
  <w:style w:type="character" w:customStyle="1" w:styleId="aff5">
    <w:name w:val="Без интервала Знак"/>
    <w:aliases w:val="Без интервала для таблиц Знак"/>
    <w:link w:val="aff4"/>
    <w:uiPriority w:val="99"/>
    <w:locked/>
    <w:rsid w:val="0076620E"/>
    <w:rPr>
      <w:rFonts w:ascii="Times New Roman" w:eastAsia="Times New Roman" w:hAnsi="Times New Roman" w:cs="Times New Roman"/>
      <w:sz w:val="24"/>
      <w:szCs w:val="24"/>
      <w:lang w:eastAsia="ru-RU"/>
    </w:rPr>
  </w:style>
  <w:style w:type="table" w:styleId="aff6">
    <w:name w:val="Table Grid"/>
    <w:basedOn w:val="a9"/>
    <w:uiPriority w:val="59"/>
    <w:rsid w:val="00766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Без интервала1"/>
    <w:rsid w:val="0076620E"/>
    <w:pPr>
      <w:spacing w:after="0" w:line="240" w:lineRule="auto"/>
    </w:pPr>
    <w:rPr>
      <w:rFonts w:ascii="Calibri" w:eastAsia="Times New Roman" w:hAnsi="Calibri" w:cs="Times New Roman"/>
      <w:lang w:eastAsia="ru-RU"/>
    </w:rPr>
  </w:style>
  <w:style w:type="paragraph" w:customStyle="1" w:styleId="120">
    <w:name w:val="Обычный12"/>
    <w:link w:val="Normal"/>
    <w:rsid w:val="0076620E"/>
    <w:pPr>
      <w:spacing w:after="0" w:line="240" w:lineRule="auto"/>
    </w:pPr>
    <w:rPr>
      <w:rFonts w:ascii="Times New Roman" w:eastAsia="Times New Roman" w:hAnsi="Times New Roman" w:cs="Times New Roman"/>
      <w:sz w:val="24"/>
      <w:szCs w:val="20"/>
      <w:lang w:eastAsia="ru-RU"/>
    </w:rPr>
  </w:style>
  <w:style w:type="character" w:customStyle="1" w:styleId="Normal">
    <w:name w:val="Normal Знак"/>
    <w:link w:val="120"/>
    <w:uiPriority w:val="99"/>
    <w:locked/>
    <w:rsid w:val="0076620E"/>
    <w:rPr>
      <w:rFonts w:ascii="Times New Roman" w:eastAsia="Times New Roman" w:hAnsi="Times New Roman" w:cs="Times New Roman"/>
      <w:sz w:val="24"/>
      <w:szCs w:val="20"/>
      <w:lang w:eastAsia="ru-RU"/>
    </w:rPr>
  </w:style>
  <w:style w:type="paragraph" w:customStyle="1" w:styleId="aff7">
    <w:name w:val="Подподпункт"/>
    <w:basedOn w:val="a7"/>
    <w:rsid w:val="0076620E"/>
    <w:pPr>
      <w:tabs>
        <w:tab w:val="num" w:pos="3600"/>
        <w:tab w:val="num" w:pos="5585"/>
      </w:tabs>
      <w:ind w:left="3600" w:hanging="720"/>
      <w:jc w:val="both"/>
    </w:pPr>
    <w:rPr>
      <w:szCs w:val="20"/>
    </w:rPr>
  </w:style>
  <w:style w:type="paragraph" w:styleId="aff8">
    <w:name w:val="List Paragraph"/>
    <w:aliases w:val="ТЗ список,Абзац списка литеральный,List Paragraph,Bullet List,FooterText,numbered,Bullet 1,Use Case List Paragraph,it_List1,асз.Списка,Абзац основного текста,SL_Абзац списка,Bullet_IRAO"/>
    <w:basedOn w:val="a7"/>
    <w:link w:val="aff9"/>
    <w:uiPriority w:val="1"/>
    <w:qFormat/>
    <w:rsid w:val="0076620E"/>
    <w:pPr>
      <w:ind w:left="720"/>
      <w:contextualSpacing/>
    </w:pPr>
    <w:rPr>
      <w:sz w:val="20"/>
      <w:szCs w:val="20"/>
    </w:rPr>
  </w:style>
  <w:style w:type="character" w:customStyle="1" w:styleId="aff9">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SL_Абзац списка Знак"/>
    <w:link w:val="aff8"/>
    <w:uiPriority w:val="34"/>
    <w:locked/>
    <w:rsid w:val="0076620E"/>
    <w:rPr>
      <w:rFonts w:ascii="Times New Roman" w:eastAsia="Times New Roman" w:hAnsi="Times New Roman" w:cs="Times New Roman"/>
      <w:sz w:val="20"/>
      <w:szCs w:val="20"/>
      <w:lang w:eastAsia="ru-RU"/>
    </w:rPr>
  </w:style>
  <w:style w:type="paragraph" w:customStyle="1" w:styleId="1">
    <w:name w:val="Стиль1"/>
    <w:basedOn w:val="a7"/>
    <w:rsid w:val="0076620E"/>
    <w:pPr>
      <w:keepNext/>
      <w:keepLines/>
      <w:widowControl w:val="0"/>
      <w:numPr>
        <w:ilvl w:val="1"/>
        <w:numId w:val="1"/>
      </w:numPr>
      <w:suppressLineNumbers/>
      <w:tabs>
        <w:tab w:val="num" w:pos="432"/>
      </w:tabs>
      <w:suppressAutoHyphens/>
      <w:spacing w:after="60"/>
      <w:ind w:left="432" w:hanging="432"/>
      <w:jc w:val="both"/>
    </w:pPr>
    <w:rPr>
      <w:b/>
      <w:sz w:val="28"/>
    </w:rPr>
  </w:style>
  <w:style w:type="paragraph" w:styleId="HTML">
    <w:name w:val="HTML Preformatted"/>
    <w:basedOn w:val="a7"/>
    <w:link w:val="HTML0"/>
    <w:uiPriority w:val="99"/>
    <w:rsid w:val="0076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8"/>
    <w:link w:val="HTML"/>
    <w:uiPriority w:val="99"/>
    <w:rsid w:val="0076620E"/>
    <w:rPr>
      <w:rFonts w:ascii="Courier New" w:eastAsia="Times New Roman" w:hAnsi="Courier New" w:cs="Times New Roman"/>
      <w:sz w:val="20"/>
      <w:szCs w:val="20"/>
    </w:rPr>
  </w:style>
  <w:style w:type="character" w:customStyle="1" w:styleId="FontStyle16">
    <w:name w:val="Font Style16"/>
    <w:rsid w:val="0076620E"/>
    <w:rPr>
      <w:rFonts w:ascii="Times New Roman" w:hAnsi="Times New Roman" w:cs="Times New Roman" w:hint="default"/>
      <w:b/>
      <w:bCs/>
      <w:i/>
      <w:iCs/>
      <w:sz w:val="22"/>
      <w:szCs w:val="22"/>
    </w:rPr>
  </w:style>
  <w:style w:type="character" w:customStyle="1" w:styleId="affa">
    <w:name w:val="Опечатки"/>
    <w:uiPriority w:val="99"/>
    <w:rsid w:val="0076620E"/>
    <w:rPr>
      <w:color w:val="FF0000"/>
    </w:rPr>
  </w:style>
  <w:style w:type="character" w:customStyle="1" w:styleId="17">
    <w:name w:val="Текст Знак1"/>
    <w:rsid w:val="0076620E"/>
    <w:rPr>
      <w:rFonts w:ascii="Courier New" w:hAnsi="Courier New"/>
      <w:lang w:val="ru-RU" w:eastAsia="ru-RU" w:bidi="ar-SA"/>
    </w:rPr>
  </w:style>
  <w:style w:type="paragraph" w:customStyle="1" w:styleId="2a">
    <w:name w:val="Знак2"/>
    <w:basedOn w:val="a7"/>
    <w:rsid w:val="0076620E"/>
    <w:pPr>
      <w:spacing w:after="160" w:line="240" w:lineRule="exact"/>
    </w:pPr>
    <w:rPr>
      <w:rFonts w:ascii="Verdana" w:hAnsi="Verdana"/>
      <w:sz w:val="20"/>
      <w:szCs w:val="20"/>
      <w:lang w:val="en-US" w:eastAsia="en-US"/>
    </w:rPr>
  </w:style>
  <w:style w:type="paragraph" w:styleId="affb">
    <w:name w:val="Document Map"/>
    <w:basedOn w:val="a7"/>
    <w:link w:val="affc"/>
    <w:rsid w:val="0076620E"/>
    <w:rPr>
      <w:rFonts w:ascii="Tahoma" w:hAnsi="Tahoma"/>
      <w:sz w:val="16"/>
      <w:szCs w:val="16"/>
    </w:rPr>
  </w:style>
  <w:style w:type="character" w:customStyle="1" w:styleId="affc">
    <w:name w:val="Схема документа Знак"/>
    <w:basedOn w:val="a8"/>
    <w:link w:val="affb"/>
    <w:rsid w:val="0076620E"/>
    <w:rPr>
      <w:rFonts w:ascii="Tahoma" w:eastAsia="Times New Roman" w:hAnsi="Tahoma" w:cs="Times New Roman"/>
      <w:sz w:val="16"/>
      <w:szCs w:val="16"/>
    </w:rPr>
  </w:style>
  <w:style w:type="paragraph" w:customStyle="1" w:styleId="Default">
    <w:name w:val="Default"/>
    <w:rsid w:val="0076620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8">
    <w:name w:val="Абзац списка1"/>
    <w:basedOn w:val="a7"/>
    <w:rsid w:val="0076620E"/>
    <w:pPr>
      <w:spacing w:line="360" w:lineRule="auto"/>
      <w:ind w:left="720" w:firstLine="709"/>
      <w:contextualSpacing/>
      <w:jc w:val="both"/>
    </w:pPr>
    <w:rPr>
      <w:rFonts w:eastAsia="Calibri"/>
      <w:sz w:val="28"/>
    </w:rPr>
  </w:style>
  <w:style w:type="paragraph" w:customStyle="1" w:styleId="2b">
    <w:name w:val="Абзац списка2"/>
    <w:basedOn w:val="a7"/>
    <w:uiPriority w:val="99"/>
    <w:rsid w:val="0076620E"/>
    <w:pPr>
      <w:ind w:left="720"/>
      <w:contextualSpacing/>
    </w:pPr>
  </w:style>
  <w:style w:type="paragraph" w:customStyle="1" w:styleId="msonormalcxspmiddle">
    <w:name w:val="msonormalcxspmiddle"/>
    <w:basedOn w:val="a7"/>
    <w:uiPriority w:val="99"/>
    <w:rsid w:val="0076620E"/>
    <w:pPr>
      <w:spacing w:before="100" w:beforeAutospacing="1" w:after="100" w:afterAutospacing="1"/>
    </w:pPr>
    <w:rPr>
      <w:rFonts w:eastAsia="Calibri"/>
    </w:rPr>
  </w:style>
  <w:style w:type="paragraph" w:customStyle="1" w:styleId="affd">
    <w:name w:val="Обычный + по ширине"/>
    <w:basedOn w:val="a7"/>
    <w:link w:val="affe"/>
    <w:uiPriority w:val="99"/>
    <w:rsid w:val="0076620E"/>
    <w:pPr>
      <w:jc w:val="both"/>
    </w:pPr>
  </w:style>
  <w:style w:type="character" w:customStyle="1" w:styleId="affe">
    <w:name w:val="Обычный + по ширине Знак"/>
    <w:link w:val="affd"/>
    <w:uiPriority w:val="99"/>
    <w:locked/>
    <w:rsid w:val="0076620E"/>
    <w:rPr>
      <w:rFonts w:ascii="Times New Roman" w:eastAsia="Times New Roman" w:hAnsi="Times New Roman" w:cs="Times New Roman"/>
      <w:sz w:val="24"/>
      <w:szCs w:val="24"/>
    </w:rPr>
  </w:style>
  <w:style w:type="paragraph" w:customStyle="1" w:styleId="afff">
    <w:name w:val="Прижатый влево"/>
    <w:basedOn w:val="a7"/>
    <w:next w:val="a7"/>
    <w:rsid w:val="0076620E"/>
    <w:pPr>
      <w:autoSpaceDE w:val="0"/>
      <w:autoSpaceDN w:val="0"/>
      <w:adjustRightInd w:val="0"/>
    </w:pPr>
    <w:rPr>
      <w:rFonts w:ascii="Arial" w:hAnsi="Arial"/>
    </w:rPr>
  </w:style>
  <w:style w:type="character" w:customStyle="1" w:styleId="afff0">
    <w:name w:val="Не вступил в силу"/>
    <w:rsid w:val="0076620E"/>
    <w:rPr>
      <w:rFonts w:cs="Times New Roman"/>
      <w:color w:val="008080"/>
    </w:rPr>
  </w:style>
  <w:style w:type="paragraph" w:customStyle="1" w:styleId="19">
    <w:name w:val="Основной текст с отступом1"/>
    <w:basedOn w:val="a7"/>
    <w:uiPriority w:val="99"/>
    <w:rsid w:val="0076620E"/>
    <w:pPr>
      <w:spacing w:before="60"/>
      <w:ind w:firstLine="851"/>
      <w:jc w:val="both"/>
    </w:pPr>
  </w:style>
  <w:style w:type="paragraph" w:customStyle="1" w:styleId="afff1">
    <w:name w:val="АД_Наименование главы без нумерации"/>
    <w:basedOn w:val="22"/>
    <w:link w:val="afff2"/>
    <w:qFormat/>
    <w:rsid w:val="0076620E"/>
    <w:pPr>
      <w:tabs>
        <w:tab w:val="clear" w:pos="1356"/>
      </w:tabs>
      <w:jc w:val="center"/>
    </w:pPr>
  </w:style>
  <w:style w:type="character" w:customStyle="1" w:styleId="afff2">
    <w:name w:val="АД_Наименование главы без нумерации Знак"/>
    <w:basedOn w:val="23"/>
    <w:link w:val="afff1"/>
    <w:rsid w:val="0076620E"/>
    <w:rPr>
      <w:rFonts w:ascii="Times New Roman" w:eastAsia="Times New Roman" w:hAnsi="Times New Roman" w:cs="Times New Roman"/>
      <w:b/>
      <w:bCs/>
      <w:sz w:val="24"/>
      <w:szCs w:val="24"/>
      <w:lang w:eastAsia="ru-RU"/>
    </w:rPr>
  </w:style>
  <w:style w:type="paragraph" w:customStyle="1" w:styleId="afff3">
    <w:name w:val="АД_Заголовки таблиц"/>
    <w:basedOn w:val="a7"/>
    <w:qFormat/>
    <w:rsid w:val="0076620E"/>
    <w:pPr>
      <w:jc w:val="center"/>
    </w:pPr>
    <w:rPr>
      <w:b/>
      <w:bCs/>
    </w:rPr>
  </w:style>
  <w:style w:type="paragraph" w:styleId="a">
    <w:name w:val="List Number"/>
    <w:basedOn w:val="a7"/>
    <w:rsid w:val="0076620E"/>
    <w:pPr>
      <w:numPr>
        <w:numId w:val="3"/>
      </w:numPr>
      <w:contextualSpacing/>
    </w:pPr>
  </w:style>
  <w:style w:type="character" w:customStyle="1" w:styleId="DocumentHeader1">
    <w:name w:val="Document Header1 Знак"/>
    <w:aliases w:val="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Document Header1 Знак1"/>
    <w:uiPriority w:val="99"/>
    <w:rsid w:val="0076620E"/>
    <w:rPr>
      <w:b/>
      <w:bCs/>
      <w:kern w:val="28"/>
      <w:sz w:val="36"/>
      <w:szCs w:val="36"/>
      <w:lang w:val="ru-RU" w:eastAsia="ru-RU"/>
    </w:rPr>
  </w:style>
  <w:style w:type="paragraph" w:customStyle="1" w:styleId="3b">
    <w:name w:val="Стиль3"/>
    <w:basedOn w:val="26"/>
    <w:uiPriority w:val="99"/>
    <w:rsid w:val="0076620E"/>
    <w:pPr>
      <w:widowControl w:val="0"/>
      <w:tabs>
        <w:tab w:val="clear" w:pos="1134"/>
        <w:tab w:val="num" w:pos="360"/>
        <w:tab w:val="num" w:pos="1307"/>
      </w:tabs>
      <w:adjustRightInd w:val="0"/>
      <w:ind w:left="1080" w:firstLine="0"/>
    </w:pPr>
    <w:rPr>
      <w:szCs w:val="20"/>
    </w:rPr>
  </w:style>
  <w:style w:type="character" w:customStyle="1" w:styleId="3c">
    <w:name w:val="Стиль3 Знак Знак Знак"/>
    <w:link w:val="3d"/>
    <w:locked/>
    <w:rsid w:val="0076620E"/>
    <w:rPr>
      <w:sz w:val="24"/>
    </w:rPr>
  </w:style>
  <w:style w:type="paragraph" w:customStyle="1" w:styleId="3d">
    <w:name w:val="Стиль3 Знак Знак"/>
    <w:basedOn w:val="26"/>
    <w:link w:val="3c"/>
    <w:rsid w:val="0076620E"/>
    <w:pPr>
      <w:widowControl w:val="0"/>
      <w:tabs>
        <w:tab w:val="clear" w:pos="1134"/>
        <w:tab w:val="num" w:pos="227"/>
      </w:tabs>
      <w:adjustRightInd w:val="0"/>
      <w:ind w:left="0" w:firstLine="0"/>
    </w:pPr>
    <w:rPr>
      <w:rFonts w:asciiTheme="minorHAnsi" w:eastAsiaTheme="minorHAnsi" w:hAnsiTheme="minorHAnsi" w:cstheme="minorBidi"/>
    </w:rPr>
  </w:style>
  <w:style w:type="paragraph" w:customStyle="1" w:styleId="ConsPlusNonformat">
    <w:name w:val="ConsPlusNonformat"/>
    <w:link w:val="ConsPlusNonformat0"/>
    <w:qFormat/>
    <w:rsid w:val="0076620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uiPriority w:val="99"/>
    <w:locked/>
    <w:rsid w:val="00887F14"/>
    <w:rPr>
      <w:rFonts w:ascii="Courier New" w:eastAsia="Times New Roman" w:hAnsi="Courier New" w:cs="Courier New"/>
      <w:sz w:val="20"/>
      <w:szCs w:val="20"/>
      <w:lang w:eastAsia="ru-RU"/>
    </w:rPr>
  </w:style>
  <w:style w:type="paragraph" w:styleId="3e">
    <w:name w:val="toc 3"/>
    <w:basedOn w:val="a7"/>
    <w:next w:val="a7"/>
    <w:autoRedefine/>
    <w:uiPriority w:val="39"/>
    <w:rsid w:val="0076620E"/>
    <w:pPr>
      <w:ind w:left="480"/>
    </w:pPr>
  </w:style>
  <w:style w:type="paragraph" w:customStyle="1" w:styleId="71">
    <w:name w:val="Основной текст7"/>
    <w:basedOn w:val="a7"/>
    <w:rsid w:val="0076620E"/>
    <w:pPr>
      <w:shd w:val="clear" w:color="auto" w:fill="FFFFFF"/>
      <w:suppressAutoHyphens/>
      <w:autoSpaceDN w:val="0"/>
      <w:spacing w:after="240" w:line="274" w:lineRule="exact"/>
      <w:jc w:val="both"/>
      <w:textAlignment w:val="baseline"/>
    </w:pPr>
    <w:rPr>
      <w:rFonts w:ascii="Sylfaen" w:eastAsia="Sylfaen" w:hAnsi="Sylfaen" w:cs="Sylfaen"/>
      <w:color w:val="000000"/>
      <w:kern w:val="3"/>
      <w:sz w:val="21"/>
      <w:szCs w:val="21"/>
      <w:lang w:eastAsia="zh-CN" w:bidi="hi-IN"/>
    </w:rPr>
  </w:style>
  <w:style w:type="character" w:customStyle="1" w:styleId="postbody1">
    <w:name w:val="postbody1"/>
    <w:rsid w:val="0076620E"/>
    <w:rPr>
      <w:sz w:val="18"/>
      <w:szCs w:val="18"/>
    </w:rPr>
  </w:style>
  <w:style w:type="character" w:customStyle="1" w:styleId="apple-converted-space">
    <w:name w:val="apple-converted-space"/>
    <w:rsid w:val="0076620E"/>
  </w:style>
  <w:style w:type="character" w:customStyle="1" w:styleId="val">
    <w:name w:val="val"/>
    <w:rsid w:val="0076620E"/>
  </w:style>
  <w:style w:type="paragraph" w:styleId="afff4">
    <w:name w:val="endnote text"/>
    <w:basedOn w:val="a7"/>
    <w:link w:val="afff5"/>
    <w:uiPriority w:val="99"/>
    <w:rsid w:val="0076620E"/>
    <w:rPr>
      <w:sz w:val="20"/>
      <w:szCs w:val="20"/>
    </w:rPr>
  </w:style>
  <w:style w:type="character" w:customStyle="1" w:styleId="afff5">
    <w:name w:val="Текст концевой сноски Знак"/>
    <w:basedOn w:val="a8"/>
    <w:link w:val="afff4"/>
    <w:uiPriority w:val="99"/>
    <w:rsid w:val="0076620E"/>
    <w:rPr>
      <w:rFonts w:ascii="Times New Roman" w:eastAsia="Times New Roman" w:hAnsi="Times New Roman" w:cs="Times New Roman"/>
      <w:sz w:val="20"/>
      <w:szCs w:val="20"/>
      <w:lang w:eastAsia="ru-RU"/>
    </w:rPr>
  </w:style>
  <w:style w:type="character" w:styleId="afff6">
    <w:name w:val="endnote reference"/>
    <w:uiPriority w:val="99"/>
    <w:rsid w:val="0076620E"/>
    <w:rPr>
      <w:vertAlign w:val="superscript"/>
    </w:rPr>
  </w:style>
  <w:style w:type="paragraph" w:customStyle="1" w:styleId="Body1">
    <w:name w:val="Body 1"/>
    <w:rsid w:val="0076620E"/>
    <w:pPr>
      <w:spacing w:after="0" w:line="240" w:lineRule="auto"/>
      <w:outlineLvl w:val="0"/>
    </w:pPr>
    <w:rPr>
      <w:rFonts w:ascii="Times New Roman" w:eastAsia="ヒラギノ角ゴ Pro W3" w:hAnsi="Times New Roman" w:cs="Times New Roman"/>
      <w:color w:val="000000"/>
      <w:sz w:val="24"/>
      <w:szCs w:val="20"/>
      <w:lang w:val="en-US" w:eastAsia="ru-RU"/>
    </w:rPr>
  </w:style>
  <w:style w:type="character" w:customStyle="1" w:styleId="afff7">
    <w:name w:val="Цветовое выделение"/>
    <w:rsid w:val="0076620E"/>
    <w:rPr>
      <w:b/>
      <w:bCs/>
      <w:color w:val="000080"/>
    </w:rPr>
  </w:style>
  <w:style w:type="paragraph" w:customStyle="1" w:styleId="afff8">
    <w:name w:val="a"/>
    <w:basedOn w:val="a7"/>
    <w:rsid w:val="0076620E"/>
    <w:pPr>
      <w:spacing w:before="100" w:beforeAutospacing="1" w:after="100" w:afterAutospacing="1"/>
    </w:pPr>
    <w:rPr>
      <w:rFonts w:eastAsia="Calibri"/>
    </w:rPr>
  </w:style>
  <w:style w:type="character" w:customStyle="1" w:styleId="blk">
    <w:name w:val="blk"/>
    <w:basedOn w:val="a8"/>
    <w:rsid w:val="0076620E"/>
  </w:style>
  <w:style w:type="paragraph" w:customStyle="1" w:styleId="Standard">
    <w:name w:val="Standard"/>
    <w:rsid w:val="0076620E"/>
    <w:pPr>
      <w:widowControl w:val="0"/>
      <w:suppressAutoHyphens/>
      <w:autoSpaceDN w:val="0"/>
      <w:spacing w:after="0" w:line="240" w:lineRule="auto"/>
      <w:textAlignment w:val="baseline"/>
    </w:pPr>
    <w:rPr>
      <w:rFonts w:ascii="Arial" w:eastAsia="Lucida Sans Unicode" w:hAnsi="Arial" w:cs="Mangal"/>
      <w:kern w:val="3"/>
      <w:sz w:val="21"/>
      <w:szCs w:val="24"/>
      <w:lang w:eastAsia="zh-CN" w:bidi="hi-IN"/>
    </w:rPr>
  </w:style>
  <w:style w:type="paragraph" w:styleId="afff9">
    <w:name w:val="Normal (Web)"/>
    <w:basedOn w:val="a7"/>
    <w:uiPriority w:val="99"/>
    <w:unhideWhenUsed/>
    <w:rsid w:val="0076620E"/>
    <w:pPr>
      <w:spacing w:before="100" w:beforeAutospacing="1" w:after="100" w:afterAutospacing="1"/>
    </w:pPr>
  </w:style>
  <w:style w:type="paragraph" w:customStyle="1" w:styleId="afffa">
    <w:name w:val="_список"/>
    <w:basedOn w:val="a7"/>
    <w:link w:val="afffb"/>
    <w:qFormat/>
    <w:rsid w:val="0076620E"/>
    <w:pPr>
      <w:tabs>
        <w:tab w:val="left" w:pos="993"/>
      </w:tabs>
      <w:spacing w:line="276" w:lineRule="auto"/>
      <w:jc w:val="both"/>
    </w:pPr>
    <w:rPr>
      <w:rFonts w:eastAsia="Calibri"/>
      <w:lang w:eastAsia="en-US"/>
    </w:rPr>
  </w:style>
  <w:style w:type="character" w:customStyle="1" w:styleId="afffb">
    <w:name w:val="_список Знак"/>
    <w:link w:val="afffa"/>
    <w:rsid w:val="0076620E"/>
    <w:rPr>
      <w:rFonts w:ascii="Times New Roman" w:eastAsia="Calibri" w:hAnsi="Times New Roman" w:cs="Times New Roman"/>
      <w:sz w:val="24"/>
      <w:szCs w:val="24"/>
    </w:rPr>
  </w:style>
  <w:style w:type="character" w:styleId="afffc">
    <w:name w:val="Strong"/>
    <w:uiPriority w:val="22"/>
    <w:qFormat/>
    <w:rsid w:val="0076620E"/>
    <w:rPr>
      <w:rFonts w:cs="Times New Roman"/>
      <w:b/>
      <w:bCs/>
    </w:rPr>
  </w:style>
  <w:style w:type="paragraph" w:customStyle="1" w:styleId="ConsPlusTitle">
    <w:name w:val="ConsPlusTitle"/>
    <w:uiPriority w:val="99"/>
    <w:rsid w:val="0076620E"/>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st">
    <w:name w:val="st"/>
    <w:uiPriority w:val="99"/>
    <w:rsid w:val="0076620E"/>
    <w:rPr>
      <w:rFonts w:cs="Times New Roman"/>
    </w:rPr>
  </w:style>
  <w:style w:type="paragraph" w:customStyle="1" w:styleId="S">
    <w:name w:val="S_Обычный"/>
    <w:basedOn w:val="a7"/>
    <w:qFormat/>
    <w:rsid w:val="0076620E"/>
    <w:pPr>
      <w:ind w:firstLine="709"/>
      <w:jc w:val="both"/>
    </w:pPr>
    <w:rPr>
      <w:lang w:eastAsia="ar-SA"/>
    </w:rPr>
  </w:style>
  <w:style w:type="paragraph" w:styleId="afffd">
    <w:name w:val="List Continue"/>
    <w:basedOn w:val="a7"/>
    <w:uiPriority w:val="99"/>
    <w:rsid w:val="0076620E"/>
    <w:pPr>
      <w:spacing w:after="120"/>
      <w:ind w:left="283"/>
      <w:contextualSpacing/>
    </w:pPr>
  </w:style>
  <w:style w:type="paragraph" w:customStyle="1" w:styleId="afffe">
    <w:name w:val="Текст с отступом"/>
    <w:basedOn w:val="a7"/>
    <w:rsid w:val="0076620E"/>
    <w:pPr>
      <w:tabs>
        <w:tab w:val="left" w:pos="3225"/>
      </w:tabs>
      <w:spacing w:line="360" w:lineRule="auto"/>
      <w:ind w:firstLine="709"/>
      <w:jc w:val="both"/>
    </w:pPr>
    <w:rPr>
      <w:sz w:val="20"/>
      <w:szCs w:val="20"/>
    </w:rPr>
  </w:style>
  <w:style w:type="paragraph" w:styleId="affff">
    <w:name w:val="Block Text"/>
    <w:basedOn w:val="a7"/>
    <w:uiPriority w:val="99"/>
    <w:rsid w:val="0076620E"/>
    <w:pPr>
      <w:ind w:left="-360" w:right="459"/>
      <w:jc w:val="center"/>
    </w:pPr>
    <w:rPr>
      <w:rFonts w:ascii="Calibri" w:hAnsi="Calibri" w:cs="Calibri"/>
      <w:b/>
      <w:bCs/>
      <w:sz w:val="32"/>
      <w:szCs w:val="32"/>
    </w:rPr>
  </w:style>
  <w:style w:type="paragraph" w:customStyle="1" w:styleId="WW-BodyText212345678">
    <w:name w:val="WW-Body Text 212345678"/>
    <w:basedOn w:val="a7"/>
    <w:uiPriority w:val="99"/>
    <w:rsid w:val="0076620E"/>
    <w:pPr>
      <w:suppressAutoHyphens/>
      <w:spacing w:line="360" w:lineRule="auto"/>
      <w:ind w:left="567"/>
    </w:pPr>
    <w:rPr>
      <w:rFonts w:ascii="Calibri" w:hAnsi="Calibri" w:cs="Calibri"/>
      <w:sz w:val="28"/>
      <w:szCs w:val="28"/>
    </w:rPr>
  </w:style>
  <w:style w:type="paragraph" w:customStyle="1" w:styleId="WW-BodyText21234567">
    <w:name w:val="WW-Body Text 21234567"/>
    <w:basedOn w:val="a7"/>
    <w:uiPriority w:val="99"/>
    <w:rsid w:val="0076620E"/>
    <w:pPr>
      <w:suppressAutoHyphens/>
      <w:ind w:firstLine="720"/>
    </w:pPr>
    <w:rPr>
      <w:rFonts w:ascii="Calibri" w:hAnsi="Calibri" w:cs="Calibri"/>
      <w:sz w:val="28"/>
      <w:szCs w:val="28"/>
    </w:rPr>
  </w:style>
  <w:style w:type="character" w:customStyle="1" w:styleId="2c">
    <w:name w:val="Основной текст (2)_"/>
    <w:link w:val="210"/>
    <w:locked/>
    <w:rsid w:val="0076620E"/>
    <w:rPr>
      <w:b/>
      <w:bCs/>
      <w:sz w:val="23"/>
      <w:szCs w:val="23"/>
      <w:shd w:val="clear" w:color="auto" w:fill="FFFFFF"/>
    </w:rPr>
  </w:style>
  <w:style w:type="paragraph" w:customStyle="1" w:styleId="210">
    <w:name w:val="Основной текст (2)1"/>
    <w:basedOn w:val="a7"/>
    <w:link w:val="2c"/>
    <w:uiPriority w:val="99"/>
    <w:rsid w:val="0076620E"/>
    <w:pPr>
      <w:shd w:val="clear" w:color="auto" w:fill="FFFFFF"/>
      <w:spacing w:line="274" w:lineRule="exact"/>
      <w:jc w:val="right"/>
    </w:pPr>
    <w:rPr>
      <w:rFonts w:asciiTheme="minorHAnsi" w:eastAsiaTheme="minorHAnsi" w:hAnsiTheme="minorHAnsi" w:cstheme="minorBidi"/>
      <w:b/>
      <w:bCs/>
      <w:sz w:val="23"/>
      <w:szCs w:val="23"/>
      <w:lang w:eastAsia="en-US"/>
    </w:rPr>
  </w:style>
  <w:style w:type="paragraph" w:customStyle="1" w:styleId="Bodytext1">
    <w:name w:val="Body text1"/>
    <w:basedOn w:val="a7"/>
    <w:uiPriority w:val="99"/>
    <w:rsid w:val="0076620E"/>
    <w:pPr>
      <w:shd w:val="clear" w:color="auto" w:fill="FFFFFF"/>
      <w:spacing w:line="274" w:lineRule="exact"/>
      <w:jc w:val="right"/>
    </w:pPr>
  </w:style>
  <w:style w:type="paragraph" w:customStyle="1" w:styleId="headertext">
    <w:name w:val="headertext"/>
    <w:basedOn w:val="a7"/>
    <w:rsid w:val="0076620E"/>
    <w:pPr>
      <w:spacing w:before="100" w:beforeAutospacing="1" w:after="100" w:afterAutospacing="1"/>
    </w:pPr>
  </w:style>
  <w:style w:type="paragraph" w:customStyle="1" w:styleId="tstrnews">
    <w:name w:val="t_str_news"/>
    <w:basedOn w:val="a7"/>
    <w:rsid w:val="0076620E"/>
    <w:pPr>
      <w:spacing w:before="45" w:after="45"/>
      <w:jc w:val="both"/>
    </w:pPr>
    <w:rPr>
      <w:sz w:val="21"/>
      <w:szCs w:val="21"/>
    </w:rPr>
  </w:style>
  <w:style w:type="character" w:customStyle="1" w:styleId="match">
    <w:name w:val="match"/>
    <w:rsid w:val="0076620E"/>
  </w:style>
  <w:style w:type="character" w:styleId="affff0">
    <w:name w:val="Emphasis"/>
    <w:uiPriority w:val="99"/>
    <w:qFormat/>
    <w:rsid w:val="0076620E"/>
    <w:rPr>
      <w:i/>
      <w:iCs/>
    </w:rPr>
  </w:style>
  <w:style w:type="table" w:customStyle="1" w:styleId="1a">
    <w:name w:val="Сетка таблицы1"/>
    <w:basedOn w:val="a9"/>
    <w:next w:val="aff6"/>
    <w:uiPriority w:val="39"/>
    <w:rsid w:val="00766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Ростех] Простой текст (Без уровня)"/>
    <w:rsid w:val="0076620E"/>
    <w:pPr>
      <w:numPr>
        <w:ilvl w:val="5"/>
        <w:numId w:val="10"/>
      </w:numPr>
      <w:suppressAutoHyphens/>
      <w:spacing w:before="120" w:after="0" w:line="240" w:lineRule="auto"/>
      <w:jc w:val="both"/>
    </w:pPr>
    <w:rPr>
      <w:rFonts w:ascii="Proxima Nova ExCn Rg" w:eastAsia="Times New Roman" w:hAnsi="Proxima Nova ExCn Rg" w:cs="Proxima Nova ExCn Rg"/>
      <w:sz w:val="28"/>
      <w:szCs w:val="28"/>
      <w:lang w:eastAsia="ru-RU"/>
    </w:rPr>
  </w:style>
  <w:style w:type="paragraph" w:customStyle="1" w:styleId="50">
    <w:name w:val="[Ростех] Текст Подпункта (Уровень 5)"/>
    <w:link w:val="54"/>
    <w:rsid w:val="0076620E"/>
    <w:pPr>
      <w:numPr>
        <w:ilvl w:val="3"/>
        <w:numId w:val="10"/>
      </w:numPr>
      <w:suppressAutoHyphens/>
      <w:spacing w:before="120" w:after="0" w:line="240" w:lineRule="auto"/>
      <w:jc w:val="both"/>
      <w:outlineLvl w:val="4"/>
    </w:pPr>
    <w:rPr>
      <w:rFonts w:ascii="Proxima Nova ExCn Rg" w:eastAsia="Times New Roman" w:hAnsi="Proxima Nova ExCn Rg" w:cs="Proxima Nova ExCn Rg"/>
      <w:sz w:val="28"/>
      <w:szCs w:val="28"/>
      <w:lang w:eastAsia="ru-RU"/>
    </w:rPr>
  </w:style>
  <w:style w:type="character" w:customStyle="1" w:styleId="54">
    <w:name w:val="[Ростех] Текст Подпункта (Уровень 5) Знак"/>
    <w:link w:val="50"/>
    <w:locked/>
    <w:rsid w:val="0076620E"/>
    <w:rPr>
      <w:rFonts w:ascii="Proxima Nova ExCn Rg" w:eastAsia="Times New Roman" w:hAnsi="Proxima Nova ExCn Rg" w:cs="Proxima Nova ExCn Rg"/>
      <w:sz w:val="28"/>
      <w:szCs w:val="28"/>
      <w:lang w:eastAsia="ru-RU"/>
    </w:rPr>
  </w:style>
  <w:style w:type="paragraph" w:customStyle="1" w:styleId="31">
    <w:name w:val="[Ростех] Наименование Подраздела (Уровень 3)"/>
    <w:rsid w:val="0076620E"/>
    <w:pPr>
      <w:keepNext/>
      <w:keepLines/>
      <w:numPr>
        <w:ilvl w:val="1"/>
        <w:numId w:val="10"/>
      </w:numPr>
      <w:suppressAutoHyphens/>
      <w:spacing w:before="240" w:after="0" w:line="240" w:lineRule="auto"/>
      <w:outlineLvl w:val="2"/>
    </w:pPr>
    <w:rPr>
      <w:rFonts w:ascii="Proxima Nova ExCn Rg" w:eastAsia="Times New Roman" w:hAnsi="Proxima Nova ExCn Rg" w:cs="Proxima Nova ExCn Rg"/>
      <w:b/>
      <w:bCs/>
      <w:sz w:val="28"/>
      <w:szCs w:val="28"/>
      <w:lang w:eastAsia="ru-RU"/>
    </w:rPr>
  </w:style>
  <w:style w:type="paragraph" w:customStyle="1" w:styleId="43">
    <w:name w:val="[Ростех] Текст Пункта (Уровень 4)"/>
    <w:rsid w:val="0076620E"/>
    <w:pPr>
      <w:tabs>
        <w:tab w:val="num" w:pos="2160"/>
      </w:tabs>
      <w:suppressAutoHyphens/>
      <w:spacing w:before="120" w:after="0" w:line="240" w:lineRule="auto"/>
      <w:ind w:left="2160" w:hanging="720"/>
      <w:jc w:val="both"/>
      <w:outlineLvl w:val="3"/>
    </w:pPr>
    <w:rPr>
      <w:rFonts w:ascii="Proxima Nova ExCn Rg" w:eastAsia="Times New Roman" w:hAnsi="Proxima Nova ExCn Rg" w:cs="Proxima Nova ExCn Rg"/>
      <w:sz w:val="28"/>
      <w:szCs w:val="28"/>
      <w:lang w:eastAsia="ru-RU"/>
    </w:rPr>
  </w:style>
  <w:style w:type="paragraph" w:styleId="affff1">
    <w:name w:val="Subtitle"/>
    <w:basedOn w:val="a7"/>
    <w:next w:val="a7"/>
    <w:link w:val="affff2"/>
    <w:qFormat/>
    <w:rsid w:val="0076620E"/>
    <w:pPr>
      <w:autoSpaceDE w:val="0"/>
      <w:autoSpaceDN w:val="0"/>
      <w:spacing w:after="60"/>
      <w:jc w:val="center"/>
      <w:outlineLvl w:val="1"/>
    </w:pPr>
    <w:rPr>
      <w:rFonts w:ascii="Cambria" w:hAnsi="Cambria"/>
    </w:rPr>
  </w:style>
  <w:style w:type="character" w:customStyle="1" w:styleId="affff2">
    <w:name w:val="Подзаголовок Знак"/>
    <w:basedOn w:val="a8"/>
    <w:link w:val="affff1"/>
    <w:uiPriority w:val="99"/>
    <w:rsid w:val="0076620E"/>
    <w:rPr>
      <w:rFonts w:ascii="Cambria" w:eastAsia="Times New Roman" w:hAnsi="Cambria" w:cs="Times New Roman"/>
      <w:sz w:val="24"/>
      <w:szCs w:val="24"/>
    </w:rPr>
  </w:style>
  <w:style w:type="paragraph" w:customStyle="1" w:styleId="CharCharCharChar2">
    <w:name w:val="Знак Знак Char Char Знак Знак Char Char Знак2"/>
    <w:basedOn w:val="a7"/>
    <w:rsid w:val="0076620E"/>
    <w:pPr>
      <w:spacing w:after="160" w:line="240" w:lineRule="exact"/>
    </w:pPr>
    <w:rPr>
      <w:rFonts w:ascii="Verdana" w:hAnsi="Verdana"/>
      <w:sz w:val="20"/>
      <w:szCs w:val="20"/>
      <w:lang w:val="en-US" w:eastAsia="en-US"/>
    </w:rPr>
  </w:style>
  <w:style w:type="character" w:customStyle="1" w:styleId="130">
    <w:name w:val="Знак Знак13"/>
    <w:rsid w:val="0076620E"/>
    <w:rPr>
      <w:lang w:val="ru-RU" w:eastAsia="ru-RU" w:bidi="ar-SA"/>
    </w:rPr>
  </w:style>
  <w:style w:type="paragraph" w:customStyle="1" w:styleId="110">
    <w:name w:val="Без интервала11"/>
    <w:rsid w:val="0076620E"/>
    <w:pPr>
      <w:spacing w:after="0" w:line="240" w:lineRule="auto"/>
    </w:pPr>
    <w:rPr>
      <w:rFonts w:ascii="Calibri" w:eastAsia="Times New Roman" w:hAnsi="Calibri" w:cs="Times New Roman"/>
      <w:lang w:eastAsia="ru-RU"/>
    </w:rPr>
  </w:style>
  <w:style w:type="character" w:customStyle="1" w:styleId="310">
    <w:name w:val="Заголовок 3 Знак1"/>
    <w:aliases w:val="H3 Знак,Заг 3 Знак,Gliederung3 Char Знак,Gliederung3 Знак,Bold Head Знак,bh Знак,3 Знак,ToolsHeading 3 Знак,Contract 2nd Level Знак,KJL:Octel 2nd Level Знак,KJL:2nd Level Знак,53 Знак,y Знак,Heading VU 3 Знак,l3 Знак,list 3 Знак"/>
    <w:locked/>
    <w:rsid w:val="0076620E"/>
    <w:rPr>
      <w:rFonts w:ascii="Arial" w:hAnsi="Arial"/>
      <w:sz w:val="24"/>
      <w:lang w:val="ru-RU" w:eastAsia="ru-RU" w:bidi="ar-SA"/>
    </w:rPr>
  </w:style>
  <w:style w:type="paragraph" w:customStyle="1" w:styleId="affff3">
    <w:name w:val="Нормальный (таблица)"/>
    <w:basedOn w:val="a7"/>
    <w:next w:val="a7"/>
    <w:rsid w:val="0076620E"/>
    <w:pPr>
      <w:widowControl w:val="0"/>
      <w:autoSpaceDE w:val="0"/>
      <w:autoSpaceDN w:val="0"/>
      <w:adjustRightInd w:val="0"/>
      <w:jc w:val="both"/>
    </w:pPr>
    <w:rPr>
      <w:rFonts w:ascii="Arial" w:hAnsi="Arial" w:cs="Arial"/>
    </w:rPr>
  </w:style>
  <w:style w:type="character" w:customStyle="1" w:styleId="170">
    <w:name w:val="Знак Знак17"/>
    <w:rsid w:val="0076620E"/>
    <w:rPr>
      <w:b/>
      <w:bCs/>
      <w:sz w:val="24"/>
      <w:szCs w:val="24"/>
      <w:lang w:val="ru-RU" w:eastAsia="ru-RU" w:bidi="ar-SA"/>
    </w:rPr>
  </w:style>
  <w:style w:type="paragraph" w:customStyle="1" w:styleId="1b">
    <w:name w:val="Заголовок1"/>
    <w:basedOn w:val="a7"/>
    <w:next w:val="ab"/>
    <w:rsid w:val="0076620E"/>
    <w:pPr>
      <w:keepNext/>
      <w:suppressAutoHyphens/>
      <w:overflowPunct w:val="0"/>
      <w:autoSpaceDE w:val="0"/>
      <w:spacing w:before="240" w:after="120"/>
      <w:textAlignment w:val="baseline"/>
    </w:pPr>
    <w:rPr>
      <w:rFonts w:ascii="Arial" w:eastAsia="Arial Unicode MS" w:hAnsi="Arial" w:cs="Tahoma"/>
      <w:sz w:val="28"/>
      <w:szCs w:val="28"/>
      <w:lang w:eastAsia="ar-SA"/>
    </w:rPr>
  </w:style>
  <w:style w:type="paragraph" w:customStyle="1" w:styleId="211">
    <w:name w:val="Основной текст с отступом 21"/>
    <w:basedOn w:val="a7"/>
    <w:rsid w:val="0076620E"/>
    <w:pPr>
      <w:suppressAutoHyphens/>
      <w:overflowPunct w:val="0"/>
      <w:autoSpaceDE w:val="0"/>
      <w:ind w:firstLine="900"/>
      <w:jc w:val="both"/>
      <w:textAlignment w:val="baseline"/>
    </w:pPr>
    <w:rPr>
      <w:sz w:val="28"/>
      <w:szCs w:val="28"/>
      <w:lang w:eastAsia="ar-SA"/>
    </w:rPr>
  </w:style>
  <w:style w:type="character" w:customStyle="1" w:styleId="3f">
    <w:name w:val="Знак Знак3"/>
    <w:rsid w:val="0076620E"/>
    <w:rPr>
      <w:sz w:val="56"/>
      <w:lang w:eastAsia="ar-SA"/>
    </w:rPr>
  </w:style>
  <w:style w:type="character" w:customStyle="1" w:styleId="Absatz-Standardschriftart">
    <w:name w:val="Absatz-Standardschriftart"/>
    <w:rsid w:val="0076620E"/>
  </w:style>
  <w:style w:type="paragraph" w:customStyle="1" w:styleId="311">
    <w:name w:val="Основной текст 31"/>
    <w:basedOn w:val="a7"/>
    <w:rsid w:val="0076620E"/>
    <w:pPr>
      <w:suppressAutoHyphens/>
      <w:overflowPunct w:val="0"/>
      <w:autoSpaceDE w:val="0"/>
      <w:spacing w:after="120"/>
      <w:textAlignment w:val="baseline"/>
    </w:pPr>
    <w:rPr>
      <w:sz w:val="16"/>
      <w:szCs w:val="16"/>
      <w:lang w:eastAsia="ar-SA"/>
    </w:rPr>
  </w:style>
  <w:style w:type="paragraph" w:customStyle="1" w:styleId="312">
    <w:name w:val="Основной текст с отступом 31"/>
    <w:basedOn w:val="a7"/>
    <w:rsid w:val="0076620E"/>
    <w:pPr>
      <w:suppressAutoHyphens/>
      <w:overflowPunct w:val="0"/>
      <w:autoSpaceDE w:val="0"/>
      <w:spacing w:after="120"/>
      <w:ind w:left="283"/>
      <w:textAlignment w:val="baseline"/>
    </w:pPr>
    <w:rPr>
      <w:sz w:val="16"/>
      <w:szCs w:val="16"/>
      <w:lang w:eastAsia="ar-SA"/>
    </w:rPr>
  </w:style>
  <w:style w:type="paragraph" w:customStyle="1" w:styleId="xl63">
    <w:name w:val="xl63"/>
    <w:basedOn w:val="a7"/>
    <w:rsid w:val="0076620E"/>
    <w:pPr>
      <w:pBdr>
        <w:bottom w:val="single" w:sz="4" w:space="0" w:color="auto"/>
      </w:pBdr>
      <w:spacing w:before="100" w:beforeAutospacing="1" w:after="100" w:afterAutospacing="1"/>
    </w:pPr>
  </w:style>
  <w:style w:type="paragraph" w:customStyle="1" w:styleId="xl64">
    <w:name w:val="xl64"/>
    <w:basedOn w:val="a7"/>
    <w:rsid w:val="0076620E"/>
    <w:pPr>
      <w:pBdr>
        <w:bottom w:val="single" w:sz="4" w:space="0" w:color="auto"/>
        <w:right w:val="single" w:sz="4" w:space="0" w:color="auto"/>
      </w:pBdr>
      <w:spacing w:before="100" w:beforeAutospacing="1" w:after="100" w:afterAutospacing="1"/>
    </w:pPr>
  </w:style>
  <w:style w:type="paragraph" w:customStyle="1" w:styleId="xl65">
    <w:name w:val="xl65"/>
    <w:basedOn w:val="a7"/>
    <w:rsid w:val="0076620E"/>
    <w:pPr>
      <w:pBdr>
        <w:left w:val="single" w:sz="4" w:space="0" w:color="auto"/>
        <w:bottom w:val="single" w:sz="4" w:space="0" w:color="auto"/>
      </w:pBdr>
      <w:spacing w:before="100" w:beforeAutospacing="1" w:after="100" w:afterAutospacing="1"/>
    </w:pPr>
  </w:style>
  <w:style w:type="paragraph" w:customStyle="1" w:styleId="xl66">
    <w:name w:val="xl66"/>
    <w:basedOn w:val="a7"/>
    <w:rsid w:val="0076620E"/>
    <w:pPr>
      <w:pBdr>
        <w:right w:val="single" w:sz="4" w:space="0" w:color="auto"/>
      </w:pBdr>
      <w:spacing w:before="100" w:beforeAutospacing="1" w:after="100" w:afterAutospacing="1"/>
    </w:pPr>
  </w:style>
  <w:style w:type="paragraph" w:customStyle="1" w:styleId="xl67">
    <w:name w:val="xl67"/>
    <w:basedOn w:val="a7"/>
    <w:rsid w:val="0076620E"/>
    <w:pPr>
      <w:pBdr>
        <w:left w:val="single" w:sz="4" w:space="0" w:color="auto"/>
      </w:pBdr>
      <w:spacing w:before="100" w:beforeAutospacing="1" w:after="100" w:afterAutospacing="1"/>
    </w:pPr>
  </w:style>
  <w:style w:type="paragraph" w:customStyle="1" w:styleId="xl68">
    <w:name w:val="xl68"/>
    <w:basedOn w:val="a7"/>
    <w:rsid w:val="0076620E"/>
    <w:pPr>
      <w:pBdr>
        <w:top w:val="single" w:sz="4" w:space="0" w:color="auto"/>
        <w:bottom w:val="single" w:sz="4" w:space="0" w:color="auto"/>
      </w:pBdr>
      <w:spacing w:before="100" w:beforeAutospacing="1" w:after="100" w:afterAutospacing="1"/>
    </w:pPr>
  </w:style>
  <w:style w:type="paragraph" w:customStyle="1" w:styleId="xl69">
    <w:name w:val="xl69"/>
    <w:basedOn w:val="a7"/>
    <w:rsid w:val="0076620E"/>
    <w:pPr>
      <w:spacing w:before="100" w:beforeAutospacing="1" w:after="100" w:afterAutospacing="1"/>
      <w:jc w:val="center"/>
    </w:pPr>
  </w:style>
  <w:style w:type="paragraph" w:customStyle="1" w:styleId="xl70">
    <w:name w:val="xl70"/>
    <w:basedOn w:val="a7"/>
    <w:rsid w:val="0076620E"/>
    <w:pPr>
      <w:pBdr>
        <w:top w:val="single" w:sz="4" w:space="0" w:color="auto"/>
        <w:left w:val="single" w:sz="4" w:space="0" w:color="auto"/>
        <w:right w:val="single" w:sz="4" w:space="0" w:color="auto"/>
      </w:pBdr>
      <w:shd w:val="clear" w:color="auto" w:fill="CCFFFF"/>
      <w:spacing w:before="100" w:beforeAutospacing="1" w:after="100" w:afterAutospacing="1"/>
      <w:jc w:val="center"/>
    </w:pPr>
  </w:style>
  <w:style w:type="paragraph" w:customStyle="1" w:styleId="xl71">
    <w:name w:val="xl71"/>
    <w:basedOn w:val="a7"/>
    <w:rsid w:val="0076620E"/>
    <w:pPr>
      <w:pBdr>
        <w:left w:val="single" w:sz="4" w:space="0" w:color="auto"/>
        <w:right w:val="single" w:sz="4" w:space="0" w:color="auto"/>
      </w:pBdr>
      <w:shd w:val="clear" w:color="auto" w:fill="CCFFFF"/>
      <w:spacing w:before="100" w:beforeAutospacing="1" w:after="100" w:afterAutospacing="1"/>
      <w:jc w:val="center"/>
    </w:pPr>
  </w:style>
  <w:style w:type="paragraph" w:customStyle="1" w:styleId="xl72">
    <w:name w:val="xl72"/>
    <w:basedOn w:val="a7"/>
    <w:rsid w:val="0076620E"/>
    <w:pPr>
      <w:pBdr>
        <w:left w:val="single" w:sz="4" w:space="0" w:color="auto"/>
        <w:bottom w:val="single" w:sz="4" w:space="0" w:color="auto"/>
        <w:right w:val="single" w:sz="4" w:space="0" w:color="auto"/>
      </w:pBdr>
      <w:shd w:val="clear" w:color="auto" w:fill="CCFFFF"/>
      <w:spacing w:before="100" w:beforeAutospacing="1" w:after="100" w:afterAutospacing="1"/>
      <w:jc w:val="center"/>
    </w:pPr>
  </w:style>
  <w:style w:type="paragraph" w:customStyle="1" w:styleId="xl73">
    <w:name w:val="xl73"/>
    <w:basedOn w:val="a7"/>
    <w:rsid w:val="0076620E"/>
    <w:pPr>
      <w:pBdr>
        <w:top w:val="single" w:sz="4" w:space="0" w:color="auto"/>
        <w:left w:val="single" w:sz="4" w:space="0" w:color="auto"/>
      </w:pBdr>
      <w:shd w:val="clear" w:color="auto" w:fill="CCFFFF"/>
      <w:spacing w:before="100" w:beforeAutospacing="1" w:after="100" w:afterAutospacing="1"/>
      <w:jc w:val="center"/>
    </w:pPr>
  </w:style>
  <w:style w:type="paragraph" w:customStyle="1" w:styleId="xl74">
    <w:name w:val="xl74"/>
    <w:basedOn w:val="a7"/>
    <w:rsid w:val="0076620E"/>
    <w:pPr>
      <w:pBdr>
        <w:top w:val="single" w:sz="4" w:space="0" w:color="auto"/>
      </w:pBdr>
      <w:shd w:val="clear" w:color="auto" w:fill="CCFFFF"/>
      <w:spacing w:before="100" w:beforeAutospacing="1" w:after="100" w:afterAutospacing="1"/>
      <w:jc w:val="center"/>
    </w:pPr>
  </w:style>
  <w:style w:type="paragraph" w:customStyle="1" w:styleId="xl75">
    <w:name w:val="xl75"/>
    <w:basedOn w:val="a7"/>
    <w:rsid w:val="0076620E"/>
    <w:pPr>
      <w:pBdr>
        <w:top w:val="single" w:sz="4" w:space="0" w:color="auto"/>
        <w:right w:val="single" w:sz="4" w:space="0" w:color="auto"/>
      </w:pBdr>
      <w:shd w:val="clear" w:color="auto" w:fill="CCFFFF"/>
      <w:spacing w:before="100" w:beforeAutospacing="1" w:after="100" w:afterAutospacing="1"/>
      <w:jc w:val="center"/>
    </w:pPr>
  </w:style>
  <w:style w:type="paragraph" w:customStyle="1" w:styleId="xl76">
    <w:name w:val="xl76"/>
    <w:basedOn w:val="a7"/>
    <w:rsid w:val="0076620E"/>
    <w:pPr>
      <w:pBdr>
        <w:top w:val="single" w:sz="4" w:space="0" w:color="auto"/>
        <w:bottom w:val="single" w:sz="4" w:space="0" w:color="auto"/>
      </w:pBdr>
      <w:spacing w:before="100" w:beforeAutospacing="1" w:after="100" w:afterAutospacing="1"/>
      <w:jc w:val="center"/>
    </w:pPr>
  </w:style>
  <w:style w:type="paragraph" w:customStyle="1" w:styleId="xl77">
    <w:name w:val="xl77"/>
    <w:basedOn w:val="a7"/>
    <w:rsid w:val="0076620E"/>
    <w:pPr>
      <w:pBdr>
        <w:left w:val="single" w:sz="4" w:space="0" w:color="auto"/>
      </w:pBdr>
      <w:spacing w:before="100" w:beforeAutospacing="1" w:after="100" w:afterAutospacing="1"/>
    </w:pPr>
  </w:style>
  <w:style w:type="paragraph" w:customStyle="1" w:styleId="xl78">
    <w:name w:val="xl78"/>
    <w:basedOn w:val="a7"/>
    <w:rsid w:val="0076620E"/>
    <w:pPr>
      <w:spacing w:before="100" w:beforeAutospacing="1" w:after="100" w:afterAutospacing="1"/>
    </w:pPr>
  </w:style>
  <w:style w:type="paragraph" w:customStyle="1" w:styleId="xl79">
    <w:name w:val="xl79"/>
    <w:basedOn w:val="a7"/>
    <w:rsid w:val="0076620E"/>
    <w:pPr>
      <w:spacing w:before="100" w:beforeAutospacing="1" w:after="100" w:afterAutospacing="1"/>
      <w:jc w:val="center"/>
    </w:pPr>
  </w:style>
  <w:style w:type="paragraph" w:customStyle="1" w:styleId="xl80">
    <w:name w:val="xl80"/>
    <w:basedOn w:val="a7"/>
    <w:rsid w:val="0076620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1">
    <w:name w:val="xl81"/>
    <w:basedOn w:val="a7"/>
    <w:rsid w:val="0076620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7"/>
    <w:rsid w:val="0076620E"/>
    <w:pPr>
      <w:pBdr>
        <w:right w:val="single" w:sz="4" w:space="0" w:color="auto"/>
      </w:pBdr>
      <w:spacing w:before="100" w:beforeAutospacing="1" w:after="100" w:afterAutospacing="1"/>
      <w:jc w:val="center"/>
    </w:pPr>
  </w:style>
  <w:style w:type="paragraph" w:customStyle="1" w:styleId="xl83">
    <w:name w:val="xl83"/>
    <w:basedOn w:val="a7"/>
    <w:rsid w:val="0076620E"/>
    <w:pPr>
      <w:pBdr>
        <w:bottom w:val="single" w:sz="4" w:space="0" w:color="auto"/>
      </w:pBdr>
      <w:spacing w:before="100" w:beforeAutospacing="1" w:after="100" w:afterAutospacing="1"/>
      <w:jc w:val="center"/>
    </w:pPr>
  </w:style>
  <w:style w:type="character" w:customStyle="1" w:styleId="apple-style-span">
    <w:name w:val="apple-style-span"/>
    <w:rsid w:val="0076620E"/>
  </w:style>
  <w:style w:type="paragraph" w:customStyle="1" w:styleId="1c">
    <w:name w:val="Основной текст1"/>
    <w:rsid w:val="0076620E"/>
    <w:pPr>
      <w:tabs>
        <w:tab w:val="left" w:leader="dot" w:pos="9060"/>
      </w:tabs>
      <w:spacing w:after="40" w:line="288" w:lineRule="auto"/>
      <w:ind w:firstLine="482"/>
      <w:jc w:val="both"/>
    </w:pPr>
    <w:rPr>
      <w:rFonts w:ascii="Times New Roman" w:eastAsia="Times New Roman" w:hAnsi="Times New Roman" w:cs="Times New Roman"/>
      <w:color w:val="000000"/>
      <w:sz w:val="20"/>
      <w:szCs w:val="20"/>
      <w:lang w:eastAsia="ru-RU"/>
    </w:rPr>
  </w:style>
  <w:style w:type="paragraph" w:customStyle="1" w:styleId="consnormal1">
    <w:name w:val="consnormal"/>
    <w:basedOn w:val="a7"/>
    <w:rsid w:val="0076620E"/>
    <w:pPr>
      <w:spacing w:before="100" w:beforeAutospacing="1" w:after="100" w:afterAutospacing="1"/>
    </w:pPr>
  </w:style>
  <w:style w:type="paragraph" w:customStyle="1" w:styleId="Style6">
    <w:name w:val="Style6"/>
    <w:basedOn w:val="a7"/>
    <w:link w:val="Style60"/>
    <w:rsid w:val="0076620E"/>
    <w:pPr>
      <w:widowControl w:val="0"/>
      <w:autoSpaceDE w:val="0"/>
      <w:autoSpaceDN w:val="0"/>
      <w:adjustRightInd w:val="0"/>
      <w:spacing w:line="324" w:lineRule="exact"/>
    </w:pPr>
  </w:style>
  <w:style w:type="character" w:customStyle="1" w:styleId="Style60">
    <w:name w:val="Style6 Знак"/>
    <w:link w:val="Style6"/>
    <w:rsid w:val="0076620E"/>
    <w:rPr>
      <w:rFonts w:ascii="Times New Roman" w:eastAsia="Times New Roman" w:hAnsi="Times New Roman" w:cs="Times New Roman"/>
      <w:sz w:val="24"/>
      <w:szCs w:val="24"/>
      <w:lang w:eastAsia="ru-RU"/>
    </w:rPr>
  </w:style>
  <w:style w:type="paragraph" w:customStyle="1" w:styleId="44">
    <w:name w:val="Заг4"/>
    <w:basedOn w:val="41"/>
    <w:rsid w:val="0076620E"/>
    <w:pPr>
      <w:keepNext w:val="0"/>
      <w:autoSpaceDE/>
      <w:autoSpaceDN/>
      <w:adjustRightInd/>
      <w:outlineLvl w:val="9"/>
    </w:pPr>
    <w:rPr>
      <w:rFonts w:ascii="Arial" w:hAnsi="Arial"/>
      <w:b w:val="0"/>
      <w:bCs w:val="0"/>
      <w:i/>
      <w:sz w:val="20"/>
      <w:szCs w:val="20"/>
    </w:rPr>
  </w:style>
  <w:style w:type="paragraph" w:customStyle="1" w:styleId="Caaieiaieoaaeeou">
    <w:name w:val="Caaieiaie oaaeeou"/>
    <w:basedOn w:val="a7"/>
    <w:rsid w:val="0076620E"/>
    <w:pPr>
      <w:keepNext/>
      <w:keepLines/>
      <w:overflowPunct w:val="0"/>
      <w:autoSpaceDE w:val="0"/>
      <w:autoSpaceDN w:val="0"/>
      <w:adjustRightInd w:val="0"/>
      <w:spacing w:before="20" w:after="20"/>
      <w:jc w:val="center"/>
      <w:textAlignment w:val="baseline"/>
    </w:pPr>
    <w:rPr>
      <w:rFonts w:ascii="Arial" w:hAnsi="Arial"/>
      <w:b/>
      <w:sz w:val="16"/>
      <w:szCs w:val="20"/>
    </w:rPr>
  </w:style>
  <w:style w:type="paragraph" w:customStyle="1" w:styleId="affff4">
    <w:name w:val="Верхний колонтитул (первый)"/>
    <w:basedOn w:val="af1"/>
    <w:rsid w:val="0076620E"/>
    <w:pPr>
      <w:keepNext/>
      <w:keepLines/>
      <w:widowControl/>
      <w:tabs>
        <w:tab w:val="clear" w:pos="4677"/>
        <w:tab w:val="clear" w:pos="9355"/>
        <w:tab w:val="center" w:pos="4320"/>
        <w:tab w:val="right" w:pos="8640"/>
      </w:tabs>
      <w:autoSpaceDE/>
      <w:autoSpaceDN/>
      <w:adjustRightInd/>
      <w:spacing w:before="120" w:after="480" w:line="240" w:lineRule="atLeast"/>
      <w:jc w:val="center"/>
    </w:pPr>
    <w:rPr>
      <w:rFonts w:ascii="Garamond" w:hAnsi="Garamond" w:cs="Times New Roman"/>
      <w:smallCaps/>
      <w:spacing w:val="15"/>
      <w:sz w:val="22"/>
      <w:szCs w:val="20"/>
    </w:rPr>
  </w:style>
  <w:style w:type="paragraph" w:customStyle="1" w:styleId="diss1">
    <w:name w:val="diss1"/>
    <w:basedOn w:val="a7"/>
    <w:rsid w:val="0076620E"/>
    <w:pPr>
      <w:spacing w:line="320" w:lineRule="exact"/>
      <w:ind w:firstLine="567"/>
      <w:jc w:val="both"/>
    </w:pPr>
    <w:rPr>
      <w:szCs w:val="20"/>
    </w:rPr>
  </w:style>
  <w:style w:type="paragraph" w:customStyle="1" w:styleId="affff5">
    <w:name w:val="Таблица_ячейка"/>
    <w:basedOn w:val="a7"/>
    <w:link w:val="affff6"/>
    <w:rsid w:val="0076620E"/>
    <w:pPr>
      <w:suppressAutoHyphens/>
      <w:snapToGrid w:val="0"/>
      <w:jc w:val="both"/>
    </w:pPr>
    <w:rPr>
      <w:position w:val="2"/>
      <w:lang w:eastAsia="ar-SA"/>
    </w:rPr>
  </w:style>
  <w:style w:type="character" w:customStyle="1" w:styleId="affff6">
    <w:name w:val="Таблица_ячейка Знак"/>
    <w:link w:val="affff5"/>
    <w:rsid w:val="0076620E"/>
    <w:rPr>
      <w:rFonts w:ascii="Times New Roman" w:eastAsia="Times New Roman" w:hAnsi="Times New Roman" w:cs="Times New Roman"/>
      <w:position w:val="2"/>
      <w:sz w:val="24"/>
      <w:szCs w:val="24"/>
      <w:lang w:eastAsia="ar-SA"/>
    </w:rPr>
  </w:style>
  <w:style w:type="paragraph" w:customStyle="1" w:styleId="affff7">
    <w:name w:val="Стиль Таблица_ячейка_центр"/>
    <w:basedOn w:val="affff5"/>
    <w:rsid w:val="0076620E"/>
    <w:pPr>
      <w:jc w:val="center"/>
    </w:pPr>
    <w:rPr>
      <w:szCs w:val="20"/>
    </w:rPr>
  </w:style>
  <w:style w:type="character" w:customStyle="1" w:styleId="iceouttxt1">
    <w:name w:val="iceouttxt1"/>
    <w:rsid w:val="0076620E"/>
    <w:rPr>
      <w:rFonts w:ascii="Arial" w:hAnsi="Arial" w:cs="Arial" w:hint="default"/>
      <w:color w:val="666666"/>
      <w:sz w:val="12"/>
      <w:szCs w:val="12"/>
    </w:rPr>
  </w:style>
  <w:style w:type="paragraph" w:customStyle="1" w:styleId="3f0">
    <w:name w:val="Стиль3 Знак"/>
    <w:basedOn w:val="26"/>
    <w:rsid w:val="0076620E"/>
    <w:pPr>
      <w:widowControl w:val="0"/>
      <w:tabs>
        <w:tab w:val="clear" w:pos="1134"/>
        <w:tab w:val="num" w:pos="643"/>
        <w:tab w:val="num" w:pos="2368"/>
      </w:tabs>
      <w:adjustRightInd w:val="0"/>
      <w:ind w:left="643" w:hanging="360"/>
      <w:textAlignment w:val="baseline"/>
    </w:pPr>
    <w:rPr>
      <w:szCs w:val="20"/>
    </w:rPr>
  </w:style>
  <w:style w:type="paragraph" w:styleId="2">
    <w:name w:val="toc 2"/>
    <w:basedOn w:val="a7"/>
    <w:next w:val="a7"/>
    <w:autoRedefine/>
    <w:uiPriority w:val="39"/>
    <w:rsid w:val="0076620E"/>
    <w:pPr>
      <w:numPr>
        <w:numId w:val="6"/>
      </w:numPr>
      <w:tabs>
        <w:tab w:val="left" w:pos="720"/>
        <w:tab w:val="right" w:leader="dot" w:pos="9720"/>
      </w:tabs>
      <w:ind w:left="240" w:firstLine="0"/>
    </w:pPr>
    <w:rPr>
      <w:smallCaps/>
      <w:noProof/>
      <w:sz w:val="20"/>
      <w:szCs w:val="20"/>
    </w:rPr>
  </w:style>
  <w:style w:type="paragraph" w:styleId="2d">
    <w:name w:val="List Bullet 2"/>
    <w:basedOn w:val="a7"/>
    <w:autoRedefine/>
    <w:uiPriority w:val="99"/>
    <w:rsid w:val="0076620E"/>
    <w:pPr>
      <w:spacing w:after="60"/>
      <w:ind w:left="394" w:hanging="360"/>
      <w:jc w:val="both"/>
    </w:pPr>
    <w:rPr>
      <w:szCs w:val="20"/>
    </w:rPr>
  </w:style>
  <w:style w:type="paragraph" w:styleId="1d">
    <w:name w:val="toc 1"/>
    <w:basedOn w:val="a7"/>
    <w:next w:val="a7"/>
    <w:autoRedefine/>
    <w:uiPriority w:val="39"/>
    <w:rsid w:val="0076620E"/>
    <w:pPr>
      <w:keepNext/>
      <w:keepLines/>
      <w:widowControl w:val="0"/>
      <w:suppressLineNumbers/>
      <w:tabs>
        <w:tab w:val="right" w:leader="dot" w:pos="9720"/>
      </w:tabs>
      <w:suppressAutoHyphens/>
      <w:spacing w:before="120" w:after="120"/>
      <w:jc w:val="both"/>
    </w:pPr>
    <w:rPr>
      <w:bCs/>
      <w:caps/>
    </w:rPr>
  </w:style>
  <w:style w:type="paragraph" w:styleId="45">
    <w:name w:val="toc 4"/>
    <w:basedOn w:val="a7"/>
    <w:next w:val="a7"/>
    <w:autoRedefine/>
    <w:uiPriority w:val="39"/>
    <w:rsid w:val="0076620E"/>
    <w:pPr>
      <w:ind w:left="720"/>
      <w:jc w:val="both"/>
    </w:pPr>
    <w:rPr>
      <w:sz w:val="18"/>
      <w:szCs w:val="18"/>
    </w:rPr>
  </w:style>
  <w:style w:type="paragraph" w:styleId="55">
    <w:name w:val="toc 5"/>
    <w:basedOn w:val="a7"/>
    <w:next w:val="a7"/>
    <w:autoRedefine/>
    <w:uiPriority w:val="39"/>
    <w:rsid w:val="0076620E"/>
    <w:pPr>
      <w:ind w:left="960"/>
      <w:jc w:val="both"/>
    </w:pPr>
    <w:rPr>
      <w:sz w:val="18"/>
      <w:szCs w:val="18"/>
    </w:rPr>
  </w:style>
  <w:style w:type="paragraph" w:styleId="61">
    <w:name w:val="toc 6"/>
    <w:basedOn w:val="a7"/>
    <w:next w:val="a7"/>
    <w:autoRedefine/>
    <w:uiPriority w:val="39"/>
    <w:rsid w:val="0076620E"/>
    <w:pPr>
      <w:ind w:left="1200"/>
      <w:jc w:val="both"/>
    </w:pPr>
    <w:rPr>
      <w:sz w:val="18"/>
      <w:szCs w:val="18"/>
    </w:rPr>
  </w:style>
  <w:style w:type="paragraph" w:styleId="72">
    <w:name w:val="toc 7"/>
    <w:basedOn w:val="a7"/>
    <w:next w:val="a7"/>
    <w:autoRedefine/>
    <w:uiPriority w:val="39"/>
    <w:rsid w:val="0076620E"/>
    <w:pPr>
      <w:ind w:left="1440"/>
      <w:jc w:val="both"/>
    </w:pPr>
    <w:rPr>
      <w:sz w:val="18"/>
      <w:szCs w:val="18"/>
    </w:rPr>
  </w:style>
  <w:style w:type="paragraph" w:styleId="8">
    <w:name w:val="toc 8"/>
    <w:basedOn w:val="a7"/>
    <w:next w:val="a7"/>
    <w:autoRedefine/>
    <w:uiPriority w:val="39"/>
    <w:rsid w:val="0076620E"/>
    <w:pPr>
      <w:numPr>
        <w:ilvl w:val="1"/>
        <w:numId w:val="12"/>
      </w:numPr>
      <w:ind w:left="1680" w:firstLine="0"/>
      <w:jc w:val="both"/>
    </w:pPr>
    <w:rPr>
      <w:sz w:val="18"/>
      <w:szCs w:val="18"/>
    </w:rPr>
  </w:style>
  <w:style w:type="paragraph" w:styleId="91">
    <w:name w:val="toc 9"/>
    <w:basedOn w:val="a7"/>
    <w:next w:val="a7"/>
    <w:autoRedefine/>
    <w:uiPriority w:val="99"/>
    <w:qFormat/>
    <w:rsid w:val="0076620E"/>
    <w:pPr>
      <w:ind w:left="1920"/>
      <w:jc w:val="both"/>
    </w:pPr>
    <w:rPr>
      <w:sz w:val="18"/>
      <w:szCs w:val="18"/>
    </w:rPr>
  </w:style>
  <w:style w:type="paragraph" w:styleId="30">
    <w:name w:val="List Bullet 3"/>
    <w:basedOn w:val="a7"/>
    <w:autoRedefine/>
    <w:uiPriority w:val="99"/>
    <w:rsid w:val="0076620E"/>
    <w:pPr>
      <w:numPr>
        <w:numId w:val="14"/>
      </w:numPr>
      <w:tabs>
        <w:tab w:val="clear" w:pos="926"/>
      </w:tabs>
      <w:spacing w:after="60"/>
      <w:ind w:left="1440"/>
      <w:jc w:val="both"/>
    </w:pPr>
    <w:rPr>
      <w:szCs w:val="20"/>
    </w:rPr>
  </w:style>
  <w:style w:type="paragraph" w:styleId="40">
    <w:name w:val="List Bullet 4"/>
    <w:basedOn w:val="a7"/>
    <w:autoRedefine/>
    <w:uiPriority w:val="99"/>
    <w:rsid w:val="0076620E"/>
    <w:pPr>
      <w:numPr>
        <w:numId w:val="15"/>
      </w:numPr>
      <w:tabs>
        <w:tab w:val="clear" w:pos="1492"/>
        <w:tab w:val="num" w:pos="1209"/>
      </w:tabs>
      <w:spacing w:after="60"/>
      <w:ind w:left="1209"/>
      <w:jc w:val="both"/>
    </w:pPr>
    <w:rPr>
      <w:szCs w:val="20"/>
    </w:rPr>
  </w:style>
  <w:style w:type="paragraph" w:styleId="51">
    <w:name w:val="List Bullet 5"/>
    <w:basedOn w:val="a7"/>
    <w:autoRedefine/>
    <w:uiPriority w:val="99"/>
    <w:rsid w:val="0076620E"/>
    <w:pPr>
      <w:numPr>
        <w:numId w:val="7"/>
      </w:numPr>
      <w:tabs>
        <w:tab w:val="num" w:pos="1492"/>
      </w:tabs>
      <w:spacing w:after="60"/>
      <w:ind w:left="1492"/>
      <w:jc w:val="both"/>
    </w:pPr>
    <w:rPr>
      <w:szCs w:val="20"/>
    </w:rPr>
  </w:style>
  <w:style w:type="paragraph" w:styleId="3">
    <w:name w:val="List Number 3"/>
    <w:basedOn w:val="a7"/>
    <w:uiPriority w:val="99"/>
    <w:rsid w:val="0076620E"/>
    <w:pPr>
      <w:numPr>
        <w:numId w:val="16"/>
      </w:numPr>
      <w:spacing w:after="60"/>
      <w:jc w:val="both"/>
    </w:pPr>
    <w:rPr>
      <w:szCs w:val="20"/>
    </w:rPr>
  </w:style>
  <w:style w:type="paragraph" w:styleId="4">
    <w:name w:val="List Number 4"/>
    <w:basedOn w:val="a7"/>
    <w:uiPriority w:val="99"/>
    <w:rsid w:val="0076620E"/>
    <w:pPr>
      <w:numPr>
        <w:numId w:val="17"/>
      </w:numPr>
      <w:spacing w:after="60"/>
      <w:jc w:val="both"/>
    </w:pPr>
    <w:rPr>
      <w:szCs w:val="20"/>
    </w:rPr>
  </w:style>
  <w:style w:type="paragraph" w:styleId="5">
    <w:name w:val="List Number 5"/>
    <w:basedOn w:val="a7"/>
    <w:uiPriority w:val="99"/>
    <w:rsid w:val="0076620E"/>
    <w:pPr>
      <w:numPr>
        <w:numId w:val="18"/>
      </w:numPr>
      <w:spacing w:after="60"/>
      <w:jc w:val="both"/>
    </w:pPr>
    <w:rPr>
      <w:szCs w:val="20"/>
    </w:rPr>
  </w:style>
  <w:style w:type="paragraph" w:customStyle="1" w:styleId="a6">
    <w:name w:val="Раздел"/>
    <w:basedOn w:val="a7"/>
    <w:uiPriority w:val="99"/>
    <w:semiHidden/>
    <w:rsid w:val="0076620E"/>
    <w:pPr>
      <w:numPr>
        <w:ilvl w:val="1"/>
        <w:numId w:val="19"/>
      </w:numPr>
      <w:spacing w:before="120" w:after="120"/>
      <w:jc w:val="center"/>
    </w:pPr>
    <w:rPr>
      <w:rFonts w:ascii="Arial Narrow" w:hAnsi="Arial Narrow"/>
      <w:b/>
      <w:sz w:val="28"/>
      <w:szCs w:val="20"/>
    </w:rPr>
  </w:style>
  <w:style w:type="paragraph" w:customStyle="1" w:styleId="32">
    <w:name w:val="Раздел 3"/>
    <w:basedOn w:val="a7"/>
    <w:uiPriority w:val="99"/>
    <w:semiHidden/>
    <w:rsid w:val="0076620E"/>
    <w:pPr>
      <w:numPr>
        <w:numId w:val="8"/>
      </w:numPr>
      <w:tabs>
        <w:tab w:val="num" w:pos="360"/>
      </w:tabs>
      <w:spacing w:before="120" w:after="120"/>
      <w:ind w:left="360"/>
      <w:jc w:val="center"/>
    </w:pPr>
    <w:rPr>
      <w:b/>
      <w:szCs w:val="20"/>
    </w:rPr>
  </w:style>
  <w:style w:type="paragraph" w:customStyle="1" w:styleId="a3">
    <w:name w:val="Условия контракта"/>
    <w:basedOn w:val="a7"/>
    <w:uiPriority w:val="99"/>
    <w:semiHidden/>
    <w:rsid w:val="0076620E"/>
    <w:pPr>
      <w:numPr>
        <w:ilvl w:val="1"/>
        <w:numId w:val="9"/>
      </w:numPr>
      <w:tabs>
        <w:tab w:val="num" w:pos="567"/>
        <w:tab w:val="num" w:pos="4167"/>
      </w:tabs>
      <w:spacing w:before="240" w:after="120"/>
      <w:ind w:left="567" w:hanging="567"/>
      <w:jc w:val="both"/>
    </w:pPr>
    <w:rPr>
      <w:b/>
      <w:szCs w:val="20"/>
    </w:rPr>
  </w:style>
  <w:style w:type="paragraph" w:customStyle="1" w:styleId="2-11">
    <w:name w:val="содержание2-11"/>
    <w:basedOn w:val="a7"/>
    <w:uiPriority w:val="99"/>
    <w:rsid w:val="0076620E"/>
    <w:pPr>
      <w:numPr>
        <w:numId w:val="12"/>
      </w:numPr>
      <w:spacing w:after="60"/>
      <w:ind w:left="0" w:firstLine="0"/>
      <w:jc w:val="both"/>
    </w:pPr>
  </w:style>
  <w:style w:type="paragraph" w:styleId="affff8">
    <w:name w:val="List Bullet"/>
    <w:basedOn w:val="a7"/>
    <w:autoRedefine/>
    <w:uiPriority w:val="99"/>
    <w:rsid w:val="0076620E"/>
    <w:pPr>
      <w:widowControl w:val="0"/>
      <w:spacing w:after="60"/>
      <w:jc w:val="both"/>
    </w:pPr>
  </w:style>
  <w:style w:type="paragraph" w:customStyle="1" w:styleId="21">
    <w:name w:val="Заголовок 2 со списком"/>
    <w:basedOn w:val="22"/>
    <w:next w:val="a7"/>
    <w:link w:val="2e"/>
    <w:rsid w:val="0076620E"/>
    <w:pPr>
      <w:numPr>
        <w:numId w:val="4"/>
      </w:numPr>
      <w:tabs>
        <w:tab w:val="clear" w:pos="1356"/>
      </w:tabs>
      <w:spacing w:line="360" w:lineRule="auto"/>
      <w:jc w:val="center"/>
    </w:pPr>
    <w:rPr>
      <w:b w:val="0"/>
    </w:rPr>
  </w:style>
  <w:style w:type="character" w:customStyle="1" w:styleId="2e">
    <w:name w:val="Заголовок 2 со списком Знак"/>
    <w:link w:val="21"/>
    <w:rsid w:val="0076620E"/>
    <w:rPr>
      <w:rFonts w:ascii="Times New Roman" w:eastAsia="Times New Roman" w:hAnsi="Times New Roman" w:cs="Times New Roman"/>
      <w:bCs/>
      <w:sz w:val="24"/>
      <w:szCs w:val="24"/>
      <w:lang w:eastAsia="ru-RU"/>
    </w:rPr>
  </w:style>
  <w:style w:type="paragraph" w:customStyle="1" w:styleId="affff9">
    <w:name w:val="текст таблицы"/>
    <w:basedOn w:val="a7"/>
    <w:uiPriority w:val="99"/>
    <w:rsid w:val="0076620E"/>
    <w:pPr>
      <w:spacing w:before="120"/>
      <w:ind w:right="-102"/>
      <w:jc w:val="both"/>
    </w:pPr>
  </w:style>
  <w:style w:type="paragraph" w:customStyle="1" w:styleId="affffa">
    <w:name w:val="ТЛ_Заказчик"/>
    <w:basedOn w:val="a7"/>
    <w:link w:val="affffb"/>
    <w:qFormat/>
    <w:rsid w:val="0076620E"/>
    <w:pPr>
      <w:jc w:val="center"/>
    </w:pPr>
    <w:rPr>
      <w:sz w:val="28"/>
      <w:szCs w:val="28"/>
    </w:rPr>
  </w:style>
  <w:style w:type="character" w:customStyle="1" w:styleId="affffb">
    <w:name w:val="ТЛ_Заказчик Знак"/>
    <w:link w:val="affffa"/>
    <w:rsid w:val="0076620E"/>
    <w:rPr>
      <w:rFonts w:ascii="Times New Roman" w:eastAsia="Times New Roman" w:hAnsi="Times New Roman" w:cs="Times New Roman"/>
      <w:sz w:val="28"/>
      <w:szCs w:val="28"/>
      <w:lang w:eastAsia="ru-RU"/>
    </w:rPr>
  </w:style>
  <w:style w:type="paragraph" w:customStyle="1" w:styleId="affffc">
    <w:name w:val="ТЛ_Утверждаю"/>
    <w:basedOn w:val="a7"/>
    <w:link w:val="affffd"/>
    <w:qFormat/>
    <w:rsid w:val="0076620E"/>
    <w:pPr>
      <w:ind w:left="4860"/>
      <w:jc w:val="center"/>
    </w:pPr>
    <w:rPr>
      <w:sz w:val="28"/>
      <w:szCs w:val="28"/>
    </w:rPr>
  </w:style>
  <w:style w:type="character" w:customStyle="1" w:styleId="affffd">
    <w:name w:val="ТЛ_Утверждаю Знак"/>
    <w:link w:val="affffc"/>
    <w:rsid w:val="0076620E"/>
    <w:rPr>
      <w:rFonts w:ascii="Times New Roman" w:eastAsia="Times New Roman" w:hAnsi="Times New Roman" w:cs="Times New Roman"/>
      <w:sz w:val="28"/>
      <w:szCs w:val="28"/>
      <w:lang w:eastAsia="ru-RU"/>
    </w:rPr>
  </w:style>
  <w:style w:type="paragraph" w:customStyle="1" w:styleId="affffe">
    <w:name w:val="ТЛ_Название"/>
    <w:basedOn w:val="a7"/>
    <w:link w:val="afffff"/>
    <w:qFormat/>
    <w:rsid w:val="0076620E"/>
    <w:pPr>
      <w:jc w:val="center"/>
    </w:pPr>
    <w:rPr>
      <w:b/>
      <w:sz w:val="28"/>
      <w:szCs w:val="28"/>
    </w:rPr>
  </w:style>
  <w:style w:type="character" w:customStyle="1" w:styleId="afffff">
    <w:name w:val="ТЛ_Название Знак"/>
    <w:link w:val="affffe"/>
    <w:rsid w:val="0076620E"/>
    <w:rPr>
      <w:rFonts w:ascii="Times New Roman" w:eastAsia="Times New Roman" w:hAnsi="Times New Roman" w:cs="Times New Roman"/>
      <w:b/>
      <w:sz w:val="28"/>
      <w:szCs w:val="28"/>
      <w:lang w:eastAsia="ru-RU"/>
    </w:rPr>
  </w:style>
  <w:style w:type="paragraph" w:customStyle="1" w:styleId="afffff0">
    <w:name w:val="ТЛ_Город и Дата"/>
    <w:basedOn w:val="a7"/>
    <w:link w:val="afffff1"/>
    <w:qFormat/>
    <w:rsid w:val="0076620E"/>
    <w:pPr>
      <w:jc w:val="center"/>
    </w:pPr>
    <w:rPr>
      <w:sz w:val="28"/>
      <w:szCs w:val="28"/>
    </w:rPr>
  </w:style>
  <w:style w:type="character" w:customStyle="1" w:styleId="afffff1">
    <w:name w:val="ТЛ_Город и Дата Знак"/>
    <w:link w:val="afffff0"/>
    <w:rsid w:val="0076620E"/>
    <w:rPr>
      <w:rFonts w:ascii="Times New Roman" w:eastAsia="Times New Roman" w:hAnsi="Times New Roman" w:cs="Times New Roman"/>
      <w:sz w:val="28"/>
      <w:szCs w:val="28"/>
      <w:lang w:eastAsia="ru-RU"/>
    </w:rPr>
  </w:style>
  <w:style w:type="paragraph" w:customStyle="1" w:styleId="afffff2">
    <w:name w:val="АД_Наименование Разделов"/>
    <w:basedOn w:val="10"/>
    <w:link w:val="afffff3"/>
    <w:qFormat/>
    <w:rsid w:val="0076620E"/>
    <w:pPr>
      <w:spacing w:before="240" w:after="60"/>
      <w:jc w:val="center"/>
    </w:pPr>
    <w:rPr>
      <w:bCs w:val="0"/>
      <w:kern w:val="28"/>
      <w:sz w:val="28"/>
      <w:szCs w:val="20"/>
    </w:rPr>
  </w:style>
  <w:style w:type="character" w:customStyle="1" w:styleId="afffff3">
    <w:name w:val="АД_Наименование Разделов Знак"/>
    <w:link w:val="afffff2"/>
    <w:rsid w:val="0076620E"/>
    <w:rPr>
      <w:rFonts w:ascii="Times New Roman" w:eastAsia="Times New Roman" w:hAnsi="Times New Roman" w:cs="Times New Roman"/>
      <w:b/>
      <w:kern w:val="28"/>
      <w:sz w:val="28"/>
      <w:szCs w:val="20"/>
      <w:lang w:eastAsia="ru-RU"/>
    </w:rPr>
  </w:style>
  <w:style w:type="paragraph" w:customStyle="1" w:styleId="afffff4">
    <w:name w:val="АД_Наименование главы с нумерацией"/>
    <w:basedOn w:val="21"/>
    <w:link w:val="afffff5"/>
    <w:qFormat/>
    <w:rsid w:val="0076620E"/>
    <w:rPr>
      <w:b/>
    </w:rPr>
  </w:style>
  <w:style w:type="character" w:customStyle="1" w:styleId="afffff5">
    <w:name w:val="АД_Глава Знак"/>
    <w:link w:val="afffff4"/>
    <w:rsid w:val="0076620E"/>
    <w:rPr>
      <w:rFonts w:ascii="Times New Roman" w:eastAsia="Times New Roman" w:hAnsi="Times New Roman" w:cs="Times New Roman"/>
      <w:b/>
      <w:bCs/>
      <w:sz w:val="24"/>
      <w:szCs w:val="24"/>
      <w:lang w:eastAsia="ru-RU"/>
    </w:rPr>
  </w:style>
  <w:style w:type="paragraph" w:customStyle="1" w:styleId="afffff6">
    <w:name w:val="АД_Нумерованный пункт"/>
    <w:basedOn w:val="3a"/>
    <w:link w:val="afffff7"/>
    <w:qFormat/>
    <w:rsid w:val="0076620E"/>
    <w:pPr>
      <w:tabs>
        <w:tab w:val="num" w:pos="720"/>
      </w:tabs>
      <w:ind w:left="720" w:hanging="720"/>
    </w:pPr>
    <w:rPr>
      <w:rFonts w:ascii="Times New Roman" w:eastAsia="Calibri" w:hAnsi="Times New Roman"/>
    </w:rPr>
  </w:style>
  <w:style w:type="character" w:customStyle="1" w:styleId="afffff7">
    <w:name w:val="АД_Нумерованный пункт Знак"/>
    <w:link w:val="afffff6"/>
    <w:rsid w:val="0076620E"/>
    <w:rPr>
      <w:rFonts w:ascii="Times New Roman" w:eastAsia="Calibri" w:hAnsi="Times New Roman"/>
      <w:b/>
      <w:sz w:val="24"/>
      <w:lang w:eastAsia="ru-RU"/>
    </w:rPr>
  </w:style>
  <w:style w:type="paragraph" w:customStyle="1" w:styleId="a4">
    <w:name w:val="АД_Нумерованный подпункт"/>
    <w:basedOn w:val="a7"/>
    <w:link w:val="afffff8"/>
    <w:qFormat/>
    <w:rsid w:val="0076620E"/>
    <w:pPr>
      <w:numPr>
        <w:ilvl w:val="2"/>
        <w:numId w:val="4"/>
      </w:numPr>
      <w:tabs>
        <w:tab w:val="left" w:pos="720"/>
      </w:tabs>
      <w:ind w:left="720"/>
      <w:jc w:val="both"/>
    </w:pPr>
  </w:style>
  <w:style w:type="character" w:customStyle="1" w:styleId="afffff8">
    <w:name w:val="АД_Нумерованный подпункт Знак"/>
    <w:link w:val="a4"/>
    <w:rsid w:val="0076620E"/>
    <w:rPr>
      <w:rFonts w:ascii="Times New Roman" w:eastAsia="Times New Roman" w:hAnsi="Times New Roman" w:cs="Times New Roman"/>
      <w:sz w:val="24"/>
      <w:szCs w:val="24"/>
      <w:lang w:eastAsia="ru-RU"/>
    </w:rPr>
  </w:style>
  <w:style w:type="paragraph" w:styleId="afffff9">
    <w:name w:val="TOC Heading"/>
    <w:basedOn w:val="10"/>
    <w:next w:val="a7"/>
    <w:qFormat/>
    <w:rsid w:val="0076620E"/>
    <w:pPr>
      <w:keepLines/>
      <w:spacing w:before="480" w:line="276" w:lineRule="auto"/>
      <w:jc w:val="left"/>
      <w:outlineLvl w:val="9"/>
    </w:pPr>
    <w:rPr>
      <w:rFonts w:ascii="Cambria" w:hAnsi="Cambria"/>
      <w:color w:val="365F91"/>
      <w:sz w:val="28"/>
      <w:szCs w:val="28"/>
      <w:lang w:eastAsia="en-US"/>
    </w:rPr>
  </w:style>
  <w:style w:type="paragraph" w:customStyle="1" w:styleId="afffffa">
    <w:name w:val="АД_Основной текст по центру полужирный"/>
    <w:basedOn w:val="a7"/>
    <w:link w:val="afffffb"/>
    <w:qFormat/>
    <w:rsid w:val="0076620E"/>
    <w:pPr>
      <w:ind w:firstLine="567"/>
      <w:jc w:val="center"/>
    </w:pPr>
    <w:rPr>
      <w:b/>
    </w:rPr>
  </w:style>
  <w:style w:type="character" w:customStyle="1" w:styleId="afffffb">
    <w:name w:val="АД_Основной текст по центру полужирный Знак"/>
    <w:link w:val="afffffa"/>
    <w:rsid w:val="0076620E"/>
    <w:rPr>
      <w:rFonts w:ascii="Times New Roman" w:eastAsia="Times New Roman" w:hAnsi="Times New Roman" w:cs="Times New Roman"/>
      <w:b/>
      <w:sz w:val="24"/>
      <w:szCs w:val="24"/>
      <w:lang w:eastAsia="ru-RU"/>
    </w:rPr>
  </w:style>
  <w:style w:type="paragraph" w:customStyle="1" w:styleId="3f1">
    <w:name w:val="АД_Текст отступ 3"/>
    <w:aliases w:val="25"/>
    <w:basedOn w:val="a7"/>
    <w:link w:val="3f2"/>
    <w:qFormat/>
    <w:rsid w:val="0076620E"/>
    <w:pPr>
      <w:ind w:left="1418"/>
      <w:jc w:val="both"/>
    </w:pPr>
  </w:style>
  <w:style w:type="character" w:customStyle="1" w:styleId="3f2">
    <w:name w:val="АД_Текст отступ 3 Знак"/>
    <w:aliases w:val="25 Знак"/>
    <w:link w:val="3f1"/>
    <w:rsid w:val="0076620E"/>
    <w:rPr>
      <w:rFonts w:ascii="Times New Roman" w:eastAsia="Times New Roman" w:hAnsi="Times New Roman" w:cs="Times New Roman"/>
      <w:sz w:val="24"/>
      <w:szCs w:val="24"/>
      <w:lang w:eastAsia="ru-RU"/>
    </w:rPr>
  </w:style>
  <w:style w:type="paragraph" w:customStyle="1" w:styleId="46">
    <w:name w:val="АД_Нумерованный подпункт 4 уровня"/>
    <w:basedOn w:val="a4"/>
    <w:link w:val="47"/>
    <w:qFormat/>
    <w:rsid w:val="0076620E"/>
  </w:style>
  <w:style w:type="character" w:customStyle="1" w:styleId="47">
    <w:name w:val="АД_Нумерованный подпункт 4 уровня Знак"/>
    <w:link w:val="46"/>
    <w:rsid w:val="0076620E"/>
    <w:rPr>
      <w:rFonts w:ascii="Times New Roman" w:eastAsia="Times New Roman" w:hAnsi="Times New Roman" w:cs="Times New Roman"/>
      <w:sz w:val="24"/>
      <w:szCs w:val="24"/>
      <w:lang w:eastAsia="ru-RU"/>
    </w:rPr>
  </w:style>
  <w:style w:type="paragraph" w:customStyle="1" w:styleId="Heading">
    <w:name w:val="Heading"/>
    <w:rsid w:val="0076620E"/>
    <w:pPr>
      <w:spacing w:after="0" w:line="240" w:lineRule="auto"/>
    </w:pPr>
    <w:rPr>
      <w:rFonts w:ascii="Arial" w:eastAsia="Times New Roman" w:hAnsi="Arial" w:cs="Times New Roman"/>
      <w:b/>
      <w:snapToGrid w:val="0"/>
      <w:szCs w:val="20"/>
      <w:lang w:eastAsia="ru-RU"/>
    </w:rPr>
  </w:style>
  <w:style w:type="paragraph" w:customStyle="1" w:styleId="WW-20">
    <w:name w:val="WW-Основной текст с отступом 2"/>
    <w:basedOn w:val="a7"/>
    <w:rsid w:val="0076620E"/>
    <w:pPr>
      <w:suppressAutoHyphens/>
      <w:ind w:left="-540"/>
      <w:jc w:val="both"/>
    </w:pPr>
    <w:rPr>
      <w:rFonts w:ascii="Arial" w:hAnsi="Arial" w:cs="Arial"/>
      <w:sz w:val="18"/>
      <w:lang w:eastAsia="ar-SA"/>
    </w:rPr>
  </w:style>
  <w:style w:type="paragraph" w:customStyle="1" w:styleId="WW-3">
    <w:name w:val="WW-Основной текст с отступом 3"/>
    <w:basedOn w:val="a7"/>
    <w:rsid w:val="0076620E"/>
    <w:pPr>
      <w:suppressAutoHyphens/>
      <w:ind w:left="-540"/>
      <w:jc w:val="both"/>
    </w:pPr>
    <w:rPr>
      <w:rFonts w:ascii="Arial" w:hAnsi="Arial" w:cs="Arial"/>
      <w:sz w:val="17"/>
      <w:lang w:eastAsia="ar-SA"/>
    </w:rPr>
  </w:style>
  <w:style w:type="paragraph" w:customStyle="1" w:styleId="a0">
    <w:name w:val="Список нум."/>
    <w:basedOn w:val="a7"/>
    <w:rsid w:val="0076620E"/>
    <w:pPr>
      <w:keepNext/>
      <w:numPr>
        <w:numId w:val="13"/>
      </w:numPr>
      <w:tabs>
        <w:tab w:val="left" w:pos="1701"/>
      </w:tabs>
      <w:spacing w:before="120" w:after="120" w:line="360" w:lineRule="auto"/>
    </w:pPr>
    <w:rPr>
      <w:rFonts w:ascii="Arial" w:hAnsi="Arial"/>
      <w:szCs w:val="20"/>
    </w:rPr>
  </w:style>
  <w:style w:type="paragraph" w:customStyle="1" w:styleId="1VI">
    <w:name w:val="Заголовок 1 (раздел VI)"/>
    <w:basedOn w:val="10"/>
    <w:rsid w:val="0076620E"/>
    <w:pPr>
      <w:keepLines/>
      <w:widowControl w:val="0"/>
      <w:tabs>
        <w:tab w:val="num" w:pos="720"/>
      </w:tabs>
      <w:suppressAutoHyphens/>
      <w:spacing w:before="240" w:after="60"/>
      <w:ind w:left="720" w:right="567" w:firstLine="709"/>
      <w:jc w:val="center"/>
    </w:pPr>
    <w:rPr>
      <w:rFonts w:ascii="Arial" w:hAnsi="Arial" w:cs="Arial"/>
      <w:kern w:val="32"/>
      <w:sz w:val="28"/>
      <w:szCs w:val="32"/>
    </w:rPr>
  </w:style>
  <w:style w:type="paragraph" w:customStyle="1" w:styleId="FR1">
    <w:name w:val="FR1"/>
    <w:rsid w:val="0076620E"/>
    <w:pPr>
      <w:widowControl w:val="0"/>
      <w:numPr>
        <w:numId w:val="20"/>
      </w:numPr>
      <w:tabs>
        <w:tab w:val="clear" w:pos="360"/>
      </w:tabs>
      <w:spacing w:before="200" w:after="0" w:line="240" w:lineRule="auto"/>
      <w:ind w:left="40" w:firstLine="680"/>
      <w:jc w:val="both"/>
    </w:pPr>
    <w:rPr>
      <w:rFonts w:ascii="Arial" w:eastAsia="Times New Roman" w:hAnsi="Arial" w:cs="Times New Roman"/>
      <w:snapToGrid w:val="0"/>
      <w:sz w:val="20"/>
      <w:szCs w:val="20"/>
      <w:lang w:eastAsia="ru-RU"/>
    </w:rPr>
  </w:style>
  <w:style w:type="paragraph" w:customStyle="1" w:styleId="FR2">
    <w:name w:val="FR2"/>
    <w:rsid w:val="0076620E"/>
    <w:pPr>
      <w:widowControl w:val="0"/>
      <w:spacing w:before="20" w:after="0" w:line="240" w:lineRule="auto"/>
      <w:jc w:val="center"/>
    </w:pPr>
    <w:rPr>
      <w:rFonts w:ascii="Arial" w:eastAsia="Times New Roman" w:hAnsi="Arial" w:cs="Times New Roman"/>
      <w:snapToGrid w:val="0"/>
      <w:sz w:val="24"/>
      <w:szCs w:val="20"/>
      <w:lang w:eastAsia="ru-RU"/>
    </w:rPr>
  </w:style>
  <w:style w:type="paragraph" w:customStyle="1" w:styleId="03zagolovok2">
    <w:name w:val="03zagolovok2"/>
    <w:basedOn w:val="a7"/>
    <w:rsid w:val="0076620E"/>
    <w:pPr>
      <w:keepNext/>
      <w:spacing w:before="360" w:after="120" w:line="360" w:lineRule="atLeast"/>
      <w:outlineLvl w:val="1"/>
    </w:pPr>
    <w:rPr>
      <w:rFonts w:ascii="GaramondC" w:hAnsi="GaramondC"/>
      <w:b/>
      <w:color w:val="000000"/>
      <w:sz w:val="28"/>
      <w:szCs w:val="28"/>
    </w:rPr>
  </w:style>
  <w:style w:type="paragraph" w:customStyle="1" w:styleId="afffffc">
    <w:name w:val="втяжка"/>
    <w:basedOn w:val="1e"/>
    <w:next w:val="1e"/>
    <w:rsid w:val="0076620E"/>
    <w:pPr>
      <w:tabs>
        <w:tab w:val="left" w:pos="567"/>
      </w:tabs>
      <w:spacing w:before="57"/>
      <w:ind w:left="567" w:hanging="567"/>
    </w:pPr>
  </w:style>
  <w:style w:type="paragraph" w:customStyle="1" w:styleId="1e">
    <w:name w:val="текст1"/>
    <w:rsid w:val="0076620E"/>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rsid w:val="0076620E"/>
    <w:pPr>
      <w:spacing w:before="100" w:beforeAutospacing="1" w:after="100" w:afterAutospacing="1"/>
    </w:pPr>
    <w:rPr>
      <w:rFonts w:ascii="Tahoma" w:hAnsi="Tahoma"/>
      <w:sz w:val="20"/>
      <w:szCs w:val="20"/>
      <w:lang w:val="en-US" w:eastAsia="en-US"/>
    </w:rPr>
  </w:style>
  <w:style w:type="paragraph" w:customStyle="1" w:styleId="CharChar">
    <w:name w:val="Char Char"/>
    <w:basedOn w:val="a7"/>
    <w:rsid w:val="0076620E"/>
    <w:pPr>
      <w:spacing w:before="100" w:beforeAutospacing="1" w:after="100" w:afterAutospacing="1"/>
    </w:pPr>
    <w:rPr>
      <w:rFonts w:ascii="Tahoma" w:hAnsi="Tahoma"/>
      <w:sz w:val="20"/>
      <w:szCs w:val="20"/>
      <w:lang w:val="en-US" w:eastAsia="en-US"/>
    </w:rPr>
  </w:style>
  <w:style w:type="paragraph" w:customStyle="1" w:styleId="afffffd">
    <w:name w:val="Пункт"/>
    <w:basedOn w:val="a7"/>
    <w:rsid w:val="0076620E"/>
    <w:pPr>
      <w:tabs>
        <w:tab w:val="num" w:pos="1620"/>
      </w:tabs>
      <w:ind w:left="1044" w:hanging="504"/>
      <w:jc w:val="both"/>
    </w:pPr>
    <w:rPr>
      <w:szCs w:val="28"/>
    </w:rPr>
  </w:style>
  <w:style w:type="paragraph" w:customStyle="1" w:styleId="121">
    <w:name w:val="Обычный + 12 пт"/>
    <w:aliases w:val="полужирный,По центру"/>
    <w:basedOn w:val="a7"/>
    <w:rsid w:val="0076620E"/>
    <w:pPr>
      <w:jc w:val="center"/>
    </w:pPr>
    <w:rPr>
      <w:b/>
    </w:rPr>
  </w:style>
  <w:style w:type="paragraph" w:customStyle="1" w:styleId="msolistparagraph0">
    <w:name w:val="msolistparagraph"/>
    <w:basedOn w:val="a7"/>
    <w:rsid w:val="0076620E"/>
    <w:pPr>
      <w:spacing w:before="100" w:beforeAutospacing="1" w:after="100" w:afterAutospacing="1"/>
    </w:pPr>
  </w:style>
  <w:style w:type="paragraph" w:customStyle="1" w:styleId="msolistparagraphcxspmiddle">
    <w:name w:val="msolistparagraphcxspmiddle"/>
    <w:basedOn w:val="a7"/>
    <w:rsid w:val="0076620E"/>
    <w:pPr>
      <w:spacing w:before="100" w:beforeAutospacing="1" w:after="100" w:afterAutospacing="1"/>
    </w:pPr>
  </w:style>
  <w:style w:type="character" w:customStyle="1" w:styleId="1f">
    <w:name w:val="Основной шрифт абзаца1"/>
    <w:rsid w:val="0076620E"/>
  </w:style>
  <w:style w:type="character" w:customStyle="1" w:styleId="grame">
    <w:name w:val="grame"/>
    <w:rsid w:val="0076620E"/>
  </w:style>
  <w:style w:type="paragraph" w:customStyle="1" w:styleId="msobodytextindentbullet2gif">
    <w:name w:val="msobodytextindentbullet2.gif"/>
    <w:basedOn w:val="a7"/>
    <w:rsid w:val="0076620E"/>
    <w:pPr>
      <w:spacing w:before="100" w:beforeAutospacing="1" w:after="100" w:afterAutospacing="1"/>
    </w:pPr>
  </w:style>
  <w:style w:type="paragraph" w:customStyle="1" w:styleId="212">
    <w:name w:val="Основной текст 21"/>
    <w:basedOn w:val="a7"/>
    <w:rsid w:val="0076620E"/>
    <w:pPr>
      <w:spacing w:after="120" w:line="480" w:lineRule="auto"/>
    </w:pPr>
    <w:rPr>
      <w:lang w:eastAsia="zh-CN"/>
    </w:rPr>
  </w:style>
  <w:style w:type="paragraph" w:customStyle="1" w:styleId="220">
    <w:name w:val="Основной текст с отступом 22"/>
    <w:basedOn w:val="a7"/>
    <w:rsid w:val="0076620E"/>
    <w:pPr>
      <w:spacing w:after="120" w:line="480" w:lineRule="auto"/>
      <w:ind w:left="283"/>
    </w:pPr>
    <w:rPr>
      <w:lang w:eastAsia="zh-CN"/>
    </w:rPr>
  </w:style>
  <w:style w:type="paragraph" w:customStyle="1" w:styleId="320">
    <w:name w:val="Основной текст с отступом 32"/>
    <w:basedOn w:val="a7"/>
    <w:rsid w:val="0076620E"/>
    <w:pPr>
      <w:spacing w:after="120"/>
      <w:ind w:left="283"/>
    </w:pPr>
    <w:rPr>
      <w:sz w:val="16"/>
      <w:szCs w:val="16"/>
      <w:lang w:eastAsia="zh-CN"/>
    </w:rPr>
  </w:style>
  <w:style w:type="paragraph" w:customStyle="1" w:styleId="afffffe">
    <w:name w:val="Îáû÷íûé"/>
    <w:uiPriority w:val="99"/>
    <w:rsid w:val="0076620E"/>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harCharCharChar1">
    <w:name w:val="Знак Знак Char Char Знак Знак Char Char Знак1"/>
    <w:basedOn w:val="a7"/>
    <w:rsid w:val="0076620E"/>
    <w:pPr>
      <w:spacing w:after="160" w:line="240" w:lineRule="exact"/>
    </w:pPr>
    <w:rPr>
      <w:rFonts w:ascii="Verdana" w:hAnsi="Verdana"/>
      <w:sz w:val="20"/>
      <w:szCs w:val="20"/>
      <w:lang w:val="en-US" w:eastAsia="en-US"/>
    </w:rPr>
  </w:style>
  <w:style w:type="paragraph" w:styleId="affffff">
    <w:name w:val="caption"/>
    <w:basedOn w:val="a7"/>
    <w:next w:val="a7"/>
    <w:qFormat/>
    <w:rsid w:val="0076620E"/>
    <w:pPr>
      <w:widowControl w:val="0"/>
      <w:jc w:val="right"/>
    </w:pPr>
    <w:rPr>
      <w:szCs w:val="20"/>
    </w:rPr>
  </w:style>
  <w:style w:type="paragraph" w:customStyle="1" w:styleId="Instruction">
    <w:name w:val="Instruction"/>
    <w:basedOn w:val="24"/>
    <w:uiPriority w:val="99"/>
    <w:semiHidden/>
    <w:rsid w:val="0076620E"/>
    <w:pPr>
      <w:numPr>
        <w:ilvl w:val="1"/>
        <w:numId w:val="21"/>
      </w:numPr>
      <w:tabs>
        <w:tab w:val="clear" w:pos="1356"/>
        <w:tab w:val="num" w:pos="567"/>
        <w:tab w:val="num" w:pos="2160"/>
      </w:tabs>
      <w:spacing w:before="180" w:after="60"/>
    </w:pPr>
    <w:rPr>
      <w:b/>
      <w:sz w:val="24"/>
      <w:szCs w:val="20"/>
    </w:rPr>
  </w:style>
  <w:style w:type="paragraph" w:customStyle="1" w:styleId="2f">
    <w:name w:val="Обычный2"/>
    <w:rsid w:val="0076620E"/>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7"/>
    <w:rsid w:val="0076620E"/>
    <w:pPr>
      <w:spacing w:before="100" w:beforeAutospacing="1" w:after="100" w:afterAutospacing="1"/>
    </w:pPr>
    <w:rPr>
      <w:rFonts w:ascii="Tahoma" w:hAnsi="Tahoma"/>
      <w:sz w:val="20"/>
      <w:szCs w:val="20"/>
      <w:lang w:val="en-US" w:eastAsia="en-US"/>
    </w:rPr>
  </w:style>
  <w:style w:type="paragraph" w:customStyle="1" w:styleId="name">
    <w:name w:val="name"/>
    <w:basedOn w:val="a7"/>
    <w:rsid w:val="0076620E"/>
    <w:pPr>
      <w:spacing w:before="100" w:beforeAutospacing="1" w:after="100" w:afterAutospacing="1"/>
    </w:pPr>
  </w:style>
  <w:style w:type="paragraph" w:customStyle="1" w:styleId="Iiiaeuiue">
    <w:name w:val="Ii?iaeuiue"/>
    <w:rsid w:val="0076620E"/>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caaieiaie4">
    <w:name w:val="caaieiaie 4"/>
    <w:basedOn w:val="a7"/>
    <w:next w:val="a7"/>
    <w:rsid w:val="0076620E"/>
    <w:pPr>
      <w:widowControl w:val="0"/>
      <w:overflowPunct w:val="0"/>
      <w:autoSpaceDE w:val="0"/>
      <w:autoSpaceDN w:val="0"/>
      <w:adjustRightInd w:val="0"/>
      <w:jc w:val="center"/>
      <w:textAlignment w:val="baseline"/>
    </w:pPr>
    <w:rPr>
      <w:b/>
      <w:kern w:val="28"/>
      <w:szCs w:val="20"/>
    </w:rPr>
  </w:style>
  <w:style w:type="paragraph" w:customStyle="1" w:styleId="221">
    <w:name w:val="Основной текст 22"/>
    <w:rsid w:val="0076620E"/>
    <w:pPr>
      <w:widowControl w:val="0"/>
      <w:suppressAutoHyphens/>
      <w:spacing w:before="120" w:after="0" w:line="100" w:lineRule="atLeast"/>
      <w:jc w:val="both"/>
    </w:pPr>
    <w:rPr>
      <w:rFonts w:ascii="Times New Roman" w:eastAsia="DejaVu Sans" w:hAnsi="Times New Roman" w:cs="Times New Roman"/>
      <w:kern w:val="1"/>
      <w:sz w:val="24"/>
      <w:szCs w:val="20"/>
      <w:lang w:eastAsia="ar-SA"/>
    </w:rPr>
  </w:style>
  <w:style w:type="character" w:customStyle="1" w:styleId="2f0">
    <w:name w:val="Текст Знак2"/>
    <w:rsid w:val="0076620E"/>
    <w:rPr>
      <w:rFonts w:ascii="Courier New" w:hAnsi="Courier New"/>
    </w:rPr>
  </w:style>
  <w:style w:type="character" w:customStyle="1" w:styleId="affffff0">
    <w:name w:val="Знак Знак Знак"/>
    <w:locked/>
    <w:rsid w:val="0076620E"/>
    <w:rPr>
      <w:bCs/>
      <w:sz w:val="28"/>
      <w:szCs w:val="24"/>
      <w:lang w:val="ru-RU" w:eastAsia="ru-RU" w:bidi="ar-SA"/>
    </w:rPr>
  </w:style>
  <w:style w:type="character" w:customStyle="1" w:styleId="verdana10">
    <w:name w:val="verdana10"/>
    <w:rsid w:val="0076620E"/>
  </w:style>
  <w:style w:type="character" w:customStyle="1" w:styleId="122">
    <w:name w:val="Знак Знак12"/>
    <w:locked/>
    <w:rsid w:val="0076620E"/>
    <w:rPr>
      <w:b/>
      <w:kern w:val="28"/>
      <w:sz w:val="36"/>
      <w:lang w:val="ru-RU" w:eastAsia="ru-RU" w:bidi="ar-SA"/>
    </w:rPr>
  </w:style>
  <w:style w:type="character" w:customStyle="1" w:styleId="H30">
    <w:name w:val="H3 Знак Знак"/>
    <w:locked/>
    <w:rsid w:val="0076620E"/>
    <w:rPr>
      <w:rFonts w:ascii="Arial" w:hAnsi="Arial"/>
      <w:sz w:val="24"/>
      <w:lang w:val="ru-RU" w:eastAsia="ru-RU" w:bidi="ar-SA"/>
    </w:rPr>
  </w:style>
  <w:style w:type="paragraph" w:customStyle="1" w:styleId="01zagolovok">
    <w:name w:val="01_zagolovok"/>
    <w:basedOn w:val="a7"/>
    <w:rsid w:val="0076620E"/>
    <w:pPr>
      <w:keepNext/>
      <w:pageBreakBefore/>
      <w:spacing w:before="360" w:after="120"/>
      <w:outlineLvl w:val="0"/>
    </w:pPr>
    <w:rPr>
      <w:rFonts w:ascii="GaramondC" w:hAnsi="GaramondC"/>
      <w:b/>
      <w:color w:val="000000"/>
      <w:sz w:val="40"/>
      <w:szCs w:val="62"/>
    </w:rPr>
  </w:style>
  <w:style w:type="paragraph" w:customStyle="1" w:styleId="affffff1">
    <w:name w:val="Знак Знак Знак Знак Знак Знак Знак Знак Знак Знак Знак Знак Знак Знак Знак Знак"/>
    <w:basedOn w:val="a7"/>
    <w:rsid w:val="0076620E"/>
    <w:pPr>
      <w:spacing w:after="160" w:line="240" w:lineRule="exact"/>
    </w:pPr>
    <w:rPr>
      <w:rFonts w:ascii="Verdana" w:hAnsi="Verdana"/>
      <w:sz w:val="20"/>
      <w:szCs w:val="20"/>
      <w:lang w:val="en-US" w:eastAsia="en-US"/>
    </w:rPr>
  </w:style>
  <w:style w:type="paragraph" w:customStyle="1" w:styleId="affffff2">
    <w:name w:val="Интек_маркер_список"/>
    <w:basedOn w:val="afd"/>
    <w:rsid w:val="0076620E"/>
    <w:pPr>
      <w:tabs>
        <w:tab w:val="num" w:pos="1207"/>
      </w:tabs>
      <w:suppressAutoHyphens/>
      <w:autoSpaceDE/>
      <w:autoSpaceDN/>
      <w:adjustRightInd/>
      <w:spacing w:before="120" w:after="120" w:line="360" w:lineRule="exact"/>
      <w:ind w:left="1207" w:hanging="357"/>
    </w:pPr>
    <w:rPr>
      <w:szCs w:val="24"/>
      <w:lang w:eastAsia="ar-SA"/>
    </w:rPr>
  </w:style>
  <w:style w:type="paragraph" w:customStyle="1" w:styleId="affffff3">
    <w:name w:val="Интек_основ_текст"/>
    <w:basedOn w:val="ab"/>
    <w:link w:val="48"/>
    <w:rsid w:val="0076620E"/>
    <w:pPr>
      <w:suppressAutoHyphens/>
      <w:spacing w:line="360" w:lineRule="exact"/>
      <w:ind w:firstLine="851"/>
    </w:pPr>
    <w:rPr>
      <w:rFonts w:ascii="Calibri" w:eastAsia="Calibri" w:hAnsi="Calibri"/>
      <w:lang w:eastAsia="ar-SA"/>
    </w:rPr>
  </w:style>
  <w:style w:type="character" w:customStyle="1" w:styleId="48">
    <w:name w:val="Интек_основ_текст Знак4"/>
    <w:link w:val="affffff3"/>
    <w:rsid w:val="0076620E"/>
    <w:rPr>
      <w:rFonts w:ascii="Calibri" w:eastAsia="Calibri" w:hAnsi="Calibri" w:cs="Times New Roman"/>
      <w:sz w:val="24"/>
      <w:szCs w:val="24"/>
      <w:lang w:eastAsia="ar-SA"/>
    </w:rPr>
  </w:style>
  <w:style w:type="paragraph" w:customStyle="1" w:styleId="affffff4">
    <w:name w:val="Обычный Инт"/>
    <w:basedOn w:val="a7"/>
    <w:rsid w:val="0076620E"/>
    <w:pPr>
      <w:suppressAutoHyphens/>
      <w:spacing w:before="120"/>
      <w:ind w:firstLine="720"/>
      <w:jc w:val="both"/>
    </w:pPr>
    <w:rPr>
      <w:szCs w:val="20"/>
      <w:lang w:eastAsia="ar-SA"/>
    </w:rPr>
  </w:style>
  <w:style w:type="character" w:styleId="affffff5">
    <w:name w:val="annotation reference"/>
    <w:uiPriority w:val="99"/>
    <w:unhideWhenUsed/>
    <w:rsid w:val="0076620E"/>
    <w:rPr>
      <w:sz w:val="16"/>
      <w:szCs w:val="16"/>
    </w:rPr>
  </w:style>
  <w:style w:type="paragraph" w:styleId="affffff6">
    <w:name w:val="annotation text"/>
    <w:basedOn w:val="a7"/>
    <w:link w:val="affffff7"/>
    <w:uiPriority w:val="99"/>
    <w:unhideWhenUsed/>
    <w:rsid w:val="0076620E"/>
    <w:pPr>
      <w:spacing w:after="200" w:line="276" w:lineRule="auto"/>
    </w:pPr>
    <w:rPr>
      <w:rFonts w:ascii="Calibri" w:eastAsia="Calibri" w:hAnsi="Calibri"/>
      <w:sz w:val="20"/>
      <w:szCs w:val="20"/>
      <w:lang w:eastAsia="en-US"/>
    </w:rPr>
  </w:style>
  <w:style w:type="character" w:customStyle="1" w:styleId="affffff7">
    <w:name w:val="Текст примечания Знак"/>
    <w:basedOn w:val="a8"/>
    <w:link w:val="affffff6"/>
    <w:uiPriority w:val="99"/>
    <w:rsid w:val="0076620E"/>
    <w:rPr>
      <w:rFonts w:ascii="Calibri" w:eastAsia="Calibri" w:hAnsi="Calibri" w:cs="Times New Roman"/>
      <w:sz w:val="20"/>
      <w:szCs w:val="20"/>
    </w:rPr>
  </w:style>
  <w:style w:type="paragraph" w:styleId="affffff8">
    <w:name w:val="annotation subject"/>
    <w:basedOn w:val="affffff6"/>
    <w:next w:val="affffff6"/>
    <w:link w:val="affffff9"/>
    <w:uiPriority w:val="99"/>
    <w:unhideWhenUsed/>
    <w:rsid w:val="0076620E"/>
    <w:rPr>
      <w:b/>
      <w:bCs/>
    </w:rPr>
  </w:style>
  <w:style w:type="character" w:customStyle="1" w:styleId="affffff9">
    <w:name w:val="Тема примечания Знак"/>
    <w:basedOn w:val="affffff7"/>
    <w:link w:val="affffff8"/>
    <w:uiPriority w:val="99"/>
    <w:rsid w:val="0076620E"/>
    <w:rPr>
      <w:rFonts w:ascii="Calibri" w:eastAsia="Calibri" w:hAnsi="Calibri" w:cs="Times New Roman"/>
      <w:b/>
      <w:bCs/>
      <w:sz w:val="20"/>
      <w:szCs w:val="20"/>
    </w:rPr>
  </w:style>
  <w:style w:type="character" w:customStyle="1" w:styleId="st1">
    <w:name w:val="st1"/>
    <w:rsid w:val="0076620E"/>
  </w:style>
  <w:style w:type="paragraph" w:customStyle="1" w:styleId="FR3">
    <w:name w:val="FR3"/>
    <w:rsid w:val="0076620E"/>
    <w:pPr>
      <w:widowControl w:val="0"/>
      <w:suppressAutoHyphens/>
      <w:autoSpaceDE w:val="0"/>
      <w:spacing w:after="0" w:line="300" w:lineRule="auto"/>
      <w:ind w:left="800" w:right="600"/>
      <w:jc w:val="center"/>
    </w:pPr>
    <w:rPr>
      <w:rFonts w:ascii="Times New Roman" w:eastAsia="Times New Roman" w:hAnsi="Times New Roman" w:cs="Times New Roman"/>
      <w:sz w:val="40"/>
      <w:szCs w:val="40"/>
      <w:lang w:eastAsia="zh-CN"/>
    </w:rPr>
  </w:style>
  <w:style w:type="paragraph" w:customStyle="1" w:styleId="TimesNewRoman">
    <w:name w:val="Times New Roman"/>
    <w:aliases w:val="12 пт,Синий,По ширине,Первая строка:  0,6 см"/>
    <w:basedOn w:val="ConsPlusNormal"/>
    <w:rsid w:val="0076620E"/>
    <w:pPr>
      <w:widowControl/>
      <w:ind w:firstLine="340"/>
      <w:jc w:val="both"/>
    </w:pPr>
    <w:rPr>
      <w:rFonts w:ascii="Times New Roman" w:eastAsia="Calibri" w:hAnsi="Times New Roman" w:cs="Times New Roman"/>
      <w:sz w:val="24"/>
      <w:szCs w:val="24"/>
    </w:rPr>
  </w:style>
  <w:style w:type="character" w:customStyle="1" w:styleId="FontStyle160">
    <w:name w:val="Font Style160"/>
    <w:rsid w:val="0076620E"/>
    <w:rPr>
      <w:rFonts w:ascii="Arial" w:hAnsi="Arial" w:cs="Arial"/>
      <w:sz w:val="22"/>
      <w:szCs w:val="22"/>
    </w:rPr>
  </w:style>
  <w:style w:type="character" w:customStyle="1" w:styleId="affffffa">
    <w:name w:val="Основной шрифт"/>
    <w:rsid w:val="0076620E"/>
  </w:style>
  <w:style w:type="paragraph" w:styleId="affffffb">
    <w:name w:val="Body Text First Indent"/>
    <w:basedOn w:val="ab"/>
    <w:link w:val="affffffc"/>
    <w:rsid w:val="0076620E"/>
    <w:pPr>
      <w:spacing w:after="120"/>
      <w:ind w:firstLine="210"/>
      <w:jc w:val="left"/>
    </w:pPr>
    <w:rPr>
      <w:sz w:val="20"/>
      <w:szCs w:val="20"/>
    </w:rPr>
  </w:style>
  <w:style w:type="character" w:customStyle="1" w:styleId="affffffc">
    <w:name w:val="Красная строка Знак"/>
    <w:basedOn w:val="ac"/>
    <w:link w:val="affffffb"/>
    <w:rsid w:val="0076620E"/>
    <w:rPr>
      <w:rFonts w:ascii="Times New Roman" w:eastAsia="Times New Roman" w:hAnsi="Times New Roman" w:cs="Times New Roman"/>
      <w:sz w:val="20"/>
      <w:szCs w:val="20"/>
      <w:lang w:eastAsia="ru-RU"/>
    </w:rPr>
  </w:style>
  <w:style w:type="paragraph" w:styleId="affffffd">
    <w:name w:val="Date"/>
    <w:basedOn w:val="a7"/>
    <w:next w:val="a7"/>
    <w:link w:val="affffffe"/>
    <w:uiPriority w:val="99"/>
    <w:rsid w:val="0076620E"/>
    <w:pPr>
      <w:spacing w:after="60"/>
      <w:jc w:val="both"/>
    </w:pPr>
  </w:style>
  <w:style w:type="character" w:customStyle="1" w:styleId="affffffe">
    <w:name w:val="Дата Знак"/>
    <w:basedOn w:val="a8"/>
    <w:link w:val="affffffd"/>
    <w:uiPriority w:val="99"/>
    <w:rsid w:val="0076620E"/>
    <w:rPr>
      <w:rFonts w:ascii="Times New Roman" w:eastAsia="Times New Roman" w:hAnsi="Times New Roman" w:cs="Times New Roman"/>
      <w:sz w:val="24"/>
      <w:szCs w:val="24"/>
      <w:lang w:eastAsia="ru-RU"/>
    </w:rPr>
  </w:style>
  <w:style w:type="paragraph" w:styleId="HTML1">
    <w:name w:val="HTML Address"/>
    <w:basedOn w:val="a7"/>
    <w:link w:val="HTML2"/>
    <w:uiPriority w:val="99"/>
    <w:rsid w:val="0076620E"/>
    <w:pPr>
      <w:spacing w:after="60"/>
      <w:jc w:val="both"/>
    </w:pPr>
    <w:rPr>
      <w:i/>
      <w:iCs/>
    </w:rPr>
  </w:style>
  <w:style w:type="character" w:customStyle="1" w:styleId="HTML2">
    <w:name w:val="Адрес HTML Знак"/>
    <w:basedOn w:val="a8"/>
    <w:link w:val="HTML1"/>
    <w:uiPriority w:val="99"/>
    <w:rsid w:val="0076620E"/>
    <w:rPr>
      <w:rFonts w:ascii="Times New Roman" w:eastAsia="Times New Roman" w:hAnsi="Times New Roman" w:cs="Times New Roman"/>
      <w:i/>
      <w:iCs/>
      <w:sz w:val="24"/>
      <w:szCs w:val="24"/>
      <w:lang w:eastAsia="ru-RU"/>
    </w:rPr>
  </w:style>
  <w:style w:type="paragraph" w:styleId="afffffff">
    <w:name w:val="envelope address"/>
    <w:basedOn w:val="a7"/>
    <w:uiPriority w:val="99"/>
    <w:rsid w:val="0076620E"/>
    <w:pPr>
      <w:framePr w:w="7920" w:h="1980" w:hRule="exact" w:hSpace="180" w:wrap="auto" w:hAnchor="page" w:xAlign="center" w:yAlign="bottom"/>
      <w:spacing w:after="60"/>
      <w:ind w:left="2880"/>
      <w:jc w:val="both"/>
    </w:pPr>
    <w:rPr>
      <w:rFonts w:ascii="Arial" w:hAnsi="Arial" w:cs="Arial"/>
    </w:rPr>
  </w:style>
  <w:style w:type="character" w:styleId="HTML3">
    <w:name w:val="HTML Acronym"/>
    <w:uiPriority w:val="99"/>
    <w:rsid w:val="0076620E"/>
  </w:style>
  <w:style w:type="paragraph" w:styleId="afffffff0">
    <w:name w:val="Note Heading"/>
    <w:basedOn w:val="a7"/>
    <w:next w:val="a7"/>
    <w:link w:val="afffffff1"/>
    <w:uiPriority w:val="99"/>
    <w:rsid w:val="0076620E"/>
    <w:pPr>
      <w:spacing w:after="60"/>
      <w:jc w:val="both"/>
    </w:pPr>
  </w:style>
  <w:style w:type="character" w:customStyle="1" w:styleId="afffffff1">
    <w:name w:val="Заголовок записки Знак"/>
    <w:basedOn w:val="a8"/>
    <w:link w:val="afffffff0"/>
    <w:uiPriority w:val="99"/>
    <w:rsid w:val="0076620E"/>
    <w:rPr>
      <w:rFonts w:ascii="Times New Roman" w:eastAsia="Times New Roman" w:hAnsi="Times New Roman" w:cs="Times New Roman"/>
      <w:sz w:val="24"/>
      <w:szCs w:val="24"/>
      <w:lang w:eastAsia="ru-RU"/>
    </w:rPr>
  </w:style>
  <w:style w:type="character" w:styleId="HTML4">
    <w:name w:val="HTML Keyboard"/>
    <w:uiPriority w:val="99"/>
    <w:rsid w:val="0076620E"/>
    <w:rPr>
      <w:rFonts w:ascii="Courier New" w:hAnsi="Courier New" w:cs="Courier New"/>
      <w:sz w:val="20"/>
      <w:szCs w:val="20"/>
    </w:rPr>
  </w:style>
  <w:style w:type="character" w:styleId="HTML5">
    <w:name w:val="HTML Code"/>
    <w:uiPriority w:val="99"/>
    <w:rsid w:val="0076620E"/>
    <w:rPr>
      <w:rFonts w:ascii="Courier New" w:hAnsi="Courier New" w:cs="Courier New"/>
      <w:sz w:val="20"/>
      <w:szCs w:val="20"/>
    </w:rPr>
  </w:style>
  <w:style w:type="paragraph" w:styleId="2f1">
    <w:name w:val="Body Text First Indent 2"/>
    <w:basedOn w:val="19"/>
    <w:link w:val="2f2"/>
    <w:uiPriority w:val="99"/>
    <w:rsid w:val="0076620E"/>
    <w:pPr>
      <w:spacing w:before="0" w:after="120"/>
      <w:ind w:left="283" w:firstLine="210"/>
    </w:pPr>
  </w:style>
  <w:style w:type="character" w:customStyle="1" w:styleId="2f2">
    <w:name w:val="Красная строка 2 Знак"/>
    <w:basedOn w:val="afe"/>
    <w:link w:val="2f1"/>
    <w:uiPriority w:val="99"/>
    <w:rsid w:val="0076620E"/>
    <w:rPr>
      <w:rFonts w:ascii="Times New Roman" w:eastAsia="Times New Roman" w:hAnsi="Times New Roman" w:cs="Times New Roman"/>
      <w:sz w:val="24"/>
      <w:szCs w:val="24"/>
      <w:lang w:eastAsia="ru-RU"/>
    </w:rPr>
  </w:style>
  <w:style w:type="character" w:styleId="afffffff2">
    <w:name w:val="line number"/>
    <w:uiPriority w:val="99"/>
    <w:rsid w:val="0076620E"/>
  </w:style>
  <w:style w:type="character" w:styleId="HTML6">
    <w:name w:val="HTML Sample"/>
    <w:uiPriority w:val="99"/>
    <w:rsid w:val="0076620E"/>
    <w:rPr>
      <w:rFonts w:ascii="Courier New" w:hAnsi="Courier New" w:cs="Courier New"/>
    </w:rPr>
  </w:style>
  <w:style w:type="paragraph" w:styleId="2f3">
    <w:name w:val="envelope return"/>
    <w:basedOn w:val="a7"/>
    <w:uiPriority w:val="99"/>
    <w:rsid w:val="0076620E"/>
    <w:pPr>
      <w:spacing w:after="60"/>
      <w:jc w:val="both"/>
    </w:pPr>
    <w:rPr>
      <w:rFonts w:ascii="Arial" w:hAnsi="Arial" w:cs="Arial"/>
      <w:sz w:val="20"/>
      <w:szCs w:val="20"/>
    </w:rPr>
  </w:style>
  <w:style w:type="paragraph" w:styleId="afffffff3">
    <w:name w:val="Normal Indent"/>
    <w:basedOn w:val="a7"/>
    <w:uiPriority w:val="99"/>
    <w:rsid w:val="0076620E"/>
    <w:pPr>
      <w:spacing w:after="60"/>
      <w:ind w:left="708"/>
      <w:jc w:val="both"/>
    </w:pPr>
  </w:style>
  <w:style w:type="character" w:styleId="HTML7">
    <w:name w:val="HTML Definition"/>
    <w:uiPriority w:val="99"/>
    <w:rsid w:val="0076620E"/>
    <w:rPr>
      <w:i/>
      <w:iCs/>
    </w:rPr>
  </w:style>
  <w:style w:type="character" w:styleId="HTML8">
    <w:name w:val="HTML Variable"/>
    <w:uiPriority w:val="99"/>
    <w:rsid w:val="0076620E"/>
    <w:rPr>
      <w:i/>
      <w:iCs/>
    </w:rPr>
  </w:style>
  <w:style w:type="character" w:styleId="HTML9">
    <w:name w:val="HTML Typewriter"/>
    <w:uiPriority w:val="99"/>
    <w:rsid w:val="0076620E"/>
    <w:rPr>
      <w:rFonts w:ascii="Courier New" w:hAnsi="Courier New" w:cs="Courier New"/>
      <w:sz w:val="20"/>
      <w:szCs w:val="20"/>
    </w:rPr>
  </w:style>
  <w:style w:type="paragraph" w:styleId="afffffff4">
    <w:name w:val="Signature"/>
    <w:basedOn w:val="a7"/>
    <w:link w:val="afffffff5"/>
    <w:uiPriority w:val="99"/>
    <w:rsid w:val="0076620E"/>
    <w:pPr>
      <w:spacing w:after="60"/>
      <w:ind w:left="4252"/>
      <w:jc w:val="both"/>
    </w:pPr>
  </w:style>
  <w:style w:type="character" w:customStyle="1" w:styleId="afffffff5">
    <w:name w:val="Подпись Знак"/>
    <w:basedOn w:val="a8"/>
    <w:link w:val="afffffff4"/>
    <w:uiPriority w:val="99"/>
    <w:rsid w:val="0076620E"/>
    <w:rPr>
      <w:rFonts w:ascii="Times New Roman" w:eastAsia="Times New Roman" w:hAnsi="Times New Roman" w:cs="Times New Roman"/>
      <w:sz w:val="24"/>
      <w:szCs w:val="24"/>
      <w:lang w:eastAsia="ru-RU"/>
    </w:rPr>
  </w:style>
  <w:style w:type="paragraph" w:styleId="afffffff6">
    <w:name w:val="Salutation"/>
    <w:basedOn w:val="a7"/>
    <w:next w:val="a7"/>
    <w:link w:val="afffffff7"/>
    <w:uiPriority w:val="99"/>
    <w:rsid w:val="0076620E"/>
    <w:pPr>
      <w:spacing w:after="60"/>
      <w:jc w:val="both"/>
    </w:pPr>
  </w:style>
  <w:style w:type="character" w:customStyle="1" w:styleId="afffffff7">
    <w:name w:val="Приветствие Знак"/>
    <w:basedOn w:val="a8"/>
    <w:link w:val="afffffff6"/>
    <w:uiPriority w:val="99"/>
    <w:rsid w:val="0076620E"/>
    <w:rPr>
      <w:rFonts w:ascii="Times New Roman" w:eastAsia="Times New Roman" w:hAnsi="Times New Roman" w:cs="Times New Roman"/>
      <w:sz w:val="24"/>
      <w:szCs w:val="24"/>
      <w:lang w:eastAsia="ru-RU"/>
    </w:rPr>
  </w:style>
  <w:style w:type="paragraph" w:styleId="2f4">
    <w:name w:val="List Continue 2"/>
    <w:basedOn w:val="a7"/>
    <w:uiPriority w:val="99"/>
    <w:rsid w:val="0076620E"/>
    <w:pPr>
      <w:spacing w:after="120"/>
      <w:ind w:left="566"/>
      <w:jc w:val="both"/>
    </w:pPr>
  </w:style>
  <w:style w:type="paragraph" w:styleId="3f3">
    <w:name w:val="List Continue 3"/>
    <w:basedOn w:val="a7"/>
    <w:uiPriority w:val="99"/>
    <w:rsid w:val="0076620E"/>
    <w:pPr>
      <w:spacing w:after="120"/>
      <w:ind w:left="849"/>
      <w:jc w:val="both"/>
    </w:pPr>
  </w:style>
  <w:style w:type="paragraph" w:styleId="49">
    <w:name w:val="List Continue 4"/>
    <w:basedOn w:val="a7"/>
    <w:uiPriority w:val="99"/>
    <w:rsid w:val="0076620E"/>
    <w:pPr>
      <w:spacing w:after="120"/>
      <w:ind w:left="1132"/>
      <w:jc w:val="both"/>
    </w:pPr>
  </w:style>
  <w:style w:type="paragraph" w:styleId="56">
    <w:name w:val="List Continue 5"/>
    <w:basedOn w:val="a7"/>
    <w:uiPriority w:val="99"/>
    <w:rsid w:val="0076620E"/>
    <w:pPr>
      <w:spacing w:after="120"/>
      <w:ind w:left="1415"/>
      <w:jc w:val="both"/>
    </w:pPr>
  </w:style>
  <w:style w:type="paragraph" w:styleId="afffffff8">
    <w:name w:val="Closing"/>
    <w:basedOn w:val="a7"/>
    <w:link w:val="afffffff9"/>
    <w:uiPriority w:val="99"/>
    <w:rsid w:val="0076620E"/>
    <w:pPr>
      <w:spacing w:after="60"/>
      <w:ind w:left="4252"/>
      <w:jc w:val="both"/>
    </w:pPr>
  </w:style>
  <w:style w:type="character" w:customStyle="1" w:styleId="afffffff9">
    <w:name w:val="Прощание Знак"/>
    <w:basedOn w:val="a8"/>
    <w:link w:val="afffffff8"/>
    <w:uiPriority w:val="99"/>
    <w:rsid w:val="0076620E"/>
    <w:rPr>
      <w:rFonts w:ascii="Times New Roman" w:eastAsia="Times New Roman" w:hAnsi="Times New Roman" w:cs="Times New Roman"/>
      <w:sz w:val="24"/>
      <w:szCs w:val="24"/>
      <w:lang w:eastAsia="ru-RU"/>
    </w:rPr>
  </w:style>
  <w:style w:type="paragraph" w:styleId="afffffffa">
    <w:name w:val="List"/>
    <w:basedOn w:val="a7"/>
    <w:uiPriority w:val="99"/>
    <w:rsid w:val="0076620E"/>
    <w:pPr>
      <w:spacing w:after="60"/>
      <w:ind w:left="283" w:hanging="283"/>
      <w:jc w:val="both"/>
    </w:pPr>
  </w:style>
  <w:style w:type="paragraph" w:styleId="2f5">
    <w:name w:val="List 2"/>
    <w:basedOn w:val="a7"/>
    <w:uiPriority w:val="99"/>
    <w:rsid w:val="0076620E"/>
    <w:pPr>
      <w:spacing w:after="60"/>
      <w:ind w:left="566" w:hanging="283"/>
      <w:jc w:val="both"/>
    </w:pPr>
  </w:style>
  <w:style w:type="paragraph" w:styleId="3f4">
    <w:name w:val="List 3"/>
    <w:basedOn w:val="a7"/>
    <w:uiPriority w:val="99"/>
    <w:rsid w:val="0076620E"/>
    <w:pPr>
      <w:spacing w:after="60"/>
      <w:ind w:left="849" w:hanging="283"/>
      <w:jc w:val="both"/>
    </w:pPr>
  </w:style>
  <w:style w:type="paragraph" w:styleId="4a">
    <w:name w:val="List 4"/>
    <w:basedOn w:val="a7"/>
    <w:uiPriority w:val="99"/>
    <w:rsid w:val="0076620E"/>
    <w:pPr>
      <w:spacing w:after="60"/>
      <w:ind w:left="1132" w:hanging="283"/>
      <w:jc w:val="both"/>
    </w:pPr>
  </w:style>
  <w:style w:type="paragraph" w:styleId="57">
    <w:name w:val="List 5"/>
    <w:basedOn w:val="a7"/>
    <w:uiPriority w:val="99"/>
    <w:rsid w:val="0076620E"/>
    <w:pPr>
      <w:spacing w:after="60"/>
      <w:ind w:left="1415" w:hanging="283"/>
      <w:jc w:val="both"/>
    </w:pPr>
  </w:style>
  <w:style w:type="character" w:styleId="HTMLa">
    <w:name w:val="HTML Cite"/>
    <w:uiPriority w:val="99"/>
    <w:rsid w:val="0076620E"/>
    <w:rPr>
      <w:i/>
      <w:iCs/>
    </w:rPr>
  </w:style>
  <w:style w:type="paragraph" w:styleId="afffffffb">
    <w:name w:val="Message Header"/>
    <w:basedOn w:val="a7"/>
    <w:link w:val="afffffffc"/>
    <w:uiPriority w:val="99"/>
    <w:rsid w:val="0076620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Cambria" w:hAnsi="Cambria" w:cs="Cambria"/>
    </w:rPr>
  </w:style>
  <w:style w:type="character" w:customStyle="1" w:styleId="afffffffc">
    <w:name w:val="Шапка Знак"/>
    <w:basedOn w:val="a8"/>
    <w:link w:val="afffffffb"/>
    <w:uiPriority w:val="99"/>
    <w:rsid w:val="0076620E"/>
    <w:rPr>
      <w:rFonts w:ascii="Cambria" w:eastAsia="Times New Roman" w:hAnsi="Cambria" w:cs="Cambria"/>
      <w:sz w:val="24"/>
      <w:szCs w:val="24"/>
      <w:shd w:val="pct20" w:color="auto" w:fill="auto"/>
      <w:lang w:eastAsia="ru-RU"/>
    </w:rPr>
  </w:style>
  <w:style w:type="paragraph" w:styleId="afffffffd">
    <w:name w:val="E-mail Signature"/>
    <w:basedOn w:val="a7"/>
    <w:link w:val="afffffffe"/>
    <w:uiPriority w:val="99"/>
    <w:rsid w:val="0076620E"/>
    <w:pPr>
      <w:spacing w:after="60"/>
      <w:jc w:val="both"/>
    </w:pPr>
  </w:style>
  <w:style w:type="character" w:customStyle="1" w:styleId="afffffffe">
    <w:name w:val="Электронная подпись Знак"/>
    <w:basedOn w:val="a8"/>
    <w:link w:val="afffffffd"/>
    <w:uiPriority w:val="99"/>
    <w:rsid w:val="0076620E"/>
    <w:rPr>
      <w:rFonts w:ascii="Times New Roman" w:eastAsia="Times New Roman" w:hAnsi="Times New Roman" w:cs="Times New Roman"/>
      <w:sz w:val="24"/>
      <w:szCs w:val="24"/>
      <w:lang w:eastAsia="ru-RU"/>
    </w:rPr>
  </w:style>
  <w:style w:type="paragraph" w:customStyle="1" w:styleId="2-1">
    <w:name w:val="содержание2-1"/>
    <w:basedOn w:val="33"/>
    <w:next w:val="a7"/>
    <w:uiPriority w:val="99"/>
    <w:rsid w:val="0076620E"/>
    <w:pPr>
      <w:tabs>
        <w:tab w:val="clear" w:pos="1356"/>
        <w:tab w:val="num" w:pos="312"/>
      </w:tabs>
      <w:spacing w:before="240" w:after="60"/>
      <w:ind w:left="142"/>
      <w:jc w:val="both"/>
    </w:pPr>
    <w:rPr>
      <w:rFonts w:ascii="Arial" w:hAnsi="Arial" w:cs="Arial"/>
    </w:rPr>
  </w:style>
  <w:style w:type="paragraph" w:customStyle="1" w:styleId="213">
    <w:name w:val="Заголовок 2.1"/>
    <w:basedOn w:val="10"/>
    <w:uiPriority w:val="99"/>
    <w:rsid w:val="0076620E"/>
    <w:pPr>
      <w:keepLines/>
      <w:widowControl w:val="0"/>
      <w:suppressLineNumbers/>
      <w:tabs>
        <w:tab w:val="num" w:pos="432"/>
      </w:tabs>
      <w:suppressAutoHyphens/>
      <w:spacing w:before="240" w:after="60"/>
      <w:ind w:left="432" w:hanging="432"/>
      <w:jc w:val="center"/>
    </w:pPr>
    <w:rPr>
      <w:caps/>
      <w:kern w:val="28"/>
      <w:sz w:val="36"/>
      <w:szCs w:val="36"/>
    </w:rPr>
  </w:style>
  <w:style w:type="paragraph" w:customStyle="1" w:styleId="4b">
    <w:name w:val="Стиль4"/>
    <w:basedOn w:val="22"/>
    <w:next w:val="a7"/>
    <w:uiPriority w:val="99"/>
    <w:rsid w:val="0076620E"/>
    <w:pPr>
      <w:keepLines/>
      <w:widowControl w:val="0"/>
      <w:suppressLineNumbers/>
      <w:tabs>
        <w:tab w:val="clear" w:pos="1356"/>
        <w:tab w:val="num" w:pos="576"/>
      </w:tabs>
      <w:suppressAutoHyphens/>
      <w:spacing w:after="60"/>
      <w:ind w:left="576" w:firstLine="567"/>
      <w:jc w:val="center"/>
    </w:pPr>
    <w:rPr>
      <w:sz w:val="30"/>
      <w:szCs w:val="30"/>
    </w:rPr>
  </w:style>
  <w:style w:type="paragraph" w:customStyle="1" w:styleId="affffffff">
    <w:name w:val="Таблица заголовок"/>
    <w:basedOn w:val="a7"/>
    <w:uiPriority w:val="99"/>
    <w:rsid w:val="0076620E"/>
    <w:pPr>
      <w:spacing w:before="120" w:after="120" w:line="360" w:lineRule="auto"/>
      <w:jc w:val="right"/>
    </w:pPr>
    <w:rPr>
      <w:b/>
      <w:bCs/>
      <w:sz w:val="28"/>
      <w:szCs w:val="28"/>
    </w:rPr>
  </w:style>
  <w:style w:type="paragraph" w:customStyle="1" w:styleId="affffffff0">
    <w:name w:val="Пункт Знак"/>
    <w:basedOn w:val="a7"/>
    <w:uiPriority w:val="99"/>
    <w:rsid w:val="0076620E"/>
    <w:pPr>
      <w:tabs>
        <w:tab w:val="num" w:pos="1134"/>
        <w:tab w:val="left" w:pos="1701"/>
      </w:tabs>
      <w:snapToGrid w:val="0"/>
      <w:spacing w:line="360" w:lineRule="auto"/>
      <w:ind w:left="1134" w:hanging="567"/>
      <w:jc w:val="both"/>
    </w:pPr>
    <w:rPr>
      <w:sz w:val="28"/>
      <w:szCs w:val="28"/>
    </w:rPr>
  </w:style>
  <w:style w:type="paragraph" w:customStyle="1" w:styleId="affffffff1">
    <w:name w:val="Словарная статья"/>
    <w:basedOn w:val="a7"/>
    <w:next w:val="a7"/>
    <w:uiPriority w:val="99"/>
    <w:rsid w:val="0076620E"/>
    <w:pPr>
      <w:autoSpaceDE w:val="0"/>
      <w:autoSpaceDN w:val="0"/>
      <w:adjustRightInd w:val="0"/>
      <w:ind w:right="118"/>
      <w:jc w:val="both"/>
    </w:pPr>
    <w:rPr>
      <w:rFonts w:ascii="Arial" w:hAnsi="Arial" w:cs="Arial"/>
      <w:sz w:val="20"/>
      <w:szCs w:val="20"/>
    </w:rPr>
  </w:style>
  <w:style w:type="paragraph" w:customStyle="1" w:styleId="affffffff2">
    <w:name w:val="Комментарий пользователя"/>
    <w:basedOn w:val="a7"/>
    <w:next w:val="a7"/>
    <w:uiPriority w:val="99"/>
    <w:rsid w:val="0076620E"/>
    <w:pPr>
      <w:autoSpaceDE w:val="0"/>
      <w:autoSpaceDN w:val="0"/>
      <w:adjustRightInd w:val="0"/>
      <w:ind w:left="170"/>
    </w:pPr>
    <w:rPr>
      <w:rFonts w:ascii="Arial" w:hAnsi="Arial" w:cs="Arial"/>
      <w:i/>
      <w:iCs/>
      <w:color w:val="000080"/>
      <w:sz w:val="20"/>
      <w:szCs w:val="20"/>
    </w:rPr>
  </w:style>
  <w:style w:type="character" w:customStyle="1" w:styleId="labelbodytext1">
    <w:name w:val="label_body_text_1"/>
    <w:uiPriority w:val="99"/>
    <w:rsid w:val="0076620E"/>
  </w:style>
  <w:style w:type="paragraph" w:customStyle="1" w:styleId="1DocumentHeader1">
    <w:name w:val="Заголовок 1.Document Header1"/>
    <w:basedOn w:val="a7"/>
    <w:next w:val="a7"/>
    <w:uiPriority w:val="99"/>
    <w:rsid w:val="0076620E"/>
    <w:pPr>
      <w:keepNext/>
      <w:spacing w:before="240" w:after="60"/>
      <w:jc w:val="center"/>
      <w:outlineLvl w:val="0"/>
    </w:pPr>
    <w:rPr>
      <w:kern w:val="28"/>
      <w:sz w:val="36"/>
      <w:szCs w:val="36"/>
    </w:rPr>
  </w:style>
  <w:style w:type="character" w:customStyle="1" w:styleId="111">
    <w:name w:val="Знак Знак11"/>
    <w:uiPriority w:val="99"/>
    <w:rsid w:val="0076620E"/>
    <w:rPr>
      <w:sz w:val="24"/>
      <w:szCs w:val="24"/>
      <w:lang w:val="ru-RU" w:eastAsia="ru-RU"/>
    </w:rPr>
  </w:style>
  <w:style w:type="paragraph" w:customStyle="1" w:styleId="200">
    <w:name w:val="20"/>
    <w:basedOn w:val="a7"/>
    <w:uiPriority w:val="99"/>
    <w:rsid w:val="0076620E"/>
    <w:pPr>
      <w:spacing w:before="104" w:after="104"/>
      <w:ind w:left="104" w:right="104"/>
    </w:pPr>
  </w:style>
  <w:style w:type="paragraph" w:customStyle="1" w:styleId="affffffff3">
    <w:name w:val="Подпункт"/>
    <w:basedOn w:val="afffffd"/>
    <w:uiPriority w:val="99"/>
    <w:rsid w:val="0076620E"/>
    <w:pPr>
      <w:tabs>
        <w:tab w:val="clear" w:pos="1620"/>
        <w:tab w:val="num" w:pos="2520"/>
      </w:tabs>
      <w:ind w:left="1728" w:hanging="648"/>
    </w:pPr>
    <w:rPr>
      <w:szCs w:val="24"/>
    </w:rPr>
  </w:style>
  <w:style w:type="paragraph" w:customStyle="1" w:styleId="affffffff4">
    <w:name w:val="Таблица шапка"/>
    <w:basedOn w:val="a7"/>
    <w:uiPriority w:val="99"/>
    <w:rsid w:val="0076620E"/>
    <w:pPr>
      <w:keepNext/>
      <w:spacing w:before="40" w:after="40"/>
      <w:ind w:left="57" w:right="57"/>
    </w:pPr>
    <w:rPr>
      <w:sz w:val="18"/>
      <w:szCs w:val="18"/>
    </w:rPr>
  </w:style>
  <w:style w:type="paragraph" w:customStyle="1" w:styleId="affffffff5">
    <w:name w:val="Таблица текст"/>
    <w:basedOn w:val="a7"/>
    <w:uiPriority w:val="99"/>
    <w:rsid w:val="0076620E"/>
    <w:pPr>
      <w:spacing w:before="40" w:after="40"/>
      <w:ind w:left="57" w:right="57"/>
    </w:pPr>
    <w:rPr>
      <w:sz w:val="22"/>
      <w:szCs w:val="22"/>
    </w:rPr>
  </w:style>
  <w:style w:type="paragraph" w:customStyle="1" w:styleId="a5">
    <w:name w:val="пункт"/>
    <w:basedOn w:val="a7"/>
    <w:uiPriority w:val="99"/>
    <w:rsid w:val="0076620E"/>
    <w:pPr>
      <w:numPr>
        <w:ilvl w:val="2"/>
        <w:numId w:val="11"/>
      </w:numPr>
      <w:spacing w:before="60" w:after="60"/>
    </w:pPr>
  </w:style>
  <w:style w:type="paragraph" w:styleId="1f0">
    <w:name w:val="index 1"/>
    <w:basedOn w:val="a7"/>
    <w:next w:val="a7"/>
    <w:autoRedefine/>
    <w:uiPriority w:val="99"/>
    <w:rsid w:val="0076620E"/>
    <w:pPr>
      <w:spacing w:after="60"/>
      <w:ind w:left="240" w:hanging="240"/>
      <w:jc w:val="both"/>
    </w:pPr>
  </w:style>
  <w:style w:type="paragraph" w:customStyle="1" w:styleId="112">
    <w:name w:val="Основной текст с отступом11"/>
    <w:basedOn w:val="a7"/>
    <w:uiPriority w:val="99"/>
    <w:rsid w:val="0076620E"/>
    <w:pPr>
      <w:spacing w:before="60"/>
      <w:ind w:firstLine="851"/>
      <w:jc w:val="both"/>
    </w:pPr>
  </w:style>
  <w:style w:type="character" w:customStyle="1" w:styleId="FontStyle30">
    <w:name w:val="Font Style30"/>
    <w:uiPriority w:val="99"/>
    <w:rsid w:val="0076620E"/>
    <w:rPr>
      <w:rFonts w:ascii="Times New Roman" w:hAnsi="Times New Roman" w:cs="Times New Roman"/>
      <w:sz w:val="18"/>
      <w:szCs w:val="18"/>
    </w:rPr>
  </w:style>
  <w:style w:type="paragraph" w:customStyle="1" w:styleId="Style47">
    <w:name w:val="Style47"/>
    <w:basedOn w:val="a7"/>
    <w:rsid w:val="0076620E"/>
    <w:pPr>
      <w:widowControl w:val="0"/>
      <w:numPr>
        <w:ilvl w:val="2"/>
        <w:numId w:val="22"/>
      </w:numPr>
      <w:tabs>
        <w:tab w:val="clear" w:pos="1135"/>
      </w:tabs>
      <w:autoSpaceDE w:val="0"/>
      <w:autoSpaceDN w:val="0"/>
      <w:adjustRightInd w:val="0"/>
      <w:spacing w:line="274" w:lineRule="exact"/>
      <w:ind w:left="0" w:firstLine="0"/>
    </w:pPr>
    <w:rPr>
      <w:rFonts w:ascii="Arial" w:hAnsi="Arial" w:cs="Arial"/>
    </w:rPr>
  </w:style>
  <w:style w:type="paragraph" w:customStyle="1" w:styleId="oaaeeoa">
    <w:name w:val="oaaeeoa"/>
    <w:basedOn w:val="a7"/>
    <w:rsid w:val="0076620E"/>
    <w:pPr>
      <w:jc w:val="center"/>
    </w:pPr>
    <w:rPr>
      <w:szCs w:val="20"/>
    </w:rPr>
  </w:style>
  <w:style w:type="paragraph" w:customStyle="1" w:styleId="BodyText21">
    <w:name w:val="Body Text 21"/>
    <w:basedOn w:val="a7"/>
    <w:rsid w:val="0076620E"/>
    <w:rPr>
      <w:szCs w:val="20"/>
    </w:rPr>
  </w:style>
  <w:style w:type="paragraph" w:customStyle="1" w:styleId="o">
    <w:name w:val="o?"/>
    <w:basedOn w:val="a7"/>
    <w:rsid w:val="0076620E"/>
    <w:pPr>
      <w:spacing w:after="120"/>
    </w:pPr>
    <w:rPr>
      <w:b/>
      <w:szCs w:val="20"/>
    </w:rPr>
  </w:style>
  <w:style w:type="paragraph" w:customStyle="1" w:styleId="214">
    <w:name w:val="Îñíîâíîé òåêñò 21"/>
    <w:basedOn w:val="a7"/>
    <w:rsid w:val="0076620E"/>
    <w:pPr>
      <w:autoSpaceDE w:val="0"/>
      <w:autoSpaceDN w:val="0"/>
      <w:adjustRightInd w:val="0"/>
      <w:spacing w:line="360" w:lineRule="auto"/>
      <w:ind w:firstLine="709"/>
      <w:jc w:val="both"/>
    </w:pPr>
  </w:style>
  <w:style w:type="paragraph" w:customStyle="1" w:styleId="3f5">
    <w:name w:val="Обычный3"/>
    <w:rsid w:val="0076620E"/>
    <w:pPr>
      <w:widowControl w:val="0"/>
      <w:spacing w:before="100" w:after="100" w:line="240" w:lineRule="auto"/>
    </w:pPr>
    <w:rPr>
      <w:rFonts w:ascii="Times New Roman" w:eastAsia="Times New Roman" w:hAnsi="Times New Roman" w:cs="Times New Roman"/>
      <w:snapToGrid w:val="0"/>
      <w:sz w:val="24"/>
      <w:szCs w:val="20"/>
      <w:lang w:eastAsia="ru-RU"/>
    </w:rPr>
  </w:style>
  <w:style w:type="paragraph" w:customStyle="1" w:styleId="2f6">
    <w:name w:val="Без интервала2"/>
    <w:rsid w:val="0076620E"/>
    <w:pPr>
      <w:spacing w:after="0" w:line="240" w:lineRule="auto"/>
    </w:pPr>
    <w:rPr>
      <w:rFonts w:ascii="Calibri" w:eastAsia="Times New Roman" w:hAnsi="Calibri" w:cs="Times New Roman"/>
      <w:lang w:eastAsia="ru-RU"/>
    </w:rPr>
  </w:style>
  <w:style w:type="paragraph" w:customStyle="1" w:styleId="3f6">
    <w:name w:val="Без интервала3"/>
    <w:rsid w:val="0076620E"/>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4c">
    <w:name w:val="Без интервала4"/>
    <w:uiPriority w:val="99"/>
    <w:rsid w:val="0076620E"/>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4d">
    <w:name w:val="Обычный4"/>
    <w:rsid w:val="0076620E"/>
    <w:pPr>
      <w:widowControl w:val="0"/>
      <w:spacing w:before="100" w:after="100" w:line="240" w:lineRule="auto"/>
    </w:pPr>
    <w:rPr>
      <w:rFonts w:ascii="Times New Roman" w:eastAsia="Times New Roman" w:hAnsi="Times New Roman" w:cs="Times New Roman"/>
      <w:snapToGrid w:val="0"/>
      <w:sz w:val="24"/>
      <w:szCs w:val="20"/>
      <w:lang w:eastAsia="ru-RU"/>
    </w:rPr>
  </w:style>
  <w:style w:type="paragraph" w:customStyle="1" w:styleId="58">
    <w:name w:val="Без интервала5"/>
    <w:rsid w:val="0076620E"/>
    <w:pPr>
      <w:spacing w:after="0" w:line="240" w:lineRule="auto"/>
    </w:pPr>
    <w:rPr>
      <w:rFonts w:ascii="Calibri" w:eastAsia="Times New Roman" w:hAnsi="Calibri" w:cs="Times New Roman"/>
      <w:lang w:eastAsia="ru-RU"/>
    </w:rPr>
  </w:style>
  <w:style w:type="character" w:customStyle="1" w:styleId="w">
    <w:name w:val="w"/>
    <w:rsid w:val="0076620E"/>
  </w:style>
  <w:style w:type="paragraph" w:customStyle="1" w:styleId="affffffff6">
    <w:name w:val="_список_маркированный"/>
    <w:basedOn w:val="a7"/>
    <w:qFormat/>
    <w:rsid w:val="0076620E"/>
    <w:pPr>
      <w:widowControl w:val="0"/>
      <w:suppressAutoHyphens/>
      <w:ind w:left="1429" w:hanging="360"/>
      <w:jc w:val="both"/>
    </w:pPr>
    <w:rPr>
      <w:rFonts w:eastAsia="SimSun" w:cs="Mangal"/>
      <w:color w:val="000000"/>
      <w:lang w:eastAsia="zh-CN" w:bidi="hi-IN"/>
    </w:rPr>
  </w:style>
  <w:style w:type="paragraph" w:customStyle="1" w:styleId="Preformat">
    <w:name w:val="Preformat"/>
    <w:rsid w:val="006543E8"/>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Style9">
    <w:name w:val="Style9"/>
    <w:basedOn w:val="a7"/>
    <w:uiPriority w:val="99"/>
    <w:rsid w:val="006543E8"/>
    <w:pPr>
      <w:widowControl w:val="0"/>
      <w:autoSpaceDE w:val="0"/>
      <w:autoSpaceDN w:val="0"/>
      <w:adjustRightInd w:val="0"/>
      <w:spacing w:line="298" w:lineRule="exact"/>
      <w:ind w:firstLine="763"/>
      <w:jc w:val="both"/>
    </w:pPr>
    <w:rPr>
      <w:rFonts w:eastAsiaTheme="minorEastAsia"/>
    </w:rPr>
  </w:style>
  <w:style w:type="paragraph" w:customStyle="1" w:styleId="49e4d9bae7e7f64e0277721562e3f019msolistparagraph">
    <w:name w:val="49e4d9bae7e7f64e0277721562e3f019msolistparagraph"/>
    <w:basedOn w:val="a7"/>
    <w:rsid w:val="006543E8"/>
    <w:pPr>
      <w:spacing w:before="100" w:beforeAutospacing="1" w:after="100" w:afterAutospacing="1"/>
    </w:pPr>
  </w:style>
  <w:style w:type="paragraph" w:customStyle="1" w:styleId="2ebf5c675e1a0f06f614856c95f2965emsolistparagraph">
    <w:name w:val="2ebf5c675e1a0f06f614856c95f2965emsolistparagraph"/>
    <w:basedOn w:val="a7"/>
    <w:rsid w:val="006543E8"/>
    <w:pPr>
      <w:spacing w:before="100" w:beforeAutospacing="1" w:after="100" w:afterAutospacing="1"/>
    </w:pPr>
  </w:style>
  <w:style w:type="paragraph" w:customStyle="1" w:styleId="db9fe9049761426654245bb2dd862eecmsonormal">
    <w:name w:val="db9fe9049761426654245bb2dd862eecmsonormal"/>
    <w:basedOn w:val="a7"/>
    <w:rsid w:val="006543E8"/>
    <w:pPr>
      <w:spacing w:before="100" w:beforeAutospacing="1" w:after="100" w:afterAutospacing="1"/>
    </w:pPr>
  </w:style>
  <w:style w:type="paragraph" w:customStyle="1" w:styleId="0b107bd558d154efab5904f3c5cd14a9msolistparagraph">
    <w:name w:val="0b107bd558d154efab5904f3c5cd14a9msolistparagraph"/>
    <w:basedOn w:val="a7"/>
    <w:rsid w:val="006543E8"/>
    <w:pPr>
      <w:spacing w:before="100" w:beforeAutospacing="1" w:after="100" w:afterAutospacing="1"/>
    </w:pPr>
  </w:style>
  <w:style w:type="table" w:customStyle="1" w:styleId="TableNormal">
    <w:name w:val="Table Normal"/>
    <w:rsid w:val="006543E8"/>
    <w:pPr>
      <w:spacing w:after="0" w:line="276" w:lineRule="auto"/>
      <w:jc w:val="both"/>
    </w:pPr>
    <w:rPr>
      <w:rFonts w:ascii="Arial" w:eastAsia="Arial" w:hAnsi="Arial" w:cs="Arial"/>
      <w:color w:val="000000"/>
      <w:sz w:val="24"/>
      <w:szCs w:val="24"/>
      <w:lang w:eastAsia="ru-RU"/>
    </w:rPr>
    <w:tblPr>
      <w:tblCellMar>
        <w:top w:w="0" w:type="dxa"/>
        <w:left w:w="0" w:type="dxa"/>
        <w:bottom w:w="0" w:type="dxa"/>
        <w:right w:w="0" w:type="dxa"/>
      </w:tblCellMar>
    </w:tblPr>
  </w:style>
  <w:style w:type="paragraph" w:customStyle="1" w:styleId="1f1">
    <w:name w:val="1"/>
    <w:basedOn w:val="a7"/>
    <w:next w:val="a7"/>
    <w:rsid w:val="006543E8"/>
    <w:pPr>
      <w:keepNext/>
      <w:keepLines/>
      <w:spacing w:after="60" w:line="276" w:lineRule="auto"/>
      <w:contextualSpacing/>
      <w:jc w:val="both"/>
    </w:pPr>
    <w:rPr>
      <w:rFonts w:ascii="Arial" w:eastAsia="Arial" w:hAnsi="Arial" w:cs="Arial"/>
      <w:color w:val="000000"/>
      <w:sz w:val="52"/>
      <w:szCs w:val="52"/>
    </w:rPr>
  </w:style>
  <w:style w:type="paragraph" w:customStyle="1" w:styleId="2f7">
    <w:name w:val="Основной текст (2)"/>
    <w:basedOn w:val="a7"/>
    <w:rsid w:val="006543E8"/>
    <w:pPr>
      <w:widowControl w:val="0"/>
      <w:shd w:val="clear" w:color="auto" w:fill="FFFFFF"/>
      <w:spacing w:after="180" w:line="222" w:lineRule="exact"/>
      <w:jc w:val="right"/>
    </w:pPr>
    <w:rPr>
      <w:rFonts w:ascii="Arial" w:eastAsia="Arial" w:hAnsi="Arial" w:cs="Arial"/>
      <w:b/>
      <w:bCs/>
      <w:color w:val="000000"/>
      <w:sz w:val="19"/>
      <w:szCs w:val="19"/>
    </w:rPr>
  </w:style>
  <w:style w:type="paragraph" w:styleId="affffffff7">
    <w:name w:val="Revision"/>
    <w:hidden/>
    <w:uiPriority w:val="99"/>
    <w:semiHidden/>
    <w:rsid w:val="006543E8"/>
    <w:pPr>
      <w:spacing w:after="0" w:line="240" w:lineRule="auto"/>
    </w:pPr>
    <w:rPr>
      <w:rFonts w:ascii="Arial" w:eastAsia="Arial" w:hAnsi="Arial" w:cs="Arial"/>
      <w:color w:val="000000"/>
      <w:sz w:val="24"/>
      <w:szCs w:val="24"/>
      <w:lang w:eastAsia="ru-RU"/>
    </w:rPr>
  </w:style>
  <w:style w:type="paragraph" w:customStyle="1" w:styleId="SignyText">
    <w:name w:val="Signy Text"/>
    <w:basedOn w:val="a7"/>
    <w:link w:val="SignyText0"/>
    <w:qFormat/>
    <w:rsid w:val="006543E8"/>
    <w:pPr>
      <w:spacing w:after="200"/>
      <w:jc w:val="both"/>
    </w:pPr>
    <w:rPr>
      <w:rFonts w:ascii="Arial" w:hAnsi="Arial"/>
      <w:color w:val="000000"/>
      <w:sz w:val="20"/>
      <w:szCs w:val="20"/>
    </w:rPr>
  </w:style>
  <w:style w:type="character" w:customStyle="1" w:styleId="SignyText0">
    <w:name w:val="Signy Text Знак"/>
    <w:link w:val="SignyText"/>
    <w:locked/>
    <w:rsid w:val="006543E8"/>
    <w:rPr>
      <w:rFonts w:ascii="Arial" w:eastAsia="Times New Roman" w:hAnsi="Arial" w:cs="Times New Roman"/>
      <w:color w:val="000000"/>
      <w:sz w:val="20"/>
      <w:szCs w:val="20"/>
      <w:lang w:eastAsia="ru-RU"/>
    </w:rPr>
  </w:style>
  <w:style w:type="paragraph" w:customStyle="1" w:styleId="113">
    <w:name w:val="Обычный11"/>
    <w:uiPriority w:val="99"/>
    <w:rsid w:val="00FA0731"/>
    <w:pPr>
      <w:spacing w:after="0" w:line="240" w:lineRule="auto"/>
    </w:pPr>
    <w:rPr>
      <w:rFonts w:ascii="Times New Roman" w:eastAsia="Times New Roman" w:hAnsi="Times New Roman" w:cs="Times New Roman"/>
      <w:sz w:val="24"/>
      <w:szCs w:val="20"/>
      <w:lang w:eastAsia="ru-RU"/>
    </w:rPr>
  </w:style>
  <w:style w:type="paragraph" w:customStyle="1" w:styleId="59">
    <w:name w:val="Обычный5"/>
    <w:rsid w:val="007D76E3"/>
    <w:pPr>
      <w:widowControl w:val="0"/>
      <w:spacing w:before="100" w:after="100" w:line="240" w:lineRule="auto"/>
    </w:pPr>
    <w:rPr>
      <w:rFonts w:ascii="Times New Roman" w:eastAsia="Times New Roman" w:hAnsi="Times New Roman" w:cs="Times New Roman"/>
      <w:snapToGrid w:val="0"/>
      <w:sz w:val="24"/>
      <w:szCs w:val="20"/>
      <w:lang w:eastAsia="ru-RU"/>
    </w:rPr>
  </w:style>
  <w:style w:type="table" w:customStyle="1" w:styleId="2f8">
    <w:name w:val="Сетка таблицы2"/>
    <w:basedOn w:val="a9"/>
    <w:next w:val="aff6"/>
    <w:uiPriority w:val="59"/>
    <w:rsid w:val="00242E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
    <w:name w:val="Таблица"/>
    <w:basedOn w:val="a7"/>
    <w:link w:val="affffffff9"/>
    <w:qFormat/>
    <w:rsid w:val="00D61CFA"/>
    <w:rPr>
      <w:bCs/>
      <w:sz w:val="21"/>
      <w:szCs w:val="22"/>
      <w:lang w:eastAsia="en-US"/>
    </w:rPr>
  </w:style>
  <w:style w:type="character" w:customStyle="1" w:styleId="affffffff9">
    <w:name w:val="Таблица Знак"/>
    <w:link w:val="affffffff8"/>
    <w:locked/>
    <w:rsid w:val="00D61CFA"/>
    <w:rPr>
      <w:rFonts w:ascii="Times New Roman" w:eastAsia="Times New Roman" w:hAnsi="Times New Roman" w:cs="Times New Roman"/>
      <w:bCs/>
      <w:sz w:val="21"/>
    </w:rPr>
  </w:style>
  <w:style w:type="character" w:customStyle="1" w:styleId="cardmaininfocontent2">
    <w:name w:val="cardmaininfo__content2"/>
    <w:rsid w:val="00417F26"/>
    <w:rPr>
      <w:vanish w:val="0"/>
      <w:webHidden w:val="0"/>
      <w:specVanish w:val="0"/>
    </w:rPr>
  </w:style>
  <w:style w:type="character" w:customStyle="1" w:styleId="1f2">
    <w:name w:val="Неразрешенное упоминание1"/>
    <w:basedOn w:val="a8"/>
    <w:uiPriority w:val="99"/>
    <w:semiHidden/>
    <w:unhideWhenUsed/>
    <w:rsid w:val="002100B4"/>
    <w:rPr>
      <w:color w:val="605E5C"/>
      <w:shd w:val="clear" w:color="auto" w:fill="E1DFDD"/>
    </w:rPr>
  </w:style>
  <w:style w:type="character" w:customStyle="1" w:styleId="fontstyle01">
    <w:name w:val="fontstyle01"/>
    <w:basedOn w:val="a8"/>
    <w:rsid w:val="00F34D85"/>
    <w:rPr>
      <w:rFonts w:ascii="Times New Roman" w:hAnsi="Times New Roman" w:cs="Times New Roman" w:hint="default"/>
      <w:b w:val="0"/>
      <w:bCs w:val="0"/>
      <w:i w:val="0"/>
      <w:iCs w:val="0"/>
      <w:color w:val="000000"/>
      <w:sz w:val="20"/>
      <w:szCs w:val="20"/>
    </w:rPr>
  </w:style>
  <w:style w:type="paragraph" w:customStyle="1" w:styleId="affffffffa">
    <w:name w:val="Основной"/>
    <w:basedOn w:val="a7"/>
    <w:link w:val="affffffffb"/>
    <w:qFormat/>
    <w:rsid w:val="00CF2293"/>
    <w:pPr>
      <w:ind w:firstLine="567"/>
      <w:jc w:val="both"/>
    </w:pPr>
    <w:rPr>
      <w:rFonts w:ascii="Arial" w:hAnsi="Arial" w:cs="Arial"/>
      <w:sz w:val="16"/>
      <w:szCs w:val="16"/>
    </w:rPr>
  </w:style>
  <w:style w:type="character" w:customStyle="1" w:styleId="affffffffb">
    <w:name w:val="Основной Знак"/>
    <w:basedOn w:val="a8"/>
    <w:link w:val="affffffffa"/>
    <w:rsid w:val="00CF2293"/>
    <w:rPr>
      <w:rFonts w:ascii="Arial" w:eastAsia="Times New Roman" w:hAnsi="Arial" w:cs="Arial"/>
      <w:sz w:val="16"/>
      <w:szCs w:val="16"/>
      <w:lang w:eastAsia="ru-RU"/>
    </w:rPr>
  </w:style>
  <w:style w:type="paragraph" w:customStyle="1" w:styleId="Times12">
    <w:name w:val="Times 12"/>
    <w:basedOn w:val="a7"/>
    <w:qFormat/>
    <w:rsid w:val="00C2143B"/>
    <w:pPr>
      <w:suppressAutoHyphens/>
      <w:overflowPunct w:val="0"/>
      <w:autoSpaceDE w:val="0"/>
      <w:ind w:firstLine="567"/>
      <w:jc w:val="both"/>
    </w:pPr>
    <w:rPr>
      <w:bCs/>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20709">
      <w:bodyDiv w:val="1"/>
      <w:marLeft w:val="0"/>
      <w:marRight w:val="0"/>
      <w:marTop w:val="0"/>
      <w:marBottom w:val="0"/>
      <w:divBdr>
        <w:top w:val="none" w:sz="0" w:space="0" w:color="auto"/>
        <w:left w:val="none" w:sz="0" w:space="0" w:color="auto"/>
        <w:bottom w:val="none" w:sz="0" w:space="0" w:color="auto"/>
        <w:right w:val="none" w:sz="0" w:space="0" w:color="auto"/>
      </w:divBdr>
    </w:div>
    <w:div w:id="444889570">
      <w:bodyDiv w:val="1"/>
      <w:marLeft w:val="0"/>
      <w:marRight w:val="0"/>
      <w:marTop w:val="0"/>
      <w:marBottom w:val="0"/>
      <w:divBdr>
        <w:top w:val="none" w:sz="0" w:space="0" w:color="auto"/>
        <w:left w:val="none" w:sz="0" w:space="0" w:color="auto"/>
        <w:bottom w:val="none" w:sz="0" w:space="0" w:color="auto"/>
        <w:right w:val="none" w:sz="0" w:space="0" w:color="auto"/>
      </w:divBdr>
    </w:div>
    <w:div w:id="491070258">
      <w:bodyDiv w:val="1"/>
      <w:marLeft w:val="0"/>
      <w:marRight w:val="0"/>
      <w:marTop w:val="0"/>
      <w:marBottom w:val="0"/>
      <w:divBdr>
        <w:top w:val="none" w:sz="0" w:space="0" w:color="auto"/>
        <w:left w:val="none" w:sz="0" w:space="0" w:color="auto"/>
        <w:bottom w:val="none" w:sz="0" w:space="0" w:color="auto"/>
        <w:right w:val="none" w:sz="0" w:space="0" w:color="auto"/>
      </w:divBdr>
    </w:div>
    <w:div w:id="538202947">
      <w:bodyDiv w:val="1"/>
      <w:marLeft w:val="0"/>
      <w:marRight w:val="0"/>
      <w:marTop w:val="0"/>
      <w:marBottom w:val="0"/>
      <w:divBdr>
        <w:top w:val="none" w:sz="0" w:space="0" w:color="auto"/>
        <w:left w:val="none" w:sz="0" w:space="0" w:color="auto"/>
        <w:bottom w:val="none" w:sz="0" w:space="0" w:color="auto"/>
        <w:right w:val="none" w:sz="0" w:space="0" w:color="auto"/>
      </w:divBdr>
    </w:div>
    <w:div w:id="571045703">
      <w:bodyDiv w:val="1"/>
      <w:marLeft w:val="0"/>
      <w:marRight w:val="0"/>
      <w:marTop w:val="0"/>
      <w:marBottom w:val="0"/>
      <w:divBdr>
        <w:top w:val="none" w:sz="0" w:space="0" w:color="auto"/>
        <w:left w:val="none" w:sz="0" w:space="0" w:color="auto"/>
        <w:bottom w:val="none" w:sz="0" w:space="0" w:color="auto"/>
        <w:right w:val="none" w:sz="0" w:space="0" w:color="auto"/>
      </w:divBdr>
    </w:div>
    <w:div w:id="598030838">
      <w:bodyDiv w:val="1"/>
      <w:marLeft w:val="0"/>
      <w:marRight w:val="0"/>
      <w:marTop w:val="0"/>
      <w:marBottom w:val="0"/>
      <w:divBdr>
        <w:top w:val="none" w:sz="0" w:space="0" w:color="auto"/>
        <w:left w:val="none" w:sz="0" w:space="0" w:color="auto"/>
        <w:bottom w:val="none" w:sz="0" w:space="0" w:color="auto"/>
        <w:right w:val="none" w:sz="0" w:space="0" w:color="auto"/>
      </w:divBdr>
    </w:div>
    <w:div w:id="867641085">
      <w:bodyDiv w:val="1"/>
      <w:marLeft w:val="0"/>
      <w:marRight w:val="0"/>
      <w:marTop w:val="0"/>
      <w:marBottom w:val="0"/>
      <w:divBdr>
        <w:top w:val="none" w:sz="0" w:space="0" w:color="auto"/>
        <w:left w:val="none" w:sz="0" w:space="0" w:color="auto"/>
        <w:bottom w:val="none" w:sz="0" w:space="0" w:color="auto"/>
        <w:right w:val="none" w:sz="0" w:space="0" w:color="auto"/>
      </w:divBdr>
    </w:div>
    <w:div w:id="923806681">
      <w:bodyDiv w:val="1"/>
      <w:marLeft w:val="0"/>
      <w:marRight w:val="0"/>
      <w:marTop w:val="0"/>
      <w:marBottom w:val="0"/>
      <w:divBdr>
        <w:top w:val="none" w:sz="0" w:space="0" w:color="auto"/>
        <w:left w:val="none" w:sz="0" w:space="0" w:color="auto"/>
        <w:bottom w:val="none" w:sz="0" w:space="0" w:color="auto"/>
        <w:right w:val="none" w:sz="0" w:space="0" w:color="auto"/>
      </w:divBdr>
    </w:div>
    <w:div w:id="925191512">
      <w:bodyDiv w:val="1"/>
      <w:marLeft w:val="0"/>
      <w:marRight w:val="0"/>
      <w:marTop w:val="0"/>
      <w:marBottom w:val="0"/>
      <w:divBdr>
        <w:top w:val="none" w:sz="0" w:space="0" w:color="auto"/>
        <w:left w:val="none" w:sz="0" w:space="0" w:color="auto"/>
        <w:bottom w:val="none" w:sz="0" w:space="0" w:color="auto"/>
        <w:right w:val="none" w:sz="0" w:space="0" w:color="auto"/>
      </w:divBdr>
    </w:div>
    <w:div w:id="928738564">
      <w:bodyDiv w:val="1"/>
      <w:marLeft w:val="0"/>
      <w:marRight w:val="0"/>
      <w:marTop w:val="0"/>
      <w:marBottom w:val="0"/>
      <w:divBdr>
        <w:top w:val="none" w:sz="0" w:space="0" w:color="auto"/>
        <w:left w:val="none" w:sz="0" w:space="0" w:color="auto"/>
        <w:bottom w:val="none" w:sz="0" w:space="0" w:color="auto"/>
        <w:right w:val="none" w:sz="0" w:space="0" w:color="auto"/>
      </w:divBdr>
    </w:div>
    <w:div w:id="1068264699">
      <w:bodyDiv w:val="1"/>
      <w:marLeft w:val="0"/>
      <w:marRight w:val="0"/>
      <w:marTop w:val="0"/>
      <w:marBottom w:val="0"/>
      <w:divBdr>
        <w:top w:val="none" w:sz="0" w:space="0" w:color="auto"/>
        <w:left w:val="none" w:sz="0" w:space="0" w:color="auto"/>
        <w:bottom w:val="none" w:sz="0" w:space="0" w:color="auto"/>
        <w:right w:val="none" w:sz="0" w:space="0" w:color="auto"/>
      </w:divBdr>
    </w:div>
    <w:div w:id="1232613836">
      <w:bodyDiv w:val="1"/>
      <w:marLeft w:val="0"/>
      <w:marRight w:val="0"/>
      <w:marTop w:val="0"/>
      <w:marBottom w:val="0"/>
      <w:divBdr>
        <w:top w:val="none" w:sz="0" w:space="0" w:color="auto"/>
        <w:left w:val="none" w:sz="0" w:space="0" w:color="auto"/>
        <w:bottom w:val="none" w:sz="0" w:space="0" w:color="auto"/>
        <w:right w:val="none" w:sz="0" w:space="0" w:color="auto"/>
      </w:divBdr>
    </w:div>
    <w:div w:id="1477606885">
      <w:bodyDiv w:val="1"/>
      <w:marLeft w:val="0"/>
      <w:marRight w:val="0"/>
      <w:marTop w:val="0"/>
      <w:marBottom w:val="0"/>
      <w:divBdr>
        <w:top w:val="none" w:sz="0" w:space="0" w:color="auto"/>
        <w:left w:val="none" w:sz="0" w:space="0" w:color="auto"/>
        <w:bottom w:val="none" w:sz="0" w:space="0" w:color="auto"/>
        <w:right w:val="none" w:sz="0" w:space="0" w:color="auto"/>
      </w:divBdr>
    </w:div>
    <w:div w:id="1515342046">
      <w:bodyDiv w:val="1"/>
      <w:marLeft w:val="0"/>
      <w:marRight w:val="0"/>
      <w:marTop w:val="0"/>
      <w:marBottom w:val="0"/>
      <w:divBdr>
        <w:top w:val="none" w:sz="0" w:space="0" w:color="auto"/>
        <w:left w:val="none" w:sz="0" w:space="0" w:color="auto"/>
        <w:bottom w:val="none" w:sz="0" w:space="0" w:color="auto"/>
        <w:right w:val="none" w:sz="0" w:space="0" w:color="auto"/>
      </w:divBdr>
    </w:div>
    <w:div w:id="1546720553">
      <w:bodyDiv w:val="1"/>
      <w:marLeft w:val="0"/>
      <w:marRight w:val="0"/>
      <w:marTop w:val="0"/>
      <w:marBottom w:val="0"/>
      <w:divBdr>
        <w:top w:val="none" w:sz="0" w:space="0" w:color="auto"/>
        <w:left w:val="none" w:sz="0" w:space="0" w:color="auto"/>
        <w:bottom w:val="none" w:sz="0" w:space="0" w:color="auto"/>
        <w:right w:val="none" w:sz="0" w:space="0" w:color="auto"/>
      </w:divBdr>
    </w:div>
    <w:div w:id="1822228595">
      <w:bodyDiv w:val="1"/>
      <w:marLeft w:val="0"/>
      <w:marRight w:val="0"/>
      <w:marTop w:val="0"/>
      <w:marBottom w:val="0"/>
      <w:divBdr>
        <w:top w:val="none" w:sz="0" w:space="0" w:color="auto"/>
        <w:left w:val="none" w:sz="0" w:space="0" w:color="auto"/>
        <w:bottom w:val="none" w:sz="0" w:space="0" w:color="auto"/>
        <w:right w:val="none" w:sz="0" w:space="0" w:color="auto"/>
      </w:divBdr>
    </w:div>
    <w:div w:id="193004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ltura-vagay@mail.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12064203.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59357-EAB1-4BCD-A235-112A7B889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50</Pages>
  <Words>19245</Words>
  <Characters>109701</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Скляр Татьяна Михайловна</dc:creator>
  <cp:lastModifiedBy>PC-3</cp:lastModifiedBy>
  <cp:revision>32</cp:revision>
  <cp:lastPrinted>2022-03-01T04:08:00Z</cp:lastPrinted>
  <dcterms:created xsi:type="dcterms:W3CDTF">2022-03-01T03:03:00Z</dcterms:created>
  <dcterms:modified xsi:type="dcterms:W3CDTF">2022-04-18T11:29:00Z</dcterms:modified>
</cp:coreProperties>
</file>